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2B" w:rsidRDefault="001A582B">
      <w:pPr>
        <w:pStyle w:val="1"/>
      </w:pPr>
      <w:r>
        <w:t>Тема</w:t>
      </w:r>
      <w:r>
        <w:rPr>
          <w:lang w:val="en-US"/>
        </w:rPr>
        <w:t xml:space="preserve"> </w:t>
      </w:r>
      <w:r>
        <w:t>курсовой работы: "Вексель в хозяйственном обороте РФ"</w:t>
      </w:r>
    </w:p>
    <w:p w:rsidR="001A582B" w:rsidRDefault="001A582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Студент </w:t>
      </w:r>
      <w:r>
        <w:rPr>
          <w:rFonts w:ascii="Arial" w:hAnsi="Arial"/>
          <w:snapToGrid w:val="0"/>
          <w:sz w:val="24"/>
        </w:rPr>
        <w:t>Сидоренко Виталий</w:t>
      </w:r>
    </w:p>
    <w:p w:rsidR="001A582B" w:rsidRDefault="001A582B">
      <w:pPr>
        <w:rPr>
          <w:lang w:val="en-US"/>
        </w:rPr>
      </w:pPr>
    </w:p>
    <w:p w:rsidR="001A582B" w:rsidRDefault="001A582B">
      <w:pPr>
        <w:pStyle w:val="1"/>
        <w:rPr>
          <w:sz w:val="20"/>
        </w:rPr>
      </w:pPr>
      <w:r>
        <w:rPr>
          <w:sz w:val="20"/>
        </w:rPr>
        <w:t>ОГЛАВЛЕНИЕ</w:t>
      </w: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Введение .............................3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Глава первая. Общие положения 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векселе................5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1.1. Возникновение и этапы развития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векселя.............5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1.2. Понятие, признаки и виды векселя................8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Глава вторая. Оборот векселя....................13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2.1. Составление векселя и 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реквизиты..............13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2.2. Передача векселя. Аваль...................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16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2.3. Акцепт векселя и платеж по векселю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............. 20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2.4. Протест и иск по векселю.....................22</w:t>
      </w: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Заключение............................26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Библиографический список.......................28</w:t>
      </w: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Введение</w:t>
      </w: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Смена экономической формации в России привела 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возвращению долгое время не применявшихся правовых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форм и средств регулирования гражданских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правоотношений, установлению ряда новых понятий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терминов. Дальнейшее развитие экономических отношений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ознаменовалось закреплением иных принципов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гражданского оборота, введением в обращение ценных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бумаг различных видов и свойств, а также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необходимостью создания полномасштабного финансового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рынка. Однако такая финансовая бумага, как вексель, ее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широкое распространение было обусловлено не только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поступательным развитием рыночных отношений, но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рядом негативных тенденций в экономике: бюджетным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дефицитом, высокими ставками по банковским кредитам,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взаимными неплатежами субъектов друг другу и т.д. В то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же время вексель, призванный решать данные проблемы,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 многом, наоборот, спровоцировал дальнейшее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углубление кризиса, поскольку, с одной стороны,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гражданском обороте находится большое количество таких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ценных бумаг различных субъектов, а с другой 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существует недостаточная теоретическая разработка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вопросов о сущности векселя, его функциях,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неудовлетворительная нормативная урегулированность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отношений, связанных с защитой прав векселедержателей,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исполнением вексельных обязательств, видами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юридическими последствиями нотариальных протестов,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взысканием долга по этим документам.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 подготовке данной работы автор столкнулся со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множеством противоречий, содержащихся в научной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литературе, посвященной проблемам обращения векселя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хозяйственной деятельности, что свидетельствует об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острой необходимости более подробного изучения этой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темы.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Используя синтез теоретических разработок,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посвященных  теме векселя,  анализ нормативного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материала, а также формально - правовой метод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настоящей курсовой работе автор постарается дать общую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характеристику института векселя, рассмотреть вопросы,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связанные с выдачей, обращением  и погашением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векселей, изучить акцептное, авальное обязательства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той целью, чтобы показать, как происходит оборот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 в деятельности хозяйствующих субъектов. Таким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образом объект данной работы - вексель как ценная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бумага и его место в хозяйственном обороте; предмет 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понятие векселя, реквизиты, его передача и акцепт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т.д. Исходя из этого курсовая работа состоит из двух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глав. Глава первая "Общие положения о векселе" состоит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из двух параграфов: 1.1. Возникновение и этапы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развития векселя и 2.1. Понятие, признаки и виды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векселя. В данной главе автор  в силу своих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возможностей предоставит  наиболее полное раскрытие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понятия векселя и его признаков. Глава вторая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называется "Оборот векселя" и состоит из четырех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параграфов: 2.1. Составление векселя и его реквизиты;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2.2. Передача векселя. Аваль; 2.3. Акцепт векселя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платеж по векселю; 2.4. Протест и иск по векселю.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Последовательность расположения параграфов, а также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содержащийся в них материал наглядно демонстрирует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оборот векселя от самой первой его стадии - выдачи, до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стадии заключительной - погашения.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Таким образом, автор данной курсовой работы рассмотрит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проблемы института векселя, лежащие как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практической, так и теоретической плоскости.</w:t>
      </w: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Глава 1. Общие положения 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</w:t>
      </w: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1.1. Возникновение и этапы развития векселя.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данном параграфе будет рассмотрен процесс появления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 развития векселя от простой сделки до ценной бумаги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том виде, в котором мы привыкли его видеть.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Итальянский период (до индоссамента). Большинство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российских специалистов в области вексельного права,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исследовавших появление и дальнейшее  развитие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векселей, сходятся во мнении, что они возникли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территории Италии и итальянцев следует считать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"изобретателями" векселя.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Первоначально вексель появился в виде операции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размену монет. Италия вела обширную торговлю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постоянно прибывшим купцам требовалось обменять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привезенные монеты на монеты, имевшие хождение в этом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месте, а уезжавшим, соответственно, требовался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обратный обмен. Лица, занимавшиеся предоставлением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подобного рода услуг, назывались менялами (campsores).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Сделка совершалась путем простого обмена (из рук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руки) одной монеты на другую по обоюдному согласию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сторон, а разница в курсе была заработком менялы. Для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такой сделки было характерно отсутствие документарного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оформления.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 течением времени размен монет превратился в операцию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 их переводу из одного места в другое. Для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совершения подобных операций необходимо было либо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полное доверие между менялами, либо какое - то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оформление. Появляется письменное оформление сделки. 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основному документу, представлявшему собой нотариально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удостоверенную расписку в получении денег, меняла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присоединял дополнительное письмо к плательщику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уведомительное письмо (aviso) о предстоящем платеже.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Постепенно письмо плательщику вытеснило нотариально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удостоверенную расписку и уведомление стало принимать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форму переводного векселя. Элемент кредита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отсутствовал, хотя и появилась обязанность менялы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выплатить деньги позднее (distantia temporis) в другом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месте (distantia loci). Можно сказать, что в этот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период появился вексель. Участниками вексельной сделки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являлись: векселедатель, плетельщик (если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векселедатель сам не намерен был оплатить вексель),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векселедержатель (приобретатель векселя) и презентант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(предъявитель . лицо, которому векселедержатель мог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передать вексель для получения платежа).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Вообще, простые векселя появились как одна из форм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сокрытия долговых обязательств. Как известно, церковь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отрицательно относилась к начислению процентов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займы, поэтому ростовщики, воспользовавшись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снисходительным отношением церкви к векселям, стали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давать заемным обязательствам наименование векселей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(cambia). Так появилась вексельная метка. Кроме того,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простой вексель сохранил функцию по переводу денег из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одной местности в другую.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 итальянскому периоду относится и появление первого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вексельного устава в Болонье в 1569 г. Вексель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пользовался строгой защитой, которая выражалась, во-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первых, в быстроте рассмотрения дел, и, во-вторых,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суровости мер, принимаемых по отношению к должнику.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Французский период. Развитие торговых отношений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потребовало новых платежно-торговых инструментов для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купечества. Вексель был лишен одного важного качества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. передаваемости. Как уже указывалось, участниками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вексельной сделки были четыре лица. Впоследствии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появлением индоссамента . передаточной надписи 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отпала необходимость в четвертом лице . презентанте,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который выполнял функции векселедержателя. В середине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XVII в. индоссамент получил широкое распространение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всей Европе, а в 1673 г. в Ordonnance de Commerce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Людовика XIV получил законодательное закрепление.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Пришедшее на смену Ordonnance de Commerce новое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торговое уложение . Code de Commerce . (1 января 1808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г.) придерживалось ранее закрепленных в вексельном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торговом праве принципов. Оно ликвидировало многие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пробелы, с которыми сталкивались торговцы в процессе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использования векселя в инторговом обороте.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 перестал контролироваться исключительно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банкирами. Основными участниками вексельных отношений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стали торговцы, в руках которых вексель превратился из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средства перевода в средство платежа.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Германский период. Пришел на смену французскому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периоду в середине XIX в. Общегерманский вексельный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устав (Allgemeine Deutsche Wechselordnung) был принят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24 ноября 1848 г. и, по мнению А.Ф. Федорова, "явился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результатом стремлений достигнуть объединения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вексельных постановлений в отдельных германских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государствах".1 Германский устав значительно отличался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 Code de Commerce и устанавливал новые принципы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вексельного права, лежащие в основе современного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континентального вексельного права, такие как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абстрактность, формальность, безусловность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передаваемость (подробно данные принципы будут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рассмотрены в .2 настоящей главы).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 в России. Упоминание о векселях в России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впервые относится к концу XVII столетия: в указах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Петра I от 31 августа 1697 г. и 29 августа 1698 г.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говорится о том, что переводные письма (векселя)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принимаются при платеже таможенных пошлин. Первый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вексельный устав, появившийся в России, относится 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царствованию Петра II. "Устав Вексельный" от 27 мая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1729 года состоял из трех глав. В нем редко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упоминались простые векселя, имевшие в России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преимущественное хождение. Устав остался мертвой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буквой, чему доказательство . обилие к нему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законодательных дополнений (около 40). Просуществовав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более 100 лет, этот Устав 25 июня 1832 г. уступил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место новому Вексельному уставу, который претерпел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влияние Code de Commerce  и представлял собой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компромисс между немецкими и французскими воззрениями.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Однако он повторил ту же ошибку, отдав приоритет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переводному векселю и не устранив ряд пробелов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неточностей.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27 мая 1902 г. был утвержден третий по счету Устав 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векселях, разработанный выдающимся цивилистом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П.П.Цитовичем по поручению министра финансов России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графа С.Ю.Витте. Этот Устав в неизменном виде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просуществовал почти 15 лет, вплоть до Октябрьской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революции, когда Декретом СНК РСФСР от 23 декабря 1917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года все операции с ценными бумагами были запрещены.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После окончания гражданской войны и перехода к НЭПу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были частично восстановлены товарно . денежные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отношения и экономические рычаги управления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хозяйством. 20 марта 1922 г. постановлением ЦИК и СНК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РСФСР было утверждено "Положение о векселях"1, основой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которого явился Вексельный устав 1902 г. Его действию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положила конец кредитная реформа 1929-1931 г.г.,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процессе которой вексель и ряд других ценных бумаг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были официально запрещены.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Параллельно процессам, происходящим в России, находит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свое практическое выражение тенденция объединения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мирового вексельного законодательства. В 1930 г.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Женеве были приняты три Конвенции, разработанные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Лиге Наций: 1) "Конвенция, устанавливающая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Единообразный закон о переводном и простом векселях";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2) "Конвенция, имеющая целью разрешение некоторых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коллизий законов о переводных и простых векселях"; 3)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"Конвенция о гербовом сборе в отношении переводных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простых векселей"2. Присоединение Советского Союза 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данным Конвенциям состоялось 25 ноября 1936 г.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Постановлением ЦИК и СНК СССР ≤104/1341 7 августа 1937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г. было утверждено "Положение о переводном и простом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векселе"2, которое являлось дословным переводом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Единообразного закона о переводном и простом векселях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 применялось только в работе с иностранными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партнерами.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Новейшая история российского векселя начинается с 1990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г., когда постановлением Совета Министров СССР ≤530 от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10 июня 1990 г. было утверждено "Положение о ценных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бумагах", приводившее понятие и виды векселей.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началом формирования правовой базы РСФСР,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сопровождавшегося принятием ряда законодательных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актов, постановлением Верховного Совета РСФСР ≤1451-1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 24 июня 1991 г. "О применении векселя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хозяйственном обороте" на территории России было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распространено действие "Положения о переводном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простом векселе" от 7 августа 1937 г. Особенностью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этой ситуации было то, что для возвращения векселя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было достаточно серьезных экономических предпосылок.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Однако начиная с 1992 г. резкое изменение условий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хозяйствования и либерализация цен явились причиной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возникновения потребности экономики в данном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инструменте, выразившейся в форме неплатежей 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просроченной задолженности участников гражданского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оборота друг другу, бюджету, а также по кредитам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коммерческих банков. Решение этих проблем виделось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прежде всего в переводе долгов из плоскости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обязательственного права в сферу действия права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вещного, иными словами, долг как понятие абстрактное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переходит в сферу вещественную, принимая форму товара,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ценной бумаги, в частности . векселя.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Принятый в 1994-1995 гг. Гражданский кодекс РФ, 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также Федеральный закон "О рынке ценных бумаг" от 20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марта 1996 г.≤ 39-ФЗ3 сыграли огромную роль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преодолении правового вакуума, в определенной степени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улучшили состояние нормативной базы рынка ценных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бумаг. Однако эти акты в минимальной степени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затрагивают вопросы вексельного права, а потому их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принятие практически не отразилось на критическом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состоянии вексельного оборота. В настоящий момент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введен в действие Федеральный закон "О переводном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простом векселе" от 21 февраля 1997 г. ≤48-ФЗ1. Однако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он не устранил отдельных недостатков и не внес в ряде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случаев ничего качественно нового в правовое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регулирование вексельных отношений. Данный акт всего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лишь придал статус закона "Положению о переводном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простом векселе" от 1937 г., без какого - либо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изменения его структуры и конкретизации содержания, 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также частично восполнил пробелы в законодательстве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внес ясность в вопрос вексельной правосубъектности.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Что касается положительных моментов, то закон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включил в себя нормы о бездокументарном векселе.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1.2. Понятие, признаки и виды векселя.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Статья 35 "Основ гражданского законодательства Союза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ССР и республик" ≤2211-1 от 31 мая 1991 г.2 признавала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векселем ценную бумагу, удостоверяющую ничем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обусловленное обязательство векселедателя (простой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вексель) либо иного, указанного в векселе плательщика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(переводной вексель) выплатить по наступлении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предусмотренного векселем срока определенную денежную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сумму владельцу векселя (векселедержателю). ГК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несколько иначе подошел к проблеме обязательства,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оформленного векселем, отнеся его к одной из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разновидностей заемного обязательства. Статья 815 ГК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РФ определила вексель как основанное на соглашении,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удостоверяющее ничем не обусловленное обязательство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векселедателя (простой вексель) либо иного, указанного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векселе плательщика (переводной вексель) выплатить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 наступлении предусмотренного векселем срока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полученные взаймы денежные суммы. Думается, что такое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определение векселя является шагом назад, поскольку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ставит вексель в зависимость от основания 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возникновения . договора займа, - тогда как вексельное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обязательство всегда рассматривается как абстрактное,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 своего основания не зависящее. Затруднения при 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определении обусловлены тем, что вексель . это ценная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бумага, а классическая конструкция ценной бумаги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всегда содержит в себе два элемента: вещный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обязательственный. Этот дуализм ее юридической природы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проявляется в том, что: а) вексель . это документ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установленной формы; б) содержание его составляет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обязательство, связывающее векселедателя с вексельным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кредитором.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Поэтому при исследовании векселя и отношений, которые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возникают при его выдаче, в теории выделяют следующие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основные признаки, присущие векселю как ценной бумаге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 обязательству, за которым стоит основание 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возникновения, а также юридический факт его выдачи,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являющийся односторонним действием (односторонней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сделкой).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 Абстрактность выражается в том, что несмотря на то,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что для появления закрепленного векселем обязательства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всегда существует правовая основа (договор купли-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продажи, займа и др.), тем не менее вексель полностью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отрешен от условий места и времени совершения таких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сделок и является самостоятельным обязательством.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Включение в вексель ссылок на основания его выдачи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влечет его недействительность лишь в том случае, если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они обусловливают предложение (обязательство) уплатить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вексельную сумму.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качестве примера приведем следующее дело из судебной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практики. При рассмотрении искового требования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векселедержателя к одному из индоссантов переводного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 установлено, что на бланке векселя в верхнем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углу векселедателем совершена надпись "сумма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депозите". Ответчик полагал, что данная пометка делает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содержащееся в векселе предложение уплатить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обусловленным. Статья 1 Положения о переводном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простом векселе указывает, что содержанием переводного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 может быть только ничем не обусловленное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предложение об уплате. Арбитражный суд расценил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внесение такой пометки как дефект формы векселя,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признал вексель недействительным и в иске отказал.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Постановлением кассационной инстанции решение отменено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 дело направлено на новое рассмотрение по следующим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основаниям. Содержащаяся на векселе пометка никак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соотносится с предложением уплатить и не может быть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расценена как условие. Наличие на векселе любых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пометок, не преследующих цель обусловить содержащееся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нем предложение (обязательство) уплатить, не влечет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недействительности векселя. В связи с изложенным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требования истца о взыскании вексельного долга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подлежали рассмотрению по существу. Высший арбитражный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суд заключил, что включение в вексель ссылок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основания его выдачи влечет его недействительность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лишь в том случае, если они обусловливают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обязательство уплатить вексельную сумму.1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  Выдача векселя представляет собой одностороннее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действие (одностороннюю сделку), порождающее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вексельное обязательство, в котором обязанности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векселедателя или плательщика уплатить определенную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сумму не соответствует какая-либо обязанность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векселедержателя, который имеет только право.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3. Такая черта векселя, как формализм, включает в себя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требование присутствия документа, характеризующегося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наличием, во-первых, установленной формы, а во-вторых,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определенного содержания. Вексель всегда должен быть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облечен в письменную форму, так как форма есть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существенный элемент вексельного обязательства.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Никакое устное заявление лица о принятии на себя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вексельного долга, не породит вексельных последствий.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Требование письменности относится не только к моменту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выдачи векселя, но и к другим моментам в его движении: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акцепту, авалю, индоссаменту.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4. Обязательство, оформленное векселем, - это всегда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денежное обязательство, его предметом могут быть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только деньги. По мнению Л.Ю. Добрыниной,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российскому законодательству не может быть выдан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вексель, подлежащий оплате товарами или услугами,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поэтому, в соответствии со ст.41 Положения о векселях,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сумма векселя . это определенная сумма денег, то есть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законного платежного средства какого-либо государства.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Что же касается появляющихся в гражданском обороте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"товарных" векселей, то в большинстве случаев денежный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платеж по ним изначально не предполагается.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указанную в них сумму предусмотрена, например,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поставка продукции векселедателя по отпускным ценам.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 есть целью выдачи такого векселя является прежде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всего реализация продукции. По своей сути такие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"товарные" векселя схожи скорее  с товарными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фьючерсами . договорами на куплю . продажу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определенного товара по определенной цене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определенную будущую дату.1 Иного мнения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придерживается Горбунова: "в зависимости от функций,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выполняемых векселем, в настоящее время применяются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два типа векселей: товарные и финансовые, обращение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которых регулируется различными нормативными актами.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Товарные векселя, кроме общего законодательства 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вексельном обращении, регулируются Постановлением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Правительства РФ от 26 сентября 1994 г. ≤1094 "Об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оформлении взаимной задолженности предприятий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организаций векселями единого образца и развитии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вексельного обращения"2. Товарный вексель может быть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выдан любым юридическим лицом и использован при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расчетах за товары, выполненные работы и оказанные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услуги."3 По мнению автора, в данном случае следует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руководствоваться действующим законодательством. А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Законе "О переводном и простом векселе" вкупе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Положением 1937 г., имеющим более высокую юридическую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силу по отношению к указанному Постановлению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Правительства РФ, никакие "товарные" векселя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предусмотрены. Следовательно, речь может идти только 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денежном исполнении вексельного обязательства.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5.   Безусловность вексельного обязательства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проявляется в том, что стороны не могут поставить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платеж по векселю в зависимость от наступления какого-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либо обстоятельства (отлагательного или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отменительного). Включение в текст векселя условия 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том, что срок платежа устанавливается указанием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вероятное событие, является нарушением требований 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форме векселя и влечет его недействительность.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Далее приведем следующий пример из  практики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Высшего арбитражного суда.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простой вексель было включено указание 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наступлении срока платежа по истечении 20 дней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момента поступления денежных средств на расчетный счет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векселедателя. При рассмотрении иска векселедержателя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 авалисту (поручителю) данного векселя авалист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заявил, что его ответственность исключается ввиду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недействительности векселей, содержащих иное, чем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предусмотрено в Положении о переводном и простом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векселе, указание срока платежа. Тем не менее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арбитражный суд иск удовлетворил, указав, что такое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обозначение срока платежа не является нарушением формы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Постановлением апелляционной инстанции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названное решение отменено и в иске о взыскании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вексельного долга отказано, поскольку в соответствии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 статьей 75 Положения простой вексель должен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содержать простое и ничем не обусловленное обещание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уплатить определенную сумму. Включение в вексель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указания, связывающего обязанность оплаты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наступлением события, относительно которого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известно, наступит ли оно, свидетельствует об условном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характере обязательства. Кроме того, Положение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исключает возможность указания сроков по векселю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способами иными, чем установлено статьей 33 Положения.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Следовательно, такой документ не может быть признан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имеющим силу векселя ввиду дефекта формы.1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Различные свойственные векселям признаки позволяют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подразделить их на определенные виды.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зависимости от характера оформленного векселем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обязательства различают: 1) простой вексель (соло); 2)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переводной вексель (тратта).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соло . векселе всегда две стороны: а) векселедатель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. лицо, выставляющее вексель, и б) векселедержатель 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первый получатель векселя, перед которым векселедатель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принимает обязательство о платеже. Подписывая вексель,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векселедатель лично обязуется произвести платеж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указанной в векселе суммы значащемуся в векселе лицу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 своего имени и за свой счет.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Сторонами в переводном векселе являются три лица: а)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трассант . лицо, выдающее вексель; б) трассат . лицо,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 которому трассант обращает свой приказ платить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векселю; в) ремитент . первый получатель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(векселедержатель), на чье имя выставлен вексель.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Посредством акцепта плательщик становится главным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должником по этой ценной бумаге, обязанным так же, как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 векселедатель по простому векселю (ч.1 ст.78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Положения о векселях).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рамках данной классификации выделяют также векселя,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именуемые бланковыми, а также домицилированные векселя.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Бланковый вексель (бланко . вексель) . в нем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отсутствуют один или несколько обязательных реквизитов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(например, указание суммы или срока платежа и т.д.).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Выдача такого бланка предполагает высокую степень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доверия между векселеучастниками, поскольку с момента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внесения лицом, к которому перешел этот незавершенный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документ, всех недостающих реквизитов, бланк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приобретает юридическую силу векселя.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Домицилированный вексель . содержит оговорку о том,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что он подлежит оплате у третьего лица (домицилиата)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месте, отличном от местонахождения лица, обязанному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платить по этому документу (ст.4 Положения 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векселях). Такая оговорка ("платеж в .банке") делается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векселедателем. В то же время домицилиат не является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ответственным по векселю лицом, он должен лишь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своевременно оплатить эту бумагу за счет плательщика,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предоставившего в его распоряжение необходимую сумму.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Так, в арбитражной практике имел место случай, когда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соответствии с договором организация - векселедатель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простого векселя поручила обслуживающему ее банку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производить платежи по выданным ею векселям за счет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средств на ее расчетном счете. В векселя вносилась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запись о том, что платеж должен быть произведен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банке по месту нахождения расчетного счета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векселедателя. При наступлении срока платежа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векселедержатель обратился в указанный банк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требованием об оплате векселя. Банк в оплате отказал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связи с отсутствием средств на расчетном счете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векселедателя. По требованию векселедержателя был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совершен протест векселя в неплатеже.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Векселедержатель обратился в арбитражный суд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иском к банку,                которому было поручено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производить платежи, о взыскании вексельного долга, 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также процентов, пеней и издержек по протесту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соответствии со статьей 48 Положения о переводном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простом векселе. Арбитражный суд исковые требования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удовлетворил, поскольку обязанность банка платить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векселю вытекает из указаний в векселе о том, что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платеж производится данным банком и факт отказа банка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оплатить вексель документально подтвержден.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 мнению членов Высшего арбитражного суда, данное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решение вынесено с нарушением норм материального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права. Указанное векселедателем лицо, на которое он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возлагает обязанность платить по векселю, не является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лицом, несущим в силу статьи 47 Положения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ответственность за оплату векселя перед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векселедержателем. Такую ответственность несет сам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векселедатель, назначивший уполномоченное лицо для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платежа. Исходя из изложенного постановлением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кассационной инстанции решение было отменено и в иске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отказано.1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 характеру основания возникновения, а также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статусу векселедателей, Добрыниной Л.Ю. векселя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подразделяются на: 1) частные; 2) государственные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(муниципальные).2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Частные векселя . документы, выпускаемые гражданами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юридическими лицами.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Государственные (муниципальные) векселя . используются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как средство привлечения заемных средств для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уменьшения бюджетного дефицита, дотирования бюджетных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организаций и т.п. целей.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Таким образом, в данной главе были рассмотрены этапы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становления института векселя и вексельного права как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 всем мире, так и в России; понятие векселя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современному российскому законодательству и 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(понятия) недостаток; признаки векселя и его виды как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ценной бумаги.</w:t>
      </w: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Глава 2. Оборот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</w:t>
      </w: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2.1. Составление векселя и его реквизиты.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Каждый вексель под страхом его недействительности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должен содержать совокупность обозначений, которые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придают ему вексельную силу. Реквизиты векселя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неразрывно связаны с его формой. Несоблюдение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реквизитов векселя означает порок его формы: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письменный документ, на котором отсутствует какое 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либо из обязательных обозначений, не может считаться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векселем, а потому не воплощает в себе вексельного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обязательства. Положение  относит к числу реквизитов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 следующие: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1) Наименование "вексель", включенное в самый текст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документа и выраженное на том языке, на котором этот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документ составлен. В тексте векселя обязательно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должно быть написано слово "вексель", а не какое 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либо иное, хотя и схожее с ним ("вексельное письмо",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"безусловное долговое обязательство" и др.).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2)  Простое и ничем не обусловленное предложение . для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переводного векселя и обязательство . для простого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уплатить определенную денежную сумму. Это означает,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что формулировки типа "при исполнении обязательств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договору", "при условии поставки товара" и подобные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делают вексель недействительным. Однако допускается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возможность включения в текст условия о наличии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процентов на вексельную сумму. Но это допустимо только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векселе, который подлежит оплате "сроком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предъявлении" или "во столько-то времени от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предъявления". Данное положение объясняется тем, что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вексель, по мнению автора, как ценная бумага, должен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приносить прибыль. При выдаче векселя, подлежащего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оплате сроком "на определенный день" или "во столько 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 времени от составления", возможно предвидеть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наступление срока платежа и провести с векселем такую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банковскую операцию как учет, посредством которой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 до наступления срока оплаты передается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собственность банка за вексельную сумму,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предусмотренную в нем минус определенный процент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(дисконт). В случае же с векселем, подлежащего оплате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сроком "по предъявлении" или "во столько - то времени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 предъявления", возможно получение прибыли только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путем включения в текст условия о наличии процентов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вексельную сумму.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3) Наименование плательщика . для переводных векселей;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наименование векселедателя . для простых векселей.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Плательщик (векселедатель) должен быть назван таким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способом, чтобы наименование однозначно указывало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данное лицо . полное фирменное наименование, 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местонахождение.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4) Указание срока платежа. Положением устанавливаются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виды сроков платежа по векселю: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4.1) "по предъявлении". Вексель оплачивается в день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его предъявления. Он должен быть предъявлен к платежу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течение одного года со дня его составления.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Векселедатель может сократить этот срок или оговорить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более продолжительный.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4.2) "во столько . то времени от предъявления".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Оговаривается срок, в течение которого от предъявления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 подлежит оплате.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4.3)  "во столько . то времени от составления".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5) Указание места, в котором должен быть совершен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платеж. Этот реквизит может не указываться. В этом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случае местом платежа будет являться место составления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 (для переводного . место, указанное рядом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наименованием плательщика).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6) Наименование того, кому или приказу кого платеж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должен быть совершен. Первый векселедержатель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(ремитент) должен быть назван таким способом, чтобы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наименование однозначно указывало на данное лицо.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этой целью указываются его полное фирменное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наименование и точное местонахождение.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7) Указание даты и места составления векселя.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Последнее указывать необязательно. В этом случае таким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местом признается место, обозначенное рядом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наименованием векселедателя.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8) Подпись того, кто выдает вексель (векселедателя).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соответствии со ст. 7 Федерального закона от 21 ноября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1996 г. ≤ 129 . ФЗ "О бухгалтерском учете"1,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юридические лица заверяют вексель подписями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руководителя и главного бухгалтера. Без подписи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главного бухгалтера такие обязательства считаются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недействительными. Однако автор данной курсовой работы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придерживается мнения Кучера О.Г.: "отсутствие подписи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главного бухгалтера на векселе не делает 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недействительным, так как указанная норма ФЗ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противоречит ГК РФ:. юридическое лицо действует через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своих уполномоченных лиц, каковым главный бухгалтер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является".2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Однако, не смотря ни на что, на векселе должна быть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совершена собственноручная подпись векселедателя, 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чем свидетельствует и арбитражная практика.3 Так, при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рассмотрении спора о взыскании суммы по векселю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авалиста было установлено, что подпись лица,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подписавшего вексель от имени юридического лица 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векселедателя, была воспроизведена посредством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штемпеля. Авалист в обоснование своего отказа платить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указывал на дефект формы векселя, который должен был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содержать собственноручную подпись уполномоченного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лица, поскольку иные способы оформления документа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вексельным правом исключены. Векселедержатель,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ссылаясь на пункт 2 статьи 160 Гражданского кодекса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Российской Федерации, настаивал на признании векселя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надлежаще оформленным, поскольку гражданское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законодательство допускает такой способ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воспроизведения подписи.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Арбитражный суд признал наличие дефекта формы векселя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 освободил авалиста от ответственности на основании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статьи 32 Положения о переводном и простом векселе.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 этом арбитражный суд обоснованно указал, что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нормативном порядке иной, кроме собственноручного,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способ оформления подписи на векселе не установлен.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представленном истцом документе подпись была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воспроизведена посредством штемпеля, что явно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устанавливалось при обычном осмотре. Выполнение какого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- либо реквизита векселя (включая подпись) способом,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прямо не предусмотренным вексельным законодательством,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расценивается как отсутствие соответствующего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реквизита.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Суд постановил, что отсутствие на векселе подписи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лица, выдавшего вексель, является нарушением статьи 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Положения, содержащей требования к форме вексельного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обязательства. В связи с дефектом формы векселя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отпадает и обязательство авалиста.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Как показала практика, Положение содержит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исчерпывающий перечень требований к форме простого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переводного векселя (ст. ст. 1 и 75).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Так, при рассмотрении иска векселедержателя 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индоссанту простого векселя последний, обосновывая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свой отказ оплатить вексель, указывал, что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представленный ему документ не является векселем ввиду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дефекта формы, поскольку он оформлен с нарушением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требований Постановления Правительства Российской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Федерации от 26.09.94 N 1094 "Об оформлении взаимной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задолженности предприятий и организаций векселями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единого образца и развитии вексельного обращения" -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 специальном бланке и отличается по расположению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реквизитов от образцов, утвержденных Постановлением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Президиума Верховного Совета РСФСР от 24.06.91 "О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применении векселя в хозяйственном обороте РСФСР".1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Арбитражный суд признал рекомендательный характер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прилагаемых к Постановлению Президиума Верховного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Совета РСФСР образцов названных бланков. Постановление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Правительства Российской Федерации от 26.09.94 N 1094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было принято во исполнение Указов Президента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Российской Федерации от 19.10.93 N 1662 "Об улучшении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расчетов в хозяйстве и повышении ответственности за их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своевременное проведение"2 и от 23.05.94 N 1005 "О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дополнительных мерах по нормализации расчетов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укреплению платежной дисциплины в народном хозяйстве"3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 устанавливало порядок переоформления кредиторской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задолженности юридических лиц коммерческими банками.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Указанным Постановлением не устанавливались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специальные требования к форме вексельного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обязательства. Представленный истцом вексель содержал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все предусмотренные статьей 75 Положения о переводном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 простом векселе реквизиты и был составлен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соблюдением требований данного Положения. Суд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постановил, что основанием для признания 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недействительным вследствие дефекта формы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отсутствовали.4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Как уже было сказано выше, несоблюдение формы векселя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влечет дефект его формы. Однако, как показывает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практика, невозможность признания документа векселем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силу дефекта его формы не препятствует предъявлению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самостоятельного требования из такого документа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основании норм гражданского права об обыкновенном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долговом документе.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Рассмотрим следующее дело. Векселедержатель обратился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арбитражный суд с иском о взыскании с векселедателя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простого векселя вексельной суммы и процентов,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начисленных на нее. Поскольку в ходе рассмотрения дела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арбитражный суд установил дефект формы векселя, истец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заявил ходатайство об изменении основания иска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просил взыскать сумму долга по договору займа. При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этом истец представил доказательства, подтверждающие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факт передачи ответчику денежных средств на условиях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договора займа. Из представленных истцом документов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следовало, что вексель ответчиком выдан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подтверждение обязательства выплатить по наступлении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обусловленного срока полученные взаймы денежные суммы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(статья 815 Гражданского кодекса Российской Федерации).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Арбитражный суд ходатайство удовлетворил, указав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предоставленную истцу возможность заявить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самостоятельное требование о взыскании суммы долга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гражданско - правовой сделке.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Представленный истцом документ, названный сторонами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векселем, был рассмотрен как долговая расписка.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Правоотношения сторон в этом случае, по мнению членов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Высшего арбитражного суда, регулируются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общегражданским законодательством, а не нормами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вексельного права.1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2.2. Передача векселя. Аваль.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Лицо, указанное в качестве векселедержателя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(ремитента), может по истечении определенного срока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получить указанную в векселе сумму. Однако в этом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случае данная ценная бумага еще не будет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соответствовать своему назначению и потребностям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товарно . денежного обращения. Более полная реализация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вексельных функций, а значит, и увеличение значения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самого векселя происходит с момента передачи этого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документа следующему держателю. Посредством этого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действия вексель из перевода денежных средств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становится средством расчета, превращаясь затем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товар и т.д., что обуславливает одно из главных 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свойств . свойство обращаемости.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Согласно п.1 ст.145 ГК РФ права, удостоверенные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ордерной ценной бумагой, могут принадлежать названному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ней лицу, либо лицу, названному его приказом. При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этом согласно ч.1 ст.11 Положения всякий вексель,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даже  выданный без оговорки о приказе, может быть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выдан посредством индоссамента (от итал. in dosso 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спинка, хребет) . особой передаточной надписи,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удостоверяющей переход прав по этому документу 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другому лицу. Традиционно лицо, передающее вексель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индоссаменту, именуется индоссантом, а лицо,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получающее его по такой надписи, - индоссатом;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действие по такой передачи векселя называется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индоссированием или индоссацией. Получивший вексель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надписи может передать его тем же порядком другому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лицу. При этом каждый индоссант несет ответственность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 только за существование права, удостоверенного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ценной бумагой, но и за его осуществимость (п.3 ст.146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ГК РФ).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соответствии со ст. 47 Положения о векселе, все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выдавшие, акцептовавшие, индоссировавшие переводный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 или поставившие на нем аваль являются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солидарно обязанными перед векселедержателем.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Векселедержатель имеет право предъявления иска ко всем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этим лицам, к каждому в отдельности и ко всем вместе,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 будучи принужден соблюдать при этом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последовательность, в которой они обязались. Такое же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право принадлежит каждому, подписавшему переводный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вексель, после того, как он его оплатил. Иск,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предъявленный к одному из обязанных, не препятствует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предъявлению исков к другим, даже если они обязались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после первоначального ответчика. Если же одно из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указанных лиц поставит на индоссаменте пометку "без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оборота на меня", нести солидарную ответственность оно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 будет.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Рассмотрим пример из практики Высшего арбитражного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суда. Векселедатель выдал акционерному обществу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простой вексель, который впоследствии дважды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индоссировался. Векселедержатель - общественная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организация, не получив в срок платежа по векселю от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векселедателя, обратился в арбитражный суд с иском 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взыскании вексельной суммы к трем ответчикам: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векселедателю и двум индоссантам. Арбитражный суд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удовлетворил иск векселедержателя полностью за счет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векселедателя. В иске к индоссантам было отказано,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хотя оснований для освобождения их от ответственности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 имелось. Высший арбитражный суд сослался на  ст. 47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Положения о переводном и простом векселе, согласно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которой все выдавшие, акцептовавшие, индоссировавшие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переводной вексель или поставившие на нем аваль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являются солидарно обязанными перед векселедержателем.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силу статьи 77 Положения это правило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распространяется и на простой вексель.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Неосновательно отказав истцу в иске к двум из трех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солидарных должников, арбитражный суд лишил таким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образом истца возможности возложить ответственность за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исполнение вексельного обязательства на двух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индоссантов. С учетом изложенного апелляционная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инстанция решение отменила и указала, что взыскание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всей вексельной суммы производится солидарно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векселедателя и индоссантов.1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Традиционно передаточная надпись учиняется на обратной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стороне векселя. Однако, когда на обратной стороне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остается места для последующих передаточных надписей,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ч.1 ст.13 Положения предусматривает, что дальнейшая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индоссация может производиться на добавочном листе 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аллонже, который прикрепляется к вексельному бланку.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Необходимыми реквизитами индоссамента являются: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наименование лица, которому передается вексель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подпись (оттиск печати) индоссанта.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Вообще, вопрос переуступки векселя по индоссаменту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является одним из наиболее детально исследованных как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дореволюционной, так и в современной литературе.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Однако при подготовке данной работы автор столкнулся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 спорным высказыванием Л.Ю.Добрыниной. По ее мнению,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для возникновения прав и обязанностей у лиц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индоссаменту, необходима также передача векселя новому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векселедержателю. В обратном случае индоссамент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имеет юридической силы. До такой передачи индоссант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вправе  в любой момент уничтожить выполненный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индоссамент.2 С нашей точки зрения прав А.Габов,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который приравнивает передачу векселя к односторонней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сделке  (ст.154 ГК РФ). По его мнению, такая сделка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будет считаться совершенной даже в том случае, если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лицо, у которого должны будут возникнуть права, ничего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 ней знать не будет. Следовательно, юридическую силу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передаточная надпись будет иметь уже с момента ее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совершения и еще до момента ее передачи.3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 точки зрения объема передаваемых по векселю прав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выделяются две группы передаточных надписей: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 Передающие право собственности на вексель и все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вытекающие из него права: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&amp;#61656; именной (ордерный) индоссамент . наряду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наименованием индоссанта указывается также лицо,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которому вексель передается;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&amp;#61656; бланковый индоссамент . состоит из одной только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подписи лица, передающего вексель. Силу бланкового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индоссамента имеет также индоссамент на предъявителя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(ч.3 ст.12 Положения о векселях). Согласно ст.14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Положения далее векселедержатель может совершать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векселем следующие действия. Во-первых, передать 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третьему лицу посредством вручения, не заполняя бланка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 не совершая индоссамента. Во-вторых, надписатель,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выполняя такой индоссамент, оставляет пробел (бланк),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который можно заполнить именем держателя, превратив,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таким образом, бланковую надпись в именную. В-третьих,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держатель имеет право индоссировать вексель с такой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надписью, в свою очередь, посредством бланка или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именной надписи.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Переуступка векселя по вышеуказанным индоссаментам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может быть, в свою очередь: а) с оборотом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надписателя . индоссант отвечает перед каждым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следующим векселедержателем. Если впоследствии вексель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 был своевременно оплачен или акцептован,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векселедержатель вправе в порядке регресса обратиться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 иском к любому из индоссантов. По общему правилу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оборот на надписателей предполагается во всех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индоссаментах.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б) без оборота на надписателя . имеет место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случае указания оговорки "без оборота на меня".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Следствие . никто из последующих векселедержателей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вправе обратиться к надписателю данной оговорки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регрессными требованиями. Однако данная оговорка может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подорвать доверие к векселю со стороны последующих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индоссатов.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 Индоссаменты, которые предоставляют индоссатору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только некоторые полномочия по векселю: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&amp;#61656; препоручительный индоссамент . не влечет перехода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права собственности на вексель и указанную в нем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сумму, принимающее вексель лицо вправе производить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только взыскание по векселю. Указанная надпись дает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полномочия, например, банку без доверенности получить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платеж от вексельного должника. Специфика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препоручительного индоссамента состоит в том, что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содержание самого поручения лежит за пределами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вексельного права и определяется личными отношениями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между поверенным и доверителем, а также нормами главы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10 ГК РФ. Лицо, которому векселедателем простого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 поручено производить платеж, не является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обязанным по векселю. Вексель с препоручительным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индоссаментом может в свою очередь индоссироваться но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также на условиях препоручительного индоссамента.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&amp;#61656; залоговый индоссамент. Как и в случае предыдущего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индоссамента, к векселедержателю не переходит право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собственности на этот документ. Залог . способ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обеспечения, при котором в случае неисполнения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должником обязательства кредитор имеет право получить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удовлетворение из стоимости заложенного имущества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преимущественно перед другими кредиторами лица,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которому принадлежит имущество (ст. 334 ГК РФ).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случае невыполнения индоссантом обязательства,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оформленного залогом векселя, преимущество залогового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индоссамента перед традиционным договором о залоге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заключается в том, что такая передаточная надпись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позволяет залогодержателю удовлетворять свои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требования за счет переданных ему векселей без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обращения в суд или наличия согласия должника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поводу этой ценной бумаги. А лицо, получившее вексель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залог без совершения залогового индоссамента (статья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19 Положения о переводном и простом векселе),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вправе предъявить требование о платеже по векселю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общем порядке.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 этому поводу приведем следующий пример из практики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Высшего арбитражного суда. Организация обратилась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исковым требованием к векселедателю о взыскании суммы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 векселю. В подтверждение своих прав на предъявление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такого требования истец представил простой вексель,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договор о залоге с векселедержателем и акт передачи,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 которому вексель передан ему в залог. Последний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индоссамент на векселе был совершен в пользу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залогодателя. Поскольку свои обязанности по кредитному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договору, обеспеченному залогом, векселедержатель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(залогодатель) не выполнил, организация сочла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возможным реализовать свои права залогодержателя путем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предъявления иска к  векселедателю.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силу статьи 19 Положения лицо, у которого находится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 на основании индоссамента, содержащего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оговорку "валюта в залог" либо равнозначащую оговорку,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имеет право осуществлять все права, вытекающие из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векселя. Арбитражный суд установил, что индоссамент,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содержащий оговорку "валюта в залог" или иную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равнозначащую оговорку, на векселе отсутствовал, 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истец основывает свои права как залогодержателя только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общегражданским порядком. Гражданское законодательство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 предусматривает для залогодержателя векселя право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 самостоятельное получение исполнения по нему.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силу этого суд обоснованно заключил, что в данном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случае лицо, у которого вексель находится в залоге,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имеет права получить исполнение по этому векселю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порядке, предусмотренном Положением о переводном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простом векселе.1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Таким образом, передаточная надпись . индоссамент 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придала векселю одно из главных его свойств . свойство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обращаемости. Индоссамент возможен в пользу любого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лица, включая плательщика и самого векселедателя.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Принято считать, что количество индоссаментов прямо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пропорционально доверию к векселю. Более того, чем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больше оборачивается вексель, тем больше обязательств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он погасит, тем меньше будет потребность экономики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реальных деньгах.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Одним из случайных элементов векселя может быть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вексельное поручительство . аваль, в силу которого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одно лицо (авалист) принимает на себя ответственность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 исполнение другим лицом (векселедателем,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акцептантом, индоссантом) его обязательства по векселю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полностью или частично. Аваль может быть дан любым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дееспособным третьим лицом. Более того, таким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поручителем может стать даже лицо, уже подписавшее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 (ч.2 ст.30 Положения).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Поручительная надпись согласно ст.31 Положения может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быть учинена: а) на самом бланке векселя; б)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аллонже; в) на отдельном листе.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Авалист отвечает также, как и тот, за кого он дал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аваль. Условием наступления ответственности авалиста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является протест, учиненный кредитором. Согласно ч.1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ст.47 Положения, лица, поставившие на векселе аваль,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являются солидарно обязанными перед векселедержателем,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наряду с векселедателем, акцептантом, индоссантами,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отвечая не только солидарно с ними, но . и за них.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Оплачивая вексель, авалист его не погашает, он только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становится на место векселедержателя, приобретая все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права, вытекающие из этой ценной бумаги, против того,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 кого он поручился, а также против тех лиц, которые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силу данного документа обязаны перед этим последним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(ч.3 ст.32 Положения).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Однако такая особенность вексельного права, как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необходимость совершения протеста для возникновения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солидарной ответственности надписателей, не всегда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учитывается при рассмотрении дел судами. Так,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Московский арбитражный суд удовлетворил иск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республиканского фонда поддержки населения к Первому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русскому независимому банку. Банк выступил авалистом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 векселю,  выданному истцу акционерным обществом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"ПРНБ . инжиниринг". По истечении срока, на который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было оформлено вексельное обязательство, векселедатель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отказался оплатить эту ценную бумагу. А банк 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авалист, приняв вексель к оплате, вернул фонду лишь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часть причитающейся суммы. Остальную сумму фонд решил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взыскать с ответчика в суде. Представитель ответчика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пытался убедить суд, что банк не обязан выполнять свои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обязанности перед векселедержателем, так как тот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совершил протеста. Однако суд счел, что это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обстоятельство не имеет значения, так как банк 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ответчик уже принял вексель к платежу.1 С данным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выводом арбитражного суда согласиться нельзя,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поскольку при упущении векселедержателем сроков для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совершения протеста авалист перестает быть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ответственным по векселю лицом. С этого момента оплата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 является уже правом авалиста, а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обязанностью.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2.3. Акцепт векселя и платеж по векселю.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Акцепт векселя представляет собой принятие трассатом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 себя обязательства оплаты переводного векселя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срок посредством особой надписи. Статья 21 Положения 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векселях устанавливает, что вексель может быть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предъявлен к акцепту не только непосредственно 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законным держателем, но и любым другим лицом, у кого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данный документ на руках. Что касается формы принятия,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 согласно ч.1 ст.25 Положения, такое обязательство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плательщика должно быть письменно удостоверено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бланке   векселя. В случае, когда акцептант каким 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либо образом оговаривает или ставит условия,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касающиеся будущего платежа по векселю, налицо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квалифицированный акцепт. Например, ограниченный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акцепт на определенную часть вексельной суммы (ч.1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ст.26 Положения о векселях). Юридический факт принятия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тратты имеет своим следствием установление правовой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связи между трассатом и вексельным кредитором,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превращение плательщика . лица, в отношении к данному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вексельному обязательству постороннего, в одну из 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сторон, в лицо, обязанное по этой ценной бумаге,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акцептанта . в основного должника. Акцептовав вексель,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трассат не вправе затем возражать, ссылаясь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отсутствие основания для такого принятия. Плательщик,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 акцептовавший переводной вексель, не несет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ответственности перед векселедержателем.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Подкрепим все вышесказанное практикой Высшего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арбитражного суда РФ. Организация выдала переводной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вексель, в котором в качестве плательщика указан банк.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Векселедержатель в установленный в векселе срок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предъявил вексель к акцепту. Банк отказался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акцептовать вексель, в связи с чем векселедержатель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обратился в суд с иском о взыскании с банка суммы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векселю.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Арбитражный суд иск удовлетворил. Постановлением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апелляционной инстанции решение отменено, поскольку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соответствии со статьей 47 Положения лицо,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акцептовавшее вексель, не несет ответственность перед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векселедержателем переводного векселя.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удовлетворении иска отказано.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Высший арбитражный суд постановил, что отказ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плательщика от акцепта, удостоверенный актом протеста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 в неакцепте, дает векселедержателю право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обратиться с иском к векселедателю, индоссантам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авалистам в порядке, предусмотренном главой VII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Положения о переводном и простом векселе.1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Платеж по векселю, произведенный главным должником,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прекращает вексельное обязательство и освобождает от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ответственности остальных обязанных по векселю лиц.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Платеж должен быть совершен в срок. Векселя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определенным сроком должны быть представлены либо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этот срок, либо в один из следующих за ним рабочих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дней. Вексель сроком по предъявлении оплачивается при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его предъявлении. Он должен быть предъявлен к платежу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течение одного года со дня его составления. Перед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платежом плательщик обязан произвести лишь формальную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проверку векселя. Риск подделки подписей лежит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кредиторе. Платеж должен быть совершен в полной сумме,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держатель векселя не может отказаться от приема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частичного платежа. До наступления срока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векселедержатель не может быть принужден принять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платеж. Плательщик, который платит до наступления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срока, делает это за свой страх и риск (ст. 40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Положения).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соответствии с законодательством, протест векселя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неплатеже или неакцепте может быть произведен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нотариусом только после предъявления его плательщику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соответственно для акцепта или платежа. Следовательно,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векселедержатель должен предъявить нотариусу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доказательства факта предъявления векселя плательщику.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этом заключается одна из практических проблем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применения вексельного законодательства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хозяйственном обороте: в Положении полностью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отсутствует механизм предъявления векселя к платежу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или акцепту. Однако многие хозяйствующие субъекты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практике успешно решают эту проблему. Так, один из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банков, руководствуясь ст.86 Основ законодательства РФ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 нотариате,1 поручил нотариусу передать уведомление 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предъявлении векселя к платежу. Нотариус выполнил эти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действия, в результате чего было составлено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свидетельство о предъявлении векселя к платежу.2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Более подробно проблему совершения протеста векселя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взыскания по нему мы рассмотрим в следующем параграфе.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2.4. Протест и иск по векселю.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случаях нарушения нормального хода вексельного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обращения, например, отказа указанного в тратте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плательщика проставить свой акцепт, уклонения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обязанного лица от платежа по векселю, частичного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акцепта или частичного платежа указанных лиц, находит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свое применение нотариальный протест, под которым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понимается составленный в публичном порядке акт,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удостоверяющий бесспорные, юридически значимые для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вексельного обязательства факты, с которыми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законодательство связывает определенные юридические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последствия.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Статьей 95 Основ законодательства Российской Федерации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 нотариате и Положением о векселях предусматриваются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следующие виды протестов: 1) протест в неакцепте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переводного векселя; 2) протест тратты, удостоверяющий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недатирование акцепта; 3) протест векселя, переводного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или простого,  в неплатеже.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Протесты производятся нотариусами. Неоплаченный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 предъявляется нотариусу по месту нахождения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плательщика, или, если это домицилированный вексель 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 месту нахождения этого лица, а для совершения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протеста векселя в неакцепте и недатировании акцепта 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 месту нахождения плательщика.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Время совершения протеста определяется моментом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предъявления векселя к платежу или акцепту. Протест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неплатеже векселей сроком "на определенный день", "во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столько - то времени от составления" или "от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предъявления" должен быть совершен в один из двух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рабочих дней, следующих за днем, в который вексель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подлежит оплате. Вексель сроком "по предъявлении"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должен быть опротестован в течение срока,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установленного для предъявления к акцепту (то есть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течение одного года со дня составления векселя), либо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 следующий день, если предъявление имело место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последний день этого срока. Протест в неплатеже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 сроком "по предъявлении" может быть совершен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течение года со дня его составления, а если в векселе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обусловлен минимальный срок для предъявления -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момента наступления этого срока, если только годичный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срок не изменен в самом векселе.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Проиллюстрируем вышесказанное примером из практики.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Организация - векселедатель выдала переводной вексель,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который был акцептован плательщиком, со сроком "по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предъявлении", но не ранее трех месяцев с момента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выдачи. По истечении трех месяцев с момента выдачи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 векселедержатель обратился к акцептанту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требованием о платеже. Последний платеж не произвел.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Протест в неплатеже векселя был совершен через месяц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после отказа от него акцептанта. Векселедержатель 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основании статьи 47 Положения о переводном и простом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 обратился с иском к векселедателю и авалисту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векселедателя. Арбитражный суд в иске отказал, указав,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что векселедержатель пропустил сроки совершения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протеста и поэтому в соответствии со статьей 53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Положения утратил свои права по векселю в отношении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указанных выше лиц. При этом арбитражный суд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руководствовался пунктом 162 Инструкции о порядке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совершения нотариальных действий, которая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устанавливает, что векселя для совершения протеста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неплатеже принимаются государственными нотариальными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конторами на следующий день после истечения даты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платежа по векселю, но не позднее 12 часов следующего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после этого срока дня.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 мнению членов Высшего арбитражного суда, в данном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случае следовало руководствоваться статьей 44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Положения, в которой указывается, что протест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неплатеже переводного векселя сроком "по предъявлении"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должен быть совершен в сроки, установленные для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предъявления к акцепту (то есть в течение одного года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 дня составления векселя), или на следующий день,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если предъявление имело место в последний день этого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срока (статьи 23, 24 Положения). Если же в векселе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указано, что предъявление к платежу не может иметь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место ранее определенного срока, то согласно части 2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статьи 34 Положения годичный срок для предъявления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 к платежу начинает течь с наступления этого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срока. В рассматриваемом случае срок для предъявления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 начинает течь по прошествии трех месяцев от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даты составления векселя.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Следовательно, в данном случае протест был совершен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соблюдением установленных сроков и векселедержатель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утратил своих прав требовать платежа в порядке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регресса.1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Положение о векселях предусматривает, что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векселедатель или лицо, подписавшее вексель в качестве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индоссанта или авалиста, вправе внести в него оговорку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"оборот без издержек", "оборот без протеста" или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всякую иную равнозначную формулу. Наличие этой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оговорки означает, что в случае неакцепта или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неплатежа векселедержатель может осуществлять свои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права регресса по данной ценной бумаге без совершения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протеста.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законодательстве предусмотрена обязанность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уведомления векселедержателем своего индоссанта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(векселедателя) о факте неакцепта или неплатежа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векселю. Такое уведомление обычно именуют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нотификацией. Согласно ст. 45 Положения извещение об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этом должно быть выслано держателем в течение 4-х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рабочих дней, следующих за днем протеста. Каждый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индоссант, получив такое извещение (нотис), должен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течение следующих 2-х рабочих дней сообщить своему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индоссанту и тем, кто дал за него аваль, полученное им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извещение. В законодательстве не установлена форма,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которую должно быть облечено данное извещение: тот,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кто должен его выслать, может сделать в какой угодно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форме, даже путем простого возвращения векселя. Однако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данная форма непременно должна быть письменной.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Опротестованный вексель усиливает позиции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векселедержателя не только по материальному праву, но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 значительно облегчает положение вексельного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кредитора в процессе. Главной юридической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особенностью, связанная с вексельным процессом 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институт судебного приказа. Он закреплен в Главе 11-1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ГПК РФ, которая была введена Федеральным законом РФ от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27 октября 1995 г.1 Судебное производство по выдаче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судебного приказа (приказное производство) 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специфическая форма защиты прав и интересов кредитора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 бесспорным документам, осуществляемая в упрощенной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процессуальной форме. Сам судебный приказ представляет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собой постановление судьи, вынесенное по заявлению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кредитора о взыскании денежных сумм или об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истребовании движимого имущества от должника (ч.1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ст.125-1 ГПК). Согласно п.3 ст. 125-2 ГПК основанием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для такого требования является протест векселя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неплатеже, неакцепте или недатировании акцепта. Для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выдачи приказа векселедержатель должен подать в суд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общей юрисдикции письменное заявление, а также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документы, удостоверяющие полномочия заявителя: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вексель, акт о протесте.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Упущение сроков для совершения протеста влечет за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собой потерю векселем силы. А потеря вексельной силы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предполагает: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а) освобождение от ответственности надписателей, за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исключением акцептанта в переводных векселях или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векселедателя в соло - векселях и неакцептованных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траттах (ст.53 Положения о векселях);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б) рассмотрение дел по таким документам исключительно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порядке искового производства.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 практике хозяйствующие субъекты довольно часто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совершают такую ошибку как упущение сроков для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совершения протеста, а суды полагают что это должно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повлечь отказ в принятии иска, что мы подтвердим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следующим примером. Калининская АЭС обратилась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арбитражный суд Тверской области о взыскании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акционерного общества "Фаянс" 11 500 млн. руб.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вексельной суммы, 5 347 500 тыс. руб. в виде процентов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 период обращения векселя по ставке 0,5 процентов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день и 8 592 225 тыс. руб. за пользование чужими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денежными средствами вследствие просрочки платежа.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Изучение материалов дела показало, что АО "Фаянс" 24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июня 1995 г. выдало АО "Тверь - Энерго" простой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вексель, по которому обязалось уплатить 11 500 млн.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руб., а также проценты за период обращения векселя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ставке 0,5% в день. Срок платежа по векселю был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приурочен к 24 октября 1995 г. АО "Тверь - Энерго"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индоссировало вексель Калининской АЭС. Последняя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совершила протест векселя в неплатеже в установленный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срок, на основании чего арбитражный суд Тверской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области принял решение об отказе в иске. Дело было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рассмотрено на пленарном заседании Высшего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арбитражного суда 14 января 1997 г. (постановление ≤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3231/96).2 Пленум постановил: взыскать с АО "Фаянс"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пользу Калининской АЭС 11 500 млн. вексельной суммы;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иске же о взыскании 5 347 500 тыс. отказать (поскольку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соответствии со ст. 77 и 5 Положения о векселе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проценты за время обращения предусматриваются только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тогда, когда срок платежа обозначен как "по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предъявлению" или "во столько - то времени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предъявлению"), а дело в отношении взыскания процентов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 пользование чужими денежными средствами выделить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отдельное производство и передать на новое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рассмотрение.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Таким образом, перейдя от общих положений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непосредственно к рассмотрению использования векселя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хозяйственном обороте, в данной главе мы рассмотрели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какие стадии эта ценная бумага проходит, участвуя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названном обороте.</w:t>
      </w: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Заключение</w:t>
      </w: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заключении данной курсовой работы автору хотелось бы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сделать основные выводы по ней.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Было определено, что первоначально вексель появился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виде операции по размену монет в Италии. Первое время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он имел вид переводного векселя, хотя элемент кредита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отсутствовал, затем появился вексель простой как одна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из форм сокрытия долговых обязательств. Как известно,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церковь отрицательно относилась к начислению процентов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 заемы, поэтому ростовщики, воспользовавшись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снисходительным отношением церкви к векселям, стали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давать заемным обязательствам наименование векселей.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России вексель впервые появился в конце XVIII века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был долгое время (до 1902 г.) по большому счету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невостребованной ценной бумагой.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Главе первой было дано понятие векселя как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основанное на соглашении, удостоверяющее ничем не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обусловленное обязательство векселедателя (простой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вексель) либо иного, указанного в векселе плательщика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(переводной вексель) выплатить по наступлении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предусмотренного векселем срока полученные взаймы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денежные суммы (ст.815 ГК РФ), и был сделан вывод, что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такое определение векселя является шагом назад,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поскольку ставит вексель в зависимость от основания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его возникновения . договора займа, - тогда как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вексельное обязательство всегда рассматривается как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абстрактное, от своего основания не зависящее. Кроме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того, указание на займ, как единственное основание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выдачи векселя, существенно суживает рамки 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практического применения, отдавая приоритет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исключительно финансовым векселям. Таким образом,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мнению автора, законодателю стоит внести изменения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понятие векселя.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этой же главе, опираясь на действующее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законодательство о векселях и на существующую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арбитражную практику автор выделил 5 признаков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векселя: абстрактность, односторонность, формализм,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денежность и безусловность;а также виды векселей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различным критериям.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 учетом вышесказанного автором предлагается следующая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редакция ст. 815 ГК: "Вексель - составленная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установленной законом форме ценная бумага,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удостоверяющая ничем не обусловленное бесспорное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однообъектное обязательство векселедателя (простой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вексель) либо иного, указанного в векселе плательщика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(переводной вексель) выплатить по наступлении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предусмотренного векселем срока определенную денежную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сумму владельцу векселя (векселедержателю".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Глава вторая данной курсовой работы была посвящена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обороту векселя в современной рыночной экономике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России, который начинается с составления векселя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отражения в нем всех необходимых реквизитов. Реквизиты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 неразрывно связаны с его формой. Несоблюдение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реквизитов векселя означает порок его формы: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письменный документ, на котором отсутствует какое 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либо из обязательных обозначений, не может считаться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векселем, а потому не воплощает в себе вексельного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обязательства. Анализируя имеющуюся арбитражную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практику, автор выяснил, что несоблюдение формы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 при его составлении - наиболее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распространенная ошибка хозяйствующих субъектов.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Кроме того, было определено, что наиболее полная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реализация вексельных функций, а значит, и увеличение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значения самого векселя происходит с момента передачи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этого документа следующему держателю. Посредством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этого действия вексель из перевода денежных средств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становится средством расчета, превращаясь затем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товар и т.д., что обуславливает одно из главных 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свойств . свойство обращаемости. Передача векселя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происходит посредством учинения на нем особой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передаточной надписи - индоссамента. Один и тот же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 может быть передан неограниченное количество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раз. Более того, чем больше оборачивается вексель, тем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больше обязательств он погасит, тем меньше будет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потребность экономики в реальных деньгах.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Конечная стадия оборота векселя - акцепт и платеж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нему. Акцепт векселя представляет собой принятие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трассатом на себя обязательства оплаты переводного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 в срок посредством особой надписи. Платеж по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векселю, произведенный главным должником, прекращает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вексельное обязательство и освобождает от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ответственности остальных обязанных по векселю лиц.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данном исследовании автор выделил следующую проблему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этом плане: в Положении полностью отсутствует механизм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предъявления векселя к платежу или акцепту.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Однако вексельные отношения не всегда прекращаются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безоговорочным акцептом векселя плательщиком либо 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оплатой. Многие векселедатели и плательщики, к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сожалению, зачастую не выполняют данных обязательств.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этом случае необходим нотариальный протест, под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которым понимается составленный в публичном порядке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акт, удостоверяющий бесспорные, юридически значимые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для вексельного обязательства факты, с которыми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законодательство связывает определенные юридические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последствия. Опротестованный вексель усиливает позиции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векселедержателя не только по материальному праву, но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 значительно облегчает положение вексельного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кредитора в процессе, что урегулировано Главой 11-1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ГПК РФ.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Таким образом, в данной курсовой работе был рассмотрен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такой немаловажный институт российского гражданского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права как вексель и законодательство о нем; был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выделен и обсужден ряд теоретических и практических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проблем использования данного вида ценных бумаг в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хозяйственном обороте. Автор надеется на то, что его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работа хотя бы на толику поможет восполнить тот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теоретический пробел, который существует в юридической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литературе на данный момент и во многом обуславливает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пробел законодательный.</w:t>
      </w: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Библиографический список</w:t>
      </w: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1. Нормативно - справочный материал: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Гражданский кодекс Российской Федерации, принятый 5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мая 1995 г. Часть вторая. Введен в действие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Федеральным законом от 26 января 1996 г. ≤14 - ФЗ.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Гражданский процессуальный кодекс РСФСР, принятый 11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июня 1964 года //Ведомости Верховного Совета РСФСР.-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≤24.-Ст.407.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Конституция Российской Федерации, принятая всенародным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голосованием 12 декабря 1993 года.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 бухгалтерском учете. Федеральный закон от 21 ноября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1996 г. ≤ 129 . ФЗ //  Собрание законодательства РФ.-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1996.-≤48.-Ст.5369.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 дополнительных мерах по нормализации расчетов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укреплению платежной дисциплины в народном хозяйстве.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Указ Президента Российской Федерации от 23.05.94 N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1005 // Собрание законодательства РФ.-1994.-≤5.-Ст.395.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 переводном и простом векселе. Федеральный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закон от 21 февраля 1997 г. ≤48-ФЗ Российская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газета.1997.18 марта.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 переводном и простом векселе. Положение,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утвержденное Постановлением ЦИК и СНК СССР ≤104/1341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 7 августа 1937 г. // Собрание законодательства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СССР.-1937.-≤52.-Ст.221.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 рынке ценных бумаг. Федеральный закон от 20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марта 1996 г. ≤ 39-ФЗ // Собрание законодательства РФ.-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1996.-≤17.-Ст.1918.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 оформлении взаимной задолженности предприятий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организаций векселями единого образца и развитии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вексельного обращения. Постановление Правительства РФ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 26 сентября 1994 г. ≤1094. // Собрание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законодательства РФ.-1994.-≤4.-Ст.2571.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 улучшении расчетов в хозяйстве и повышении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ответственности за их своевременное проведение. Указ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Президента Российской Федерации от 19.10.93 N 1662. //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Собрание актов Президента и Правительства РФ.-1993.-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≤43.-Ст.4081.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Основы гражданского законодательства Союза ССР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республик" ≤2211-1 от 31 мая 1991 г.//Ведомости Съезда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народных депутатов СССР и Верховного Совета СССР.-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1992.-≤26.-Ст.733.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Основы законодательства РФ о нотариате //Ведомости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Верховного Совета РФ.-1993.- ≤10. -Ст.357.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2. Специальная литература: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Вексель и вексельное обращение в России. Сборник.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/Сост. Д.А.Равкин. М: Банкцентр, 1996.-320 с.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Горбунова Т.В. Финансовое право.-М: Юристъ,1996.-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253 с.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Добрынина Л.Ю. Вексельное право России.- М: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Спарк,1998.-296 с.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Новоселова Л.А. Вексель в хозяйственном обороте.-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М: Статут, 1998.-118 с.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Белов В. Переводной вексель: к чему обязан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векселедатель? // Рынок ценных бумаг.-1997.-≤15.-С.26-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28.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Габов А. Принудительное осуществление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векселедержателем своих прав //Право и экономика.-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1999.-≤3.-С.11-18.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Габов А. Индоссамент как один из способов передачи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векселя //Хозяйство и право.-1999.- ≤6.-С.39-48.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Жалнинский Б., Паршин Р. Вексельное право: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краткий экскурс //Банковское дело.-1997.-≤9.-С.33-37.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Кучер О.Г. Особенности оформления векселей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//Главбух.-1999.-≤8.- С.46-53.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Рубченко М. Бомба замедленного действия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//Эксперт.-1998.-≤10.-С.46-47.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Рукавишникова И. Вексель: соотношение норм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гражданского и вексельного права //Рынок ценных бумаг.-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1999.-≤6.-С.73-76.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Яковлев В.И. Некоторые вопросы вексельных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отношений //Финансы.-1998.-≤2.-С.28-30.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3. Арбитражная практика: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Виленский А.В. Вексельное законодательство в России и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практика его применения //ЭКО.-1997.-≤12.-С.53.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Мельникова Е. Некоторые вопросы вексельного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обращения  //Рынок ценных бумаг.-1999.-≤15.-С.50-53.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Обзор практики разрешения споров, связанных с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использованием векселя в хозяйственном обороте.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Информационное письмо Высшего арбитражного суда РФ от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25 июля 1997 г. ≤18. // Вестник Высшего арбитражного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суда.- 1997.-≤10.-С.8.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Судебные споры с участием банков (обзор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действующего законодательства, арбитражной и судебной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практики) //Налоги и финансовое право.- 1995.-≤7.-</w:t>
      </w:r>
    </w:p>
    <w:p w:rsidR="001A582B" w:rsidRDefault="001A582B">
      <w:p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С.100-112.</w:t>
      </w: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  <w:snapToGrid w:val="0"/>
        </w:rPr>
      </w:pPr>
    </w:p>
    <w:p w:rsidR="001A582B" w:rsidRDefault="001A582B">
      <w:pPr>
        <w:rPr>
          <w:rFonts w:ascii="Arial" w:hAnsi="Arial"/>
        </w:rPr>
      </w:pPr>
      <w:bookmarkStart w:id="0" w:name="_GoBack"/>
      <w:bookmarkEnd w:id="0"/>
    </w:p>
    <w:sectPr w:rsidR="001A582B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82B" w:rsidRDefault="001A582B">
      <w:r>
        <w:separator/>
      </w:r>
    </w:p>
  </w:endnote>
  <w:endnote w:type="continuationSeparator" w:id="0">
    <w:p w:rsidR="001A582B" w:rsidRDefault="001A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82B" w:rsidRDefault="001A582B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16</w:t>
    </w:r>
  </w:p>
  <w:p w:rsidR="001A582B" w:rsidRDefault="001A58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82B" w:rsidRDefault="00081E48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1A582B" w:rsidRDefault="001A58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82B" w:rsidRDefault="001A582B">
      <w:r>
        <w:separator/>
      </w:r>
    </w:p>
  </w:footnote>
  <w:footnote w:type="continuationSeparator" w:id="0">
    <w:p w:rsidR="001A582B" w:rsidRDefault="001A5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E48"/>
    <w:rsid w:val="00081E48"/>
    <w:rsid w:val="001A582B"/>
    <w:rsid w:val="005A19CC"/>
    <w:rsid w:val="00A9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AAFAD-7E12-4BC9-981A-4380CFBD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10336</Words>
  <Characters>58919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курсовой работы: "Вексель в хозяйственном обороте РФ"</vt:lpstr>
    </vt:vector>
  </TitlesOfParts>
  <Company>InfoArt</Company>
  <LinksUpToDate>false</LinksUpToDate>
  <CharactersWithSpaces>69117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курсовой работы: "Вексель в хозяйственном обороте РФ"</dc:title>
  <dc:subject/>
  <dc:creator>Anatoly_ju</dc:creator>
  <cp:keywords/>
  <cp:lastModifiedBy>admin</cp:lastModifiedBy>
  <cp:revision>2</cp:revision>
  <dcterms:created xsi:type="dcterms:W3CDTF">2014-02-02T17:58:00Z</dcterms:created>
  <dcterms:modified xsi:type="dcterms:W3CDTF">2014-02-02T17:58:00Z</dcterms:modified>
</cp:coreProperties>
</file>