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75" w:rsidRDefault="000D3D5A">
      <w:pPr>
        <w:rPr>
          <w:sz w:val="36"/>
        </w:rPr>
      </w:pPr>
      <w:r>
        <w:rPr>
          <w:sz w:val="36"/>
        </w:rPr>
        <w:t xml:space="preserve">                   Блез Паскаль (1623-1662)</w:t>
      </w:r>
    </w:p>
    <w:p w:rsidR="00DF0C75" w:rsidRDefault="000D3D5A">
      <w:pPr>
        <w:rPr>
          <w:sz w:val="32"/>
        </w:rPr>
      </w:pPr>
      <w:r>
        <w:rPr>
          <w:sz w:val="32"/>
        </w:rPr>
        <w:t xml:space="preserve"> </w:t>
      </w:r>
    </w:p>
    <w:p w:rsidR="00DF0C75" w:rsidRDefault="000D3D5A">
      <w:pPr>
        <w:rPr>
          <w:sz w:val="32"/>
        </w:rPr>
      </w:pPr>
      <w:r>
        <w:rPr>
          <w:sz w:val="32"/>
        </w:rPr>
        <w:t xml:space="preserve"> Блез Паскаль был сыном Этьена Паскаля, корреспон-</w:t>
      </w:r>
    </w:p>
    <w:p w:rsidR="00DF0C75" w:rsidRDefault="000D3D5A">
      <w:pPr>
        <w:rPr>
          <w:sz w:val="32"/>
        </w:rPr>
      </w:pPr>
      <w:r>
        <w:rPr>
          <w:sz w:val="32"/>
        </w:rPr>
        <w:t>дента Мерсенна. Блез быстро развивался под присмотром своего отца, и уже в шестнадцатилетнем возрасте он открыл</w:t>
      </w:r>
    </w:p>
    <w:p w:rsidR="00DF0C75" w:rsidRDefault="000D3D5A">
      <w:pPr>
        <w:rPr>
          <w:sz w:val="32"/>
        </w:rPr>
      </w:pPr>
      <w:r>
        <w:rPr>
          <w:sz w:val="32"/>
        </w:rPr>
        <w:t>“теорему Паскаля” о шестиугольнике, вписанном в кони-</w:t>
      </w:r>
    </w:p>
    <w:p w:rsidR="00DF0C75" w:rsidRDefault="000D3D5A">
      <w:pPr>
        <w:rPr>
          <w:sz w:val="32"/>
        </w:rPr>
      </w:pPr>
      <w:r>
        <w:rPr>
          <w:sz w:val="32"/>
        </w:rPr>
        <w:t xml:space="preserve">ческое сечение. Эта теорема была опубликована 1691 г. на </w:t>
      </w:r>
    </w:p>
    <w:p w:rsidR="00DF0C75" w:rsidRDefault="000D3D5A">
      <w:pPr>
        <w:rPr>
          <w:sz w:val="32"/>
        </w:rPr>
      </w:pPr>
      <w:r>
        <w:rPr>
          <w:sz w:val="32"/>
        </w:rPr>
        <w:t>одном листке бумаги и повлияла на Дезагра.Через несколь-</w:t>
      </w:r>
    </w:p>
    <w:p w:rsidR="00DF0C75" w:rsidRDefault="000D3D5A">
      <w:pPr>
        <w:rPr>
          <w:sz w:val="32"/>
        </w:rPr>
      </w:pPr>
      <w:r>
        <w:rPr>
          <w:sz w:val="32"/>
        </w:rPr>
        <w:t>ко лет Паскаль изобрел счетную машину. Когда ему было двадцать пять лет, он решил поселиться как янсенист в монастыре Порт-Рояль и вести жизнь аскета, но продолжал при этом уделять время науке и литературе.</w:t>
      </w:r>
    </w:p>
    <w:p w:rsidR="00DF0C75" w:rsidRDefault="00DF0C75">
      <w:pPr>
        <w:rPr>
          <w:sz w:val="32"/>
        </w:rPr>
      </w:pPr>
    </w:p>
    <w:p w:rsidR="00DF0C75" w:rsidRDefault="00DF0C75">
      <w:pPr>
        <w:rPr>
          <w:sz w:val="32"/>
        </w:rPr>
      </w:pPr>
    </w:p>
    <w:p w:rsidR="00DF0C75" w:rsidRDefault="00DF0C75">
      <w:pPr>
        <w:rPr>
          <w:sz w:val="32"/>
        </w:rPr>
      </w:pPr>
    </w:p>
    <w:p w:rsidR="00DF0C75" w:rsidRDefault="000D3D5A">
      <w:pPr>
        <w:rPr>
          <w:sz w:val="36"/>
        </w:rPr>
      </w:pPr>
      <w:r>
        <w:rPr>
          <w:sz w:val="32"/>
        </w:rPr>
        <w:t xml:space="preserve">                     </w:t>
      </w:r>
      <w:r>
        <w:rPr>
          <w:sz w:val="36"/>
        </w:rPr>
        <w:t>Леонард Эйлер (1707-1783)</w:t>
      </w:r>
    </w:p>
    <w:p w:rsidR="00DF0C75" w:rsidRDefault="00DF0C75">
      <w:pPr>
        <w:rPr>
          <w:sz w:val="36"/>
        </w:rPr>
      </w:pPr>
    </w:p>
    <w:p w:rsidR="00DF0C75" w:rsidRDefault="000D3D5A">
      <w:pPr>
        <w:rPr>
          <w:sz w:val="32"/>
        </w:rPr>
      </w:pPr>
      <w:r>
        <w:rPr>
          <w:sz w:val="32"/>
        </w:rPr>
        <w:t xml:space="preserve"> Самый плодовитый математик восемнадцатого столетия, если только не всех времен, - Леонард Эйлер. Его отец изу-</w:t>
      </w:r>
    </w:p>
    <w:p w:rsidR="00DF0C75" w:rsidRDefault="000D3D5A">
      <w:pPr>
        <w:rPr>
          <w:sz w:val="32"/>
        </w:rPr>
      </w:pPr>
      <w:r>
        <w:rPr>
          <w:sz w:val="32"/>
        </w:rPr>
        <w:t>чал математику под руководством Якоба Бернули, а Лео-</w:t>
      </w:r>
    </w:p>
    <w:p w:rsidR="00DF0C75" w:rsidRDefault="000D3D5A">
      <w:pPr>
        <w:rPr>
          <w:sz w:val="32"/>
        </w:rPr>
      </w:pPr>
      <w:r>
        <w:rPr>
          <w:sz w:val="32"/>
        </w:rPr>
        <w:t>нард под руководством  Иоганна. Когда в 1725 г. сын Иоганна Николай уехал в Петербург, молодой Эйлер пос-</w:t>
      </w:r>
    </w:p>
    <w:p w:rsidR="00DF0C75" w:rsidRDefault="000D3D5A">
      <w:pPr>
        <w:rPr>
          <w:sz w:val="32"/>
        </w:rPr>
      </w:pPr>
      <w:r>
        <w:rPr>
          <w:sz w:val="32"/>
        </w:rPr>
        <w:t xml:space="preserve">ледовал за ним и основался в Петербургской академии до 1741 г. С 1741 по 1766 г. Эйлер находился в Берлинской академии под особым покровительством Фридриха </w:t>
      </w:r>
      <w:r>
        <w:rPr>
          <w:sz w:val="32"/>
          <w:lang w:val="en-US"/>
        </w:rPr>
        <w:t>II</w:t>
      </w:r>
      <w:r>
        <w:rPr>
          <w:sz w:val="32"/>
        </w:rPr>
        <w:t>, а с 1766 до 1783 г. он снова в Петербурге, теперь уже под эги-</w:t>
      </w:r>
    </w:p>
    <w:p w:rsidR="00DF0C75" w:rsidRDefault="000D3D5A">
      <w:pPr>
        <w:rPr>
          <w:sz w:val="32"/>
        </w:rPr>
      </w:pPr>
      <w:r>
        <w:rPr>
          <w:sz w:val="32"/>
        </w:rPr>
        <w:t>дой императрицы Екатерины. Он был дважды женат и имел тринадцать детей. Жизнь этого академика была почти целиком посвящена работе в различных областях чистой и прикладной математики. Хотя он потерял в 1735 г. один глаз, а в 1766 г. – второй, ничто не смогло ослабить его про-</w:t>
      </w:r>
    </w:p>
    <w:p w:rsidR="00DF0C75" w:rsidRDefault="000D3D5A">
      <w:pPr>
        <w:rPr>
          <w:sz w:val="32"/>
        </w:rPr>
      </w:pPr>
      <w:r>
        <w:rPr>
          <w:sz w:val="32"/>
        </w:rPr>
        <w:t>дуктивность. В течении его жизни увидели свет 530 книг и статей; умирая он оставил много рукописей, которые Петер-</w:t>
      </w:r>
    </w:p>
    <w:p w:rsidR="00DF0C75" w:rsidRDefault="000D3D5A">
      <w:pPr>
        <w:rPr>
          <w:sz w:val="32"/>
        </w:rPr>
      </w:pPr>
      <w:r>
        <w:rPr>
          <w:sz w:val="32"/>
        </w:rPr>
        <w:t xml:space="preserve">бургская академия опубликовала в течении 47 лет. Это довело число его работ до 886.  </w:t>
      </w:r>
    </w:p>
    <w:p w:rsidR="00DF0C75" w:rsidRDefault="00DF0C75">
      <w:pPr>
        <w:rPr>
          <w:sz w:val="32"/>
        </w:rPr>
      </w:pPr>
    </w:p>
    <w:p w:rsidR="00DF0C75" w:rsidRDefault="00DF0C75">
      <w:pPr>
        <w:rPr>
          <w:sz w:val="32"/>
        </w:rPr>
      </w:pPr>
    </w:p>
    <w:p w:rsidR="00DF0C75" w:rsidRDefault="00DF0C75">
      <w:pPr>
        <w:pStyle w:val="1"/>
      </w:pPr>
    </w:p>
    <w:p w:rsidR="00DF0C75" w:rsidRDefault="000D3D5A">
      <w:pPr>
        <w:pStyle w:val="1"/>
      </w:pPr>
      <w:r>
        <w:t xml:space="preserve">                           Исаак Ньютон  (1642-1727)</w:t>
      </w:r>
    </w:p>
    <w:p w:rsidR="00DF0C75" w:rsidRDefault="00DF0C75"/>
    <w:p w:rsidR="00DF0C75" w:rsidRDefault="000D3D5A">
      <w:pPr>
        <w:pStyle w:val="2"/>
      </w:pPr>
      <w:r>
        <w:t xml:space="preserve">  Исаак Ньютон был сыном землевладельца в Линкольн-</w:t>
      </w:r>
    </w:p>
    <w:p w:rsidR="00DF0C75" w:rsidRDefault="000D3D5A">
      <w:pPr>
        <w:pStyle w:val="2"/>
      </w:pPr>
      <w:r>
        <w:t>шире. Он учился в Кембридже, возможно, что у Исаака Барроу, который в 1669 г. передал ему свою профессор-</w:t>
      </w:r>
    </w:p>
    <w:p w:rsidR="00DF0C75" w:rsidRDefault="000D3D5A">
      <w:pPr>
        <w:pStyle w:val="2"/>
      </w:pPr>
      <w:r>
        <w:t xml:space="preserve">скую кафедру (примечательное явление в академической жизни), так как Барроу открыто признал превосходство  Ньютона. Ньютон оставался в Кембридже до 1696 г., </w:t>
      </w:r>
    </w:p>
    <w:p w:rsidR="00DF0C75" w:rsidRDefault="000D3D5A">
      <w:pPr>
        <w:rPr>
          <w:sz w:val="32"/>
        </w:rPr>
      </w:pPr>
      <w:r>
        <w:rPr>
          <w:sz w:val="32"/>
        </w:rPr>
        <w:t>когда он занял пост инспектора, а позже начальника монетного двора. Его исключительный авторитет в первую очередь основан на его “Математических принципах натуральной философии”, огромном томе, содержащем ак-</w:t>
      </w:r>
    </w:p>
    <w:p w:rsidR="00DF0C75" w:rsidRDefault="000D3D5A">
      <w:pPr>
        <w:rPr>
          <w:sz w:val="32"/>
        </w:rPr>
      </w:pPr>
      <w:r>
        <w:rPr>
          <w:sz w:val="32"/>
        </w:rPr>
        <w:t xml:space="preserve">сеоматическое построение механики и закон тяготения  - </w:t>
      </w:r>
    </w:p>
    <w:p w:rsidR="00DF0C75" w:rsidRDefault="000D3D5A">
      <w:pPr>
        <w:rPr>
          <w:sz w:val="32"/>
        </w:rPr>
      </w:pPr>
      <w:r>
        <w:rPr>
          <w:sz w:val="32"/>
        </w:rPr>
        <w:t>закон управляющий падением яблока на землю и движени-</w:t>
      </w:r>
    </w:p>
    <w:p w:rsidR="00DF0C75" w:rsidRDefault="000D3D5A">
      <w:pPr>
        <w:rPr>
          <w:sz w:val="32"/>
        </w:rPr>
      </w:pPr>
      <w:r>
        <w:rPr>
          <w:sz w:val="32"/>
        </w:rPr>
        <w:t xml:space="preserve">ем Луны вокруг Земли. </w:t>
      </w:r>
    </w:p>
    <w:p w:rsidR="00DF0C75" w:rsidRDefault="00DF0C75">
      <w:pPr>
        <w:rPr>
          <w:sz w:val="32"/>
        </w:rPr>
      </w:pPr>
    </w:p>
    <w:p w:rsidR="00DF0C75" w:rsidRDefault="000D3D5A">
      <w:pPr>
        <w:rPr>
          <w:sz w:val="36"/>
        </w:rPr>
      </w:pPr>
      <w:r>
        <w:rPr>
          <w:sz w:val="32"/>
        </w:rPr>
        <w:t xml:space="preserve">                            </w:t>
      </w:r>
      <w:r>
        <w:rPr>
          <w:sz w:val="36"/>
        </w:rPr>
        <w:t>Эварист Галуа (1811-1832)</w:t>
      </w:r>
    </w:p>
    <w:p w:rsidR="00DF0C75" w:rsidRDefault="00DF0C75">
      <w:pPr>
        <w:rPr>
          <w:sz w:val="36"/>
        </w:rPr>
      </w:pPr>
    </w:p>
    <w:p w:rsidR="00DF0C75" w:rsidRDefault="000D3D5A">
      <w:pPr>
        <w:rPr>
          <w:sz w:val="32"/>
        </w:rPr>
      </w:pPr>
      <w:r>
        <w:rPr>
          <w:sz w:val="32"/>
        </w:rPr>
        <w:t xml:space="preserve">   Парижская среда с ее напряженной математической деятельностью породила, около 1830 г. гения первой вели-</w:t>
      </w:r>
    </w:p>
    <w:p w:rsidR="00DF0C75" w:rsidRDefault="000D3D5A">
      <w:pPr>
        <w:rPr>
          <w:sz w:val="32"/>
        </w:rPr>
      </w:pPr>
      <w:r>
        <w:rPr>
          <w:sz w:val="32"/>
        </w:rPr>
        <w:t xml:space="preserve">чины, которой подобно комете исчез также внезапно, как и </w:t>
      </w:r>
    </w:p>
    <w:p w:rsidR="00DF0C75" w:rsidRDefault="000D3D5A">
      <w:pPr>
        <w:rPr>
          <w:sz w:val="32"/>
        </w:rPr>
      </w:pPr>
      <w:r>
        <w:rPr>
          <w:sz w:val="32"/>
        </w:rPr>
        <w:t>появился.  Эварист Галуа, сын мера маленького городка вблизи Парижа, дважды не был принят в Политехническую</w:t>
      </w:r>
    </w:p>
    <w:p w:rsidR="00DF0C75" w:rsidRDefault="000D3D5A">
      <w:pPr>
        <w:rPr>
          <w:sz w:val="32"/>
        </w:rPr>
      </w:pPr>
      <w:r>
        <w:rPr>
          <w:sz w:val="32"/>
        </w:rPr>
        <w:t xml:space="preserve">школу и лишь затем он поступил в Нормальную школу, но был оттуда уволен. Он старался просуществовать, обучая математике и одновременно стараясь как-нибудь совмес- тить свою страстную любовь к науке и приверженность к демократическим идеям. Галуа как республиканец участ- </w:t>
      </w:r>
    </w:p>
    <w:p w:rsidR="00DF0C75" w:rsidRDefault="000D3D5A">
      <w:pPr>
        <w:rPr>
          <w:sz w:val="32"/>
        </w:rPr>
      </w:pPr>
      <w:r>
        <w:rPr>
          <w:sz w:val="32"/>
        </w:rPr>
        <w:t>вовал в революции 1830 г., несколько месяцев провел в тюрьме и вскоре после этого, двадцати одного года от роду, был убит на дуэли. Две статьи, которые он послал в печать, пропали в редакторских ящиках, несколько других статей были напечатаны спустя много лет. Перед дуэлью он напи-</w:t>
      </w:r>
    </w:p>
    <w:p w:rsidR="00DF0C75" w:rsidRDefault="000D3D5A">
      <w:pPr>
        <w:rPr>
          <w:sz w:val="32"/>
        </w:rPr>
      </w:pPr>
      <w:r>
        <w:rPr>
          <w:sz w:val="32"/>
        </w:rPr>
        <w:t xml:space="preserve">сал одному из друзей резюме своих открытий и попросил   </w:t>
      </w:r>
    </w:p>
    <w:p w:rsidR="00DF0C75" w:rsidRDefault="000D3D5A">
      <w:pPr>
        <w:rPr>
          <w:sz w:val="32"/>
        </w:rPr>
      </w:pPr>
      <w:r>
        <w:rPr>
          <w:sz w:val="32"/>
        </w:rPr>
        <w:t xml:space="preserve"> о его открытиях сообщить ведущим математикам.</w:t>
      </w:r>
    </w:p>
    <w:p w:rsidR="00DF0C75" w:rsidRDefault="00DF0C75">
      <w:pPr>
        <w:rPr>
          <w:sz w:val="32"/>
        </w:rPr>
      </w:pPr>
    </w:p>
    <w:p w:rsidR="00DF0C75" w:rsidRDefault="00DF0C75">
      <w:pPr>
        <w:rPr>
          <w:sz w:val="36"/>
        </w:rPr>
      </w:pPr>
    </w:p>
    <w:p w:rsidR="00DF0C75" w:rsidRDefault="000D3D5A">
      <w:pPr>
        <w:rPr>
          <w:sz w:val="36"/>
        </w:rPr>
      </w:pPr>
      <w:r>
        <w:rPr>
          <w:sz w:val="36"/>
        </w:rPr>
        <w:t xml:space="preserve">              Готфрид Вильгельм Лейбниц (1646-1716)</w:t>
      </w:r>
    </w:p>
    <w:p w:rsidR="00DF0C75" w:rsidRDefault="00DF0C75">
      <w:pPr>
        <w:rPr>
          <w:sz w:val="32"/>
        </w:rPr>
      </w:pPr>
    </w:p>
    <w:p w:rsidR="00DF0C75" w:rsidRDefault="000D3D5A">
      <w:pPr>
        <w:rPr>
          <w:sz w:val="32"/>
        </w:rPr>
      </w:pPr>
      <w:r>
        <w:rPr>
          <w:sz w:val="32"/>
        </w:rPr>
        <w:t xml:space="preserve">  Готфрид Вильгельм Лейбниц родился в Лейпциге, а боль-</w:t>
      </w:r>
    </w:p>
    <w:p w:rsidR="00DF0C75" w:rsidRDefault="000D3D5A">
      <w:pPr>
        <w:rPr>
          <w:sz w:val="32"/>
        </w:rPr>
      </w:pPr>
      <w:r>
        <w:rPr>
          <w:sz w:val="32"/>
        </w:rPr>
        <w:t>шую часть жизни провел при ганноверском дворе, на служ-</w:t>
      </w:r>
    </w:p>
    <w:p w:rsidR="00DF0C75" w:rsidRDefault="000D3D5A">
      <w:pPr>
        <w:rPr>
          <w:sz w:val="32"/>
        </w:rPr>
      </w:pPr>
      <w:r>
        <w:rPr>
          <w:sz w:val="32"/>
        </w:rPr>
        <w:t xml:space="preserve">бе  у герцогов, одним из которых стал английским королем </w:t>
      </w:r>
    </w:p>
    <w:p w:rsidR="00DF0C75" w:rsidRDefault="000D3D5A">
      <w:pPr>
        <w:spacing w:line="220" w:lineRule="auto"/>
        <w:ind w:left="40" w:right="-2117"/>
        <w:rPr>
          <w:sz w:val="32"/>
          <w:szCs w:val="18"/>
        </w:rPr>
      </w:pPr>
      <w:r>
        <w:rPr>
          <w:sz w:val="32"/>
        </w:rPr>
        <w:t xml:space="preserve">под именем Георга </w:t>
      </w:r>
      <w:r>
        <w:rPr>
          <w:sz w:val="32"/>
          <w:lang w:val="en-US"/>
        </w:rPr>
        <w:t>I</w:t>
      </w:r>
      <w:r>
        <w:rPr>
          <w:sz w:val="32"/>
        </w:rPr>
        <w:t>.</w:t>
      </w:r>
      <w:r>
        <w:rPr>
          <w:sz w:val="32"/>
          <w:szCs w:val="18"/>
        </w:rPr>
        <w:t xml:space="preserve"> . Лейбниц был еще более правоверным</w:t>
      </w:r>
    </w:p>
    <w:p w:rsidR="00DF0C75" w:rsidRDefault="000D3D5A">
      <w:pPr>
        <w:pStyle w:val="a3"/>
      </w:pPr>
      <w:r>
        <w:t>христианином, чем другие мыслители его столетия. Кроме философии, он занимался историей, тео</w:t>
      </w:r>
      <w:r>
        <w:softHyphen/>
        <w:t>логией, линг-</w:t>
      </w:r>
    </w:p>
    <w:p w:rsidR="00DF0C75" w:rsidRDefault="000D3D5A">
      <w:pPr>
        <w:pStyle w:val="a3"/>
      </w:pPr>
      <w:r>
        <w:t>вистикой, биологией, геологией, математикой, дипломатией и «искусством изобретения». Одним из пер</w:t>
      </w:r>
      <w:r>
        <w:softHyphen/>
        <w:t>вых после Паскаля он изобрел счетную машину, пришел к идее парового двигателя, интересовался китайской фи</w:t>
      </w:r>
      <w:r>
        <w:softHyphen/>
        <w:t>лософией и старался содействовать объединению Герма</w:t>
      </w:r>
      <w:r>
        <w:softHyphen/>
        <w:t>нии. Основной движущей пружиной его жизни были по</w:t>
      </w:r>
      <w:r>
        <w:softHyphen/>
        <w:t>иски всеобщего метода для овладения наукой, создания изобретений и понимания сущности единства вселенной. «Общая наука»  которую он пытал</w:t>
      </w:r>
      <w:r>
        <w:softHyphen/>
        <w:t>ся построить, имела много аспектов, и некоторые из них привели Лейбница к математическим открытиям. Его поиски «всеобщей характеристики» привели его к заня</w:t>
      </w:r>
      <w:r>
        <w:softHyphen/>
        <w:t>тиям перестановками, сочетаниями и к символической логике.</w:t>
      </w:r>
    </w:p>
    <w:p w:rsidR="00DF0C75" w:rsidRDefault="00DF0C75">
      <w:pPr>
        <w:pStyle w:val="a3"/>
      </w:pPr>
    </w:p>
    <w:p w:rsidR="00DF0C75" w:rsidRDefault="000D3D5A">
      <w:pPr>
        <w:pStyle w:val="1"/>
      </w:pPr>
      <w:r>
        <w:t xml:space="preserve">              Франсуа Виет (1504-1604)        </w:t>
      </w:r>
    </w:p>
    <w:p w:rsidR="00DF0C75" w:rsidRDefault="00DF0C75">
      <w:pPr>
        <w:rPr>
          <w:sz w:val="36"/>
        </w:rPr>
      </w:pPr>
    </w:p>
    <w:p w:rsidR="00DF0C75" w:rsidRDefault="000D3D5A">
      <w:pPr>
        <w:pStyle w:val="a3"/>
        <w:rPr>
          <w:sz w:val="36"/>
        </w:rPr>
      </w:pPr>
      <w:r>
        <w:t xml:space="preserve">  Родился в Фонтене-лс-Конт, Париж. Французский математик. По профессии юрист. Ему при</w:t>
      </w:r>
      <w:r>
        <w:softHyphen/>
        <w:t>надлежит установление единообразного приёма решения уравнений 2-й, 3-й и 4-н сте</w:t>
      </w:r>
      <w:r>
        <w:softHyphen/>
        <w:t>пеней. Среди открытий сам В. особенно высоко ценил установление зависимости между корнями и коэффициентами урав</w:t>
      </w:r>
      <w:r>
        <w:softHyphen/>
        <w:t>нений. Виет предложил метод, сходный с поздней</w:t>
      </w:r>
      <w:r>
        <w:softHyphen/>
        <w:t>шим методом Ньютона. В тригономет</w:t>
      </w:r>
      <w:r>
        <w:softHyphen/>
        <w:t>рии Виет дал полное решение задачи об оп</w:t>
      </w:r>
      <w:r>
        <w:softHyphen/>
        <w:t>ределении всех элементов плоского или сферич. треугольника по трем данным</w:t>
      </w:r>
      <w:r>
        <w:rPr>
          <w:i/>
          <w:iCs/>
        </w:rPr>
        <w:t>.</w:t>
      </w:r>
      <w:r>
        <w:t xml:space="preserve"> Впервые рассмотрел бесконечные произведения. Сочинения  были написаны  трудным языком и поэтому получили меньшее распростране</w:t>
      </w:r>
      <w:r>
        <w:softHyphen/>
        <w:t>ние, чем заслуживали</w:t>
      </w:r>
      <w:r>
        <w:rPr>
          <w:sz w:val="36"/>
        </w:rPr>
        <w:t xml:space="preserve">     </w:t>
      </w:r>
    </w:p>
    <w:p w:rsidR="00DF0C75" w:rsidRDefault="000D3D5A">
      <w:pPr>
        <w:pStyle w:val="a3"/>
        <w:rPr>
          <w:sz w:val="36"/>
        </w:rPr>
      </w:pPr>
      <w:r>
        <w:rPr>
          <w:sz w:val="36"/>
        </w:rPr>
        <w:t xml:space="preserve">     </w:t>
      </w:r>
    </w:p>
    <w:p w:rsidR="00DF0C75" w:rsidRDefault="00DF0C75">
      <w:pPr>
        <w:pStyle w:val="a3"/>
        <w:rPr>
          <w:sz w:val="36"/>
        </w:rPr>
      </w:pPr>
    </w:p>
    <w:p w:rsidR="00DF0C75" w:rsidRDefault="00DF0C75">
      <w:pPr>
        <w:pStyle w:val="a3"/>
        <w:rPr>
          <w:sz w:val="36"/>
        </w:rPr>
      </w:pPr>
    </w:p>
    <w:p w:rsidR="00DF0C75" w:rsidRDefault="000D3D5A">
      <w:pPr>
        <w:pStyle w:val="a3"/>
      </w:pPr>
      <w:r>
        <w:rPr>
          <w:sz w:val="36"/>
        </w:rPr>
        <w:t xml:space="preserve">   Николай Иванович Лобачевский (1792-1825</w:t>
      </w:r>
      <w:r>
        <w:t>)</w:t>
      </w:r>
    </w:p>
    <w:p w:rsidR="00DF0C75" w:rsidRDefault="000D3D5A">
      <w:pPr>
        <w:pStyle w:val="a3"/>
      </w:pPr>
      <w:r>
        <w:t xml:space="preserve"> </w:t>
      </w:r>
    </w:p>
    <w:p w:rsidR="00DF0C75" w:rsidRDefault="000D3D5A">
      <w:pPr>
        <w:pStyle w:val="a4"/>
      </w:pPr>
      <w:r>
        <w:t>Вся жизнь Николая Ивановича Лобачевского была отдана науке и его родному Казанскому университету, который он окончил в 1811 г., где стал профессором (в 1816 г.), был деканом и в течение двадца</w:t>
      </w:r>
      <w:r>
        <w:softHyphen/>
        <w:t>ти лет ректором. С самого начала своей научной работы он занимался вопросами обоснования анализа и аксиомати</w:t>
      </w:r>
      <w:r>
        <w:softHyphen/>
        <w:t>кой геометрии.     Получилась новая геометрическая система, "о которой, как уже упо</w:t>
      </w:r>
      <w:r>
        <w:softHyphen/>
        <w:t>миналось, Лобачевский впервые и первый сообщил 11 (23) февраля 1826 г. в Казанском университете. Как Эйлер, Лобачевский под конец жизни почти ослеп, и свою последнюю работу по открытой им геометрии он продик</w:t>
      </w:r>
      <w:r>
        <w:softHyphen/>
        <w:t>товал («Пангеометрия», 1855).</w:t>
      </w:r>
    </w:p>
    <w:p w:rsidR="00DF0C75" w:rsidRDefault="00DF0C75">
      <w:pPr>
        <w:spacing w:line="220" w:lineRule="auto"/>
        <w:ind w:firstLine="300"/>
        <w:rPr>
          <w:sz w:val="32"/>
        </w:rPr>
      </w:pPr>
    </w:p>
    <w:p w:rsidR="00DF0C75" w:rsidRDefault="000D3D5A">
      <w:pPr>
        <w:rPr>
          <w:sz w:val="36"/>
        </w:rPr>
      </w:pPr>
      <w:r>
        <w:rPr>
          <w:sz w:val="32"/>
        </w:rPr>
        <w:t xml:space="preserve">                </w:t>
      </w:r>
      <w:r>
        <w:rPr>
          <w:sz w:val="36"/>
        </w:rPr>
        <w:t>Бонавентура Кавальери (1598-1647)</w:t>
      </w:r>
    </w:p>
    <w:p w:rsidR="00DF0C75" w:rsidRDefault="00DF0C75">
      <w:pPr>
        <w:rPr>
          <w:sz w:val="32"/>
        </w:rPr>
      </w:pPr>
    </w:p>
    <w:p w:rsidR="00DF0C75" w:rsidRDefault="000D3D5A">
      <w:pPr>
        <w:spacing w:line="220" w:lineRule="auto"/>
        <w:ind w:firstLine="300"/>
        <w:rPr>
          <w:sz w:val="32"/>
        </w:rPr>
      </w:pPr>
      <w:r>
        <w:rPr>
          <w:sz w:val="32"/>
        </w:rPr>
        <w:t xml:space="preserve"> Родился в Болонье. Итальянский математик. Монах ордена иеронимитов. С 1629 по рекомендации Г. Галилея занимал кафедру математики в Болонском университетете. В труде «Геометрия» (1635) Ковальери развил новый метод определе</w:t>
      </w:r>
      <w:r>
        <w:rPr>
          <w:sz w:val="32"/>
        </w:rPr>
        <w:softHyphen/>
        <w:t>ния площадей и объёмов</w:t>
      </w:r>
      <w:r>
        <w:rPr>
          <w:i/>
          <w:iCs/>
          <w:sz w:val="32"/>
        </w:rPr>
        <w:t>.</w:t>
      </w:r>
      <w:r>
        <w:rPr>
          <w:sz w:val="32"/>
        </w:rPr>
        <w:t xml:space="preserve"> Ввёл понятие «суммы всех» неде</w:t>
      </w:r>
      <w:r>
        <w:rPr>
          <w:sz w:val="32"/>
        </w:rPr>
        <w:softHyphen/>
        <w:t>лимых, проведённых внутри контура фигуры. Отношение двух «сумм всех» неделимых явилось зародышевой формой отношения двух определённых интегра</w:t>
      </w:r>
      <w:r>
        <w:rPr>
          <w:sz w:val="32"/>
        </w:rPr>
        <w:softHyphen/>
        <w:t>лов. Труды Ковальери сыграли большую роль в формировании исчисления бесконечно малых.</w:t>
      </w:r>
    </w:p>
    <w:p w:rsidR="00DF0C75" w:rsidRDefault="00DF0C75">
      <w:pPr>
        <w:pStyle w:val="a3"/>
      </w:pPr>
    </w:p>
    <w:p w:rsidR="00DF0C75" w:rsidRDefault="00DF0C75">
      <w:pPr>
        <w:pStyle w:val="1"/>
      </w:pPr>
    </w:p>
    <w:p w:rsidR="00DF0C75" w:rsidRDefault="000D3D5A">
      <w:pPr>
        <w:pStyle w:val="1"/>
      </w:pPr>
      <w:r>
        <w:t xml:space="preserve">          </w:t>
      </w:r>
    </w:p>
    <w:p w:rsidR="00DF0C75" w:rsidRDefault="00DF0C75">
      <w:pPr>
        <w:pStyle w:val="1"/>
      </w:pPr>
    </w:p>
    <w:p w:rsidR="00DF0C75" w:rsidRDefault="000D3D5A">
      <w:pPr>
        <w:pStyle w:val="1"/>
      </w:pPr>
      <w:r>
        <w:t xml:space="preserve">     </w:t>
      </w:r>
    </w:p>
    <w:p w:rsidR="00DF0C75" w:rsidRDefault="00DF0C75"/>
    <w:p w:rsidR="00DF0C75" w:rsidRDefault="00DF0C75"/>
    <w:p w:rsidR="00DF0C75" w:rsidRDefault="00DF0C75"/>
    <w:p w:rsidR="00DF0C75" w:rsidRDefault="000D3D5A">
      <w:pPr>
        <w:pStyle w:val="1"/>
      </w:pPr>
      <w:r>
        <w:t xml:space="preserve">         Пафнутий Львович Чебышев </w:t>
      </w:r>
      <w:r>
        <w:rPr>
          <w:sz w:val="32"/>
        </w:rPr>
        <w:t>(1821—1894)</w:t>
      </w:r>
    </w:p>
    <w:p w:rsidR="00DF0C75" w:rsidRDefault="000D3D5A">
      <w:pPr>
        <w:pStyle w:val="1"/>
      </w:pPr>
      <w:r>
        <w:t xml:space="preserve">                     </w:t>
      </w:r>
    </w:p>
    <w:p w:rsidR="00DF0C75" w:rsidRDefault="000D3D5A">
      <w:pPr>
        <w:pStyle w:val="1"/>
        <w:rPr>
          <w:sz w:val="32"/>
        </w:rPr>
      </w:pPr>
      <w:r>
        <w:t xml:space="preserve"> </w:t>
      </w:r>
      <w:r>
        <w:rPr>
          <w:sz w:val="32"/>
        </w:rPr>
        <w:t>Во главе русской математики середины и второй половины девятнадцатого столетия стоял Пафнутий Льво</w:t>
      </w:r>
      <w:r>
        <w:rPr>
          <w:sz w:val="32"/>
        </w:rPr>
        <w:softHyphen/>
        <w:t>вич Чебышев. Чебышев был воспитанником Московского университета, который он окончил в 1841 г. и где он защитил магистерскую диссертацию «Опыт эле</w:t>
      </w:r>
      <w:r>
        <w:rPr>
          <w:sz w:val="32"/>
        </w:rPr>
        <w:softHyphen/>
        <w:t>ментарного анализа теории вероятностей» из области, ко</w:t>
      </w:r>
      <w:r>
        <w:rPr>
          <w:sz w:val="32"/>
        </w:rPr>
        <w:softHyphen/>
        <w:t>торая стала одним из основных предметов его исследова</w:t>
      </w:r>
      <w:r>
        <w:rPr>
          <w:sz w:val="32"/>
        </w:rPr>
        <w:softHyphen/>
        <w:t xml:space="preserve">ний. </w:t>
      </w:r>
    </w:p>
    <w:p w:rsidR="00DF0C75" w:rsidRDefault="000D3D5A">
      <w:pPr>
        <w:ind w:right="-58" w:firstLine="300"/>
        <w:rPr>
          <w:sz w:val="32"/>
        </w:rPr>
      </w:pPr>
      <w:r>
        <w:rPr>
          <w:sz w:val="32"/>
        </w:rPr>
        <w:t>Все начинания Чебышев поддерживал своим авто</w:t>
      </w:r>
      <w:r>
        <w:rPr>
          <w:sz w:val="32"/>
        </w:rPr>
        <w:softHyphen/>
        <w:t>ритетом, но организационного участия в них не прини</w:t>
      </w:r>
      <w:r>
        <w:rPr>
          <w:sz w:val="32"/>
        </w:rPr>
        <w:softHyphen/>
        <w:t>мал, так как в 1847 г. переехал в Петербург, где работал до своей кончины. Тридцать пять лет Чебышев читал лек</w:t>
      </w:r>
      <w:r>
        <w:rPr>
          <w:sz w:val="32"/>
        </w:rPr>
        <w:softHyphen/>
        <w:t>ции в Петербургском университете, с 1853 г. он был чле</w:t>
      </w:r>
      <w:r>
        <w:rPr>
          <w:sz w:val="32"/>
        </w:rPr>
        <w:softHyphen/>
        <w:t xml:space="preserve">ном Академии наук. Его преподавательская деятельность была исключительно плодотворной. </w:t>
      </w:r>
    </w:p>
    <w:p w:rsidR="00DF0C75" w:rsidRDefault="00DF0C75">
      <w:pPr>
        <w:ind w:right="-58" w:firstLine="300"/>
        <w:rPr>
          <w:sz w:val="32"/>
        </w:rPr>
      </w:pPr>
    </w:p>
    <w:p w:rsidR="00DF0C75" w:rsidRDefault="00DF0C75">
      <w:pPr>
        <w:ind w:right="-58" w:firstLine="300"/>
        <w:rPr>
          <w:sz w:val="32"/>
        </w:rPr>
      </w:pPr>
    </w:p>
    <w:p w:rsidR="00DF0C75" w:rsidRDefault="000D3D5A">
      <w:pPr>
        <w:pStyle w:val="1"/>
      </w:pPr>
      <w:r>
        <w:rPr>
          <w:sz w:val="32"/>
        </w:rPr>
        <w:t xml:space="preserve">                    </w:t>
      </w:r>
      <w:r>
        <w:t>Георг Кантор (1845-1918)</w:t>
      </w:r>
    </w:p>
    <w:p w:rsidR="00DF0C75" w:rsidRDefault="00DF0C75">
      <w:pPr>
        <w:tabs>
          <w:tab w:val="left" w:pos="7797"/>
        </w:tabs>
        <w:ind w:left="40" w:right="-58"/>
        <w:rPr>
          <w:sz w:val="10"/>
          <w:szCs w:val="10"/>
        </w:rPr>
      </w:pPr>
    </w:p>
    <w:p w:rsidR="00DF0C75" w:rsidRDefault="000D3D5A">
      <w:pPr>
        <w:tabs>
          <w:tab w:val="left" w:pos="7797"/>
        </w:tabs>
        <w:ind w:left="40" w:right="-58"/>
        <w:rPr>
          <w:sz w:val="32"/>
        </w:rPr>
      </w:pPr>
      <w:r>
        <w:rPr>
          <w:sz w:val="32"/>
        </w:rPr>
        <w:t xml:space="preserve">    Родился в Петербурге. Немецкий математик. В 1867 окончил Берлинский университет. Кантор разработал теорию бесконечных мно</w:t>
      </w:r>
      <w:r>
        <w:rPr>
          <w:sz w:val="32"/>
        </w:rPr>
        <w:softHyphen/>
        <w:t>жеств  и теорию трансфинитных</w:t>
      </w:r>
      <w:r>
        <w:rPr>
          <w:i/>
          <w:iCs/>
          <w:sz w:val="32"/>
        </w:rPr>
        <w:t xml:space="preserve"> </w:t>
      </w:r>
      <w:r>
        <w:rPr>
          <w:sz w:val="32"/>
        </w:rPr>
        <w:t>чисел</w:t>
      </w:r>
      <w:r>
        <w:rPr>
          <w:i/>
          <w:iCs/>
          <w:sz w:val="32"/>
        </w:rPr>
        <w:t>.</w:t>
      </w:r>
      <w:r>
        <w:rPr>
          <w:sz w:val="32"/>
        </w:rPr>
        <w:t xml:space="preserve"> В 1874 он доказал несчётность множества всех дейст-вительиых чисел, установив  существование неэквивалентных (т. е. имеющих разные мощности) бесконечных множеств, сформулировал (1878) общее понятие мощности множества. В 1879—84 Кантор систематически изложил принципы своего учения о бесконечности. Идеи Кантора встретили со стороны современников резкое сопротивление,  но вcледствии оказали большое влияние на развитие математики.                             </w:t>
      </w:r>
    </w:p>
    <w:p w:rsidR="00DF0C75" w:rsidRDefault="00DF0C75">
      <w:pPr>
        <w:ind w:left="40" w:right="-58"/>
        <w:jc w:val="center"/>
      </w:pPr>
    </w:p>
    <w:p w:rsidR="00DF0C75" w:rsidRDefault="00DF0C75">
      <w:pPr>
        <w:ind w:right="-58"/>
      </w:pPr>
    </w:p>
    <w:p w:rsidR="00DF0C75" w:rsidRDefault="00DF0C75">
      <w:pPr>
        <w:pStyle w:val="1"/>
        <w:ind w:right="-58"/>
      </w:pPr>
    </w:p>
    <w:p w:rsidR="00DF0C75" w:rsidRDefault="00DF0C75">
      <w:pPr>
        <w:pStyle w:val="1"/>
        <w:ind w:right="-58"/>
      </w:pPr>
    </w:p>
    <w:p w:rsidR="00DF0C75" w:rsidRDefault="00DF0C75">
      <w:pPr>
        <w:pStyle w:val="1"/>
        <w:ind w:right="-58"/>
      </w:pPr>
    </w:p>
    <w:p w:rsidR="00DF0C75" w:rsidRDefault="00DF0C75">
      <w:pPr>
        <w:pStyle w:val="a3"/>
      </w:pPr>
    </w:p>
    <w:p w:rsidR="00DF0C75" w:rsidRDefault="00DF0C75">
      <w:pPr>
        <w:ind w:right="-58"/>
        <w:rPr>
          <w:sz w:val="32"/>
        </w:rPr>
      </w:pPr>
    </w:p>
    <w:p w:rsidR="00DF0C75" w:rsidRDefault="00DF0C75">
      <w:pPr>
        <w:ind w:right="-58"/>
        <w:rPr>
          <w:sz w:val="32"/>
        </w:rPr>
      </w:pPr>
    </w:p>
    <w:p w:rsidR="00DF0C75" w:rsidRDefault="000D3D5A">
      <w:pPr>
        <w:ind w:right="-58"/>
        <w:rPr>
          <w:sz w:val="32"/>
        </w:rPr>
      </w:pPr>
      <w:r>
        <w:rPr>
          <w:sz w:val="32"/>
        </w:rPr>
        <w:t xml:space="preserve">                               </w:t>
      </w:r>
      <w:r>
        <w:rPr>
          <w:sz w:val="36"/>
        </w:rPr>
        <w:t>Евклид</w:t>
      </w:r>
      <w:r>
        <w:rPr>
          <w:sz w:val="32"/>
        </w:rPr>
        <w:t xml:space="preserve">  (3 век до н. э.)                                          </w:t>
      </w:r>
    </w:p>
    <w:p w:rsidR="00DF0C75" w:rsidRDefault="00DF0C75">
      <w:pPr>
        <w:ind w:right="-58"/>
        <w:rPr>
          <w:sz w:val="32"/>
        </w:rPr>
      </w:pPr>
    </w:p>
    <w:p w:rsidR="00DF0C75" w:rsidRDefault="000D3D5A">
      <w:pPr>
        <w:pStyle w:val="a5"/>
      </w:pPr>
      <w:r>
        <w:t>О жизни Евклида мы не имеем никаких достоверных данных. Вероятно, он жил во времена первого Птолемея (306—283), которому, согласно преданию, он заявил, что к геометрии нет «царской дороги». Его наиболее знаме</w:t>
      </w:r>
      <w:r>
        <w:softHyphen/>
        <w:t xml:space="preserve">нитое и наиболее выдающееся произведение — тринадцать книг его «Начал»  но ему приписывают несколько других меньших трудов. Среди последних так называемые «Данные»,  содержащие то, что мы назвали бы приложениями алгебры к геометрии.. Это первые математические труды, которые дошли до нас от древних греков полностью. Эта книга, была основной при изучении геометрии. </w:t>
      </w:r>
    </w:p>
    <w:p w:rsidR="00DF0C75" w:rsidRDefault="00DF0C75">
      <w:pPr>
        <w:ind w:right="-58"/>
        <w:rPr>
          <w:sz w:val="32"/>
        </w:rPr>
      </w:pPr>
    </w:p>
    <w:p w:rsidR="00DF0C75" w:rsidRDefault="000D3D5A">
      <w:pPr>
        <w:ind w:right="-58"/>
        <w:rPr>
          <w:sz w:val="32"/>
        </w:rPr>
      </w:pPr>
      <w:r>
        <w:rPr>
          <w:sz w:val="32"/>
        </w:rPr>
        <w:t xml:space="preserve">                       </w:t>
      </w:r>
    </w:p>
    <w:p w:rsidR="00DF0C75" w:rsidRDefault="000D3D5A">
      <w:pPr>
        <w:ind w:right="-58"/>
        <w:rPr>
          <w:sz w:val="36"/>
        </w:rPr>
      </w:pPr>
      <w:r>
        <w:rPr>
          <w:sz w:val="32"/>
        </w:rPr>
        <w:t xml:space="preserve">                </w:t>
      </w:r>
      <w:r>
        <w:rPr>
          <w:sz w:val="36"/>
        </w:rPr>
        <w:t>Пифагор (580-500 л. до н. э.)</w:t>
      </w:r>
    </w:p>
    <w:p w:rsidR="00DF0C75" w:rsidRDefault="000D3D5A">
      <w:pPr>
        <w:ind w:right="-58"/>
        <w:rPr>
          <w:sz w:val="32"/>
        </w:rPr>
      </w:pPr>
      <w:r>
        <w:rPr>
          <w:sz w:val="32"/>
        </w:rPr>
        <w:t xml:space="preserve">                                             </w:t>
      </w:r>
    </w:p>
    <w:p w:rsidR="00DF0C75" w:rsidRDefault="000D3D5A">
      <w:pPr>
        <w:tabs>
          <w:tab w:val="left" w:pos="7938"/>
        </w:tabs>
        <w:ind w:right="-58"/>
        <w:rPr>
          <w:sz w:val="32"/>
        </w:rPr>
      </w:pPr>
      <w:r>
        <w:rPr>
          <w:sz w:val="32"/>
        </w:rPr>
        <w:t>Древнегре</w:t>
      </w:r>
      <w:r>
        <w:rPr>
          <w:sz w:val="32"/>
        </w:rPr>
        <w:softHyphen/>
        <w:t xml:space="preserve">ческий мыслитель, религиозный и политический деятель, основатель  </w:t>
      </w:r>
      <w:r>
        <w:rPr>
          <w:i/>
          <w:iCs/>
          <w:sz w:val="32"/>
        </w:rPr>
        <w:t>пифагореизма.</w:t>
      </w:r>
      <w:r>
        <w:rPr>
          <w:sz w:val="32"/>
        </w:rPr>
        <w:t xml:space="preserve"> Скуд</w:t>
      </w:r>
      <w:r>
        <w:rPr>
          <w:sz w:val="32"/>
        </w:rPr>
        <w:softHyphen/>
        <w:t>ные сведения о его жизни и учении трудно отделять от легенд, представляющих Пифагора как полубога, совершенного мудреца. В зрелом возрасте он поселился в южно италийском г. Кротоне, где осно</w:t>
      </w:r>
      <w:r>
        <w:rPr>
          <w:sz w:val="32"/>
        </w:rPr>
        <w:softHyphen/>
        <w:t>вал строго закрытое сообщество своих последователей, уже при жизни почитав</w:t>
      </w:r>
      <w:r>
        <w:rPr>
          <w:sz w:val="32"/>
        </w:rPr>
        <w:softHyphen/>
        <w:t xml:space="preserve">ших его как высшее существо. </w:t>
      </w:r>
    </w:p>
    <w:p w:rsidR="00DF0C75" w:rsidRDefault="000D3D5A">
      <w:pPr>
        <w:tabs>
          <w:tab w:val="left" w:pos="7938"/>
        </w:tabs>
        <w:ind w:right="-58" w:firstLine="160"/>
        <w:rPr>
          <w:sz w:val="32"/>
        </w:rPr>
      </w:pPr>
      <w:r>
        <w:rPr>
          <w:sz w:val="32"/>
        </w:rPr>
        <w:t>В области математики П. приписы- вается систематич. введение доказательств в геометрию, построение планиметрии прямолинейных фигур, создание учения о подобии, доказательство теоремы, С именем П. связывают также учение о чётных и ;</w:t>
      </w:r>
    </w:p>
    <w:p w:rsidR="00DF0C75" w:rsidRDefault="000D3D5A">
      <w:pPr>
        <w:tabs>
          <w:tab w:val="left" w:pos="7938"/>
        </w:tabs>
        <w:ind w:right="-58"/>
        <w:rPr>
          <w:sz w:val="32"/>
        </w:rPr>
      </w:pPr>
      <w:r>
        <w:rPr>
          <w:sz w:val="32"/>
        </w:rPr>
        <w:t xml:space="preserve">нечётных, простых и составных числах, </w:t>
      </w:r>
    </w:p>
    <w:p w:rsidR="00DF0C75" w:rsidRDefault="00DF0C75">
      <w:pPr>
        <w:ind w:right="-58"/>
        <w:rPr>
          <w:sz w:val="32"/>
        </w:rPr>
      </w:pPr>
    </w:p>
    <w:p w:rsidR="00DF0C75" w:rsidRDefault="00DF0C75">
      <w:pPr>
        <w:ind w:right="-58"/>
        <w:rPr>
          <w:sz w:val="32"/>
        </w:rPr>
      </w:pPr>
    </w:p>
    <w:p w:rsidR="00DF0C75" w:rsidRDefault="00DF0C75">
      <w:pPr>
        <w:pStyle w:val="a5"/>
      </w:pPr>
    </w:p>
    <w:p w:rsidR="00DF0C75" w:rsidRDefault="00DF0C75">
      <w:pPr>
        <w:pStyle w:val="1"/>
        <w:ind w:right="-58"/>
        <w:rPr>
          <w:sz w:val="32"/>
        </w:rPr>
      </w:pPr>
    </w:p>
    <w:p w:rsidR="00DF0C75" w:rsidRDefault="000D3D5A">
      <w:pPr>
        <w:framePr w:w="7792" w:h="9500" w:hSpace="10080" w:vSpace="40" w:wrap="notBeside" w:vAnchor="text" w:hAnchor="page" w:x="2422" w:y="65" w:anchorLock="1"/>
        <w:ind w:right="-58"/>
        <w:rPr>
          <w:sz w:val="32"/>
        </w:rPr>
      </w:pPr>
      <w:r>
        <w:rPr>
          <w:sz w:val="32"/>
        </w:rPr>
        <w:t xml:space="preserve">  </w:t>
      </w:r>
    </w:p>
    <w:p w:rsidR="00DF0C75" w:rsidRDefault="00DF0C75">
      <w:pPr>
        <w:framePr w:w="7792" w:h="9500" w:hSpace="10080" w:vSpace="40" w:wrap="notBeside" w:vAnchor="text" w:hAnchor="page" w:x="2422" w:y="65" w:anchorLock="1"/>
        <w:ind w:right="-58"/>
      </w:pPr>
    </w:p>
    <w:p w:rsidR="00DF0C75" w:rsidRDefault="00DF0C75">
      <w:pPr>
        <w:framePr w:w="7792" w:h="9500" w:hSpace="10080" w:vSpace="40" w:wrap="notBeside" w:vAnchor="text" w:hAnchor="page" w:x="2422" w:y="65" w:anchorLock="1"/>
        <w:ind w:right="-58"/>
      </w:pPr>
    </w:p>
    <w:p w:rsidR="00DF0C75" w:rsidRDefault="00DF0C75">
      <w:pPr>
        <w:framePr w:w="7792" w:h="9500" w:hSpace="10080" w:vSpace="40" w:wrap="notBeside" w:vAnchor="text" w:hAnchor="page" w:x="2422" w:y="65" w:anchorLock="1"/>
        <w:ind w:right="-58"/>
      </w:pPr>
      <w:bookmarkStart w:id="0" w:name="_GoBack"/>
      <w:bookmarkEnd w:id="0"/>
    </w:p>
    <w:sectPr w:rsidR="00DF0C7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1"/>
  <w:activeWritingStyle w:appName="MSWord" w:lang="en-US" w:vendorID="8" w:dllVersion="513" w:checkStyle="1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D5A"/>
    <w:rsid w:val="000D3D5A"/>
    <w:rsid w:val="00DF0C75"/>
    <w:rsid w:val="00F7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67881-2535-4CC9-83B9-1B243993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220" w:lineRule="auto"/>
      <w:ind w:left="40" w:right="-58"/>
    </w:pPr>
    <w:rPr>
      <w:sz w:val="32"/>
      <w:szCs w:val="18"/>
    </w:rPr>
  </w:style>
  <w:style w:type="paragraph" w:styleId="a4">
    <w:name w:val="Body Text"/>
    <w:basedOn w:val="a"/>
    <w:semiHidden/>
    <w:rPr>
      <w:sz w:val="32"/>
    </w:rPr>
  </w:style>
  <w:style w:type="paragraph" w:styleId="20">
    <w:name w:val="Body Text 2"/>
    <w:basedOn w:val="a"/>
    <w:semiHidden/>
    <w:pPr>
      <w:ind w:right="-58"/>
    </w:pPr>
    <w:rPr>
      <w:sz w:val="32"/>
    </w:rPr>
  </w:style>
  <w:style w:type="paragraph" w:styleId="a5">
    <w:name w:val="Body Text Indent"/>
    <w:basedOn w:val="a"/>
    <w:semiHidden/>
    <w:pPr>
      <w:ind w:right="-58" w:firstLine="320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Блез Паскаль (1623-1662)</vt:lpstr>
    </vt:vector>
  </TitlesOfParts>
  <Company> </Company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Блез Паскаль (1623-1662)</dc:title>
  <dc:subject/>
  <dc:creator>Snarck</dc:creator>
  <cp:keywords/>
  <cp:lastModifiedBy>Irina</cp:lastModifiedBy>
  <cp:revision>2</cp:revision>
  <cp:lastPrinted>2000-10-01T16:57:00Z</cp:lastPrinted>
  <dcterms:created xsi:type="dcterms:W3CDTF">2014-08-04T16:41:00Z</dcterms:created>
  <dcterms:modified xsi:type="dcterms:W3CDTF">2014-08-04T16:41:00Z</dcterms:modified>
</cp:coreProperties>
</file>