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E8" w:rsidRDefault="00F03DE8" w:rsidP="00F03DE8">
      <w:pPr>
        <w:jc w:val="center"/>
      </w:pPr>
      <w:r>
        <w:t>Министерство здравоохранения Российской Федерации</w:t>
      </w:r>
    </w:p>
    <w:p w:rsidR="00F03DE8" w:rsidRDefault="00F03DE8" w:rsidP="00F03DE8">
      <w:pPr>
        <w:jc w:val="center"/>
      </w:pPr>
      <w:r>
        <w:t>Воронежский базовый медицинский колледж</w:t>
      </w: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Pr="00F03DE8" w:rsidRDefault="00F03DE8" w:rsidP="00F03DE8">
      <w:pPr>
        <w:jc w:val="center"/>
        <w:rPr>
          <w:b/>
          <w:i/>
        </w:rPr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</w:pPr>
    </w:p>
    <w:p w:rsidR="00F03DE8" w:rsidRDefault="00F03DE8" w:rsidP="00F03DE8">
      <w:pPr>
        <w:jc w:val="center"/>
        <w:rPr>
          <w:b/>
          <w:i/>
          <w:sz w:val="40"/>
          <w:szCs w:val="40"/>
        </w:rPr>
      </w:pPr>
      <w:r w:rsidRPr="00F03DE8">
        <w:rPr>
          <w:b/>
          <w:i/>
          <w:sz w:val="40"/>
          <w:szCs w:val="40"/>
        </w:rPr>
        <w:t>Реферат</w:t>
      </w:r>
    </w:p>
    <w:p w:rsidR="00F03DE8" w:rsidRDefault="00F03DE8" w:rsidP="00F03DE8">
      <w:pPr>
        <w:jc w:val="center"/>
        <w:rPr>
          <w:b/>
          <w:i/>
          <w:sz w:val="32"/>
          <w:szCs w:val="32"/>
        </w:rPr>
      </w:pPr>
      <w:r w:rsidRPr="00E36E57">
        <w:rPr>
          <w:b/>
          <w:i/>
          <w:sz w:val="32"/>
          <w:szCs w:val="32"/>
        </w:rPr>
        <w:t>На тему: “</w:t>
      </w:r>
      <w:r w:rsidR="00E36E57" w:rsidRPr="00E36E57">
        <w:rPr>
          <w:b/>
          <w:i/>
          <w:sz w:val="32"/>
          <w:szCs w:val="32"/>
        </w:rPr>
        <w:t>Великий русский хирург Н.И.Пирогов</w:t>
      </w:r>
      <w:r w:rsidRPr="00E36E57">
        <w:rPr>
          <w:b/>
          <w:i/>
          <w:sz w:val="32"/>
          <w:szCs w:val="32"/>
        </w:rPr>
        <w:t>”</w:t>
      </w: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F03DE8">
      <w:pPr>
        <w:jc w:val="center"/>
      </w:pPr>
    </w:p>
    <w:p w:rsidR="00E36E57" w:rsidRDefault="00E36E57" w:rsidP="00E36E57">
      <w:pPr>
        <w:jc w:val="both"/>
      </w:pPr>
      <w:r>
        <w:t xml:space="preserve">                                                                                              </w:t>
      </w: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  <w:r>
        <w:t xml:space="preserve">                                                                                                           Выполнил: Шипилов А.А.</w:t>
      </w:r>
    </w:p>
    <w:p w:rsidR="00E36E57" w:rsidRDefault="00E36E57" w:rsidP="00E36E57">
      <w:pPr>
        <w:jc w:val="both"/>
      </w:pPr>
      <w:r>
        <w:t xml:space="preserve">                                                                                                           Проверил: Попова Г.А.</w:t>
      </w: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both"/>
      </w:pPr>
    </w:p>
    <w:p w:rsidR="00E36E57" w:rsidRDefault="00E36E57" w:rsidP="00E36E57">
      <w:pPr>
        <w:jc w:val="center"/>
      </w:pPr>
      <w:r>
        <w:t>Воронеж 2004 г.</w:t>
      </w:r>
    </w:p>
    <w:p w:rsidR="00E36E57" w:rsidRDefault="00E36E57" w:rsidP="00E36E57">
      <w:pPr>
        <w:widowControl w:val="0"/>
        <w:spacing w:before="60" w:line="480" w:lineRule="auto"/>
        <w:ind w:firstLine="320"/>
        <w:jc w:val="both"/>
        <w:rPr>
          <w:snapToGrid w:val="0"/>
        </w:rPr>
      </w:pPr>
      <w:r>
        <w:rPr>
          <w:snapToGrid w:val="0"/>
        </w:rPr>
        <w:t>Великий русский хирург Николай Иванович Пирогов родился</w:t>
      </w:r>
      <w:r w:rsidRPr="00E36E57">
        <w:rPr>
          <w:snapToGrid w:val="0"/>
        </w:rPr>
        <w:t xml:space="preserve"> 13/25</w:t>
      </w:r>
      <w:r>
        <w:rPr>
          <w:snapToGrid w:val="0"/>
        </w:rPr>
        <w:t xml:space="preserve"> ноября</w:t>
      </w:r>
      <w:r w:rsidRPr="00E36E57">
        <w:rPr>
          <w:snapToGrid w:val="0"/>
        </w:rPr>
        <w:t xml:space="preserve"> 1810</w:t>
      </w:r>
      <w:r>
        <w:rPr>
          <w:snapToGrid w:val="0"/>
        </w:rPr>
        <w:t xml:space="preserve"> г. в Москве, в семье воен</w:t>
      </w:r>
      <w:bookmarkStart w:id="0" w:name="OCRUncertain007"/>
      <w:r>
        <w:rPr>
          <w:snapToGrid w:val="0"/>
        </w:rPr>
        <w:t>н</w:t>
      </w:r>
      <w:bookmarkEnd w:id="0"/>
      <w:r>
        <w:rPr>
          <w:snapToGrid w:val="0"/>
        </w:rPr>
        <w:t xml:space="preserve">ого чиновника. Отец его Иван Иванович служил казначеем в Московском провиантском депо в чине майора. Дед его Иван </w:t>
      </w:r>
      <w:bookmarkStart w:id="1" w:name="OCRUncertain008"/>
      <w:r>
        <w:rPr>
          <w:snapToGrid w:val="0"/>
        </w:rPr>
        <w:t>Михеич</w:t>
      </w:r>
      <w:bookmarkEnd w:id="1"/>
      <w:r>
        <w:rPr>
          <w:snapToGrid w:val="0"/>
        </w:rPr>
        <w:t xml:space="preserve"> происходил из крестьян и был солдатом. Среднее образование Николай Иванович получил сначала дома, а потом в частном пансионе. Четырнадцати лет поступил в Московский университет на медицинский факультет.</w:t>
      </w:r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>
        <w:rPr>
          <w:snapToGrid w:val="0"/>
        </w:rPr>
        <w:t>Окончив в</w:t>
      </w:r>
      <w:r w:rsidRPr="00E36E57">
        <w:rPr>
          <w:snapToGrid w:val="0"/>
        </w:rPr>
        <w:t xml:space="preserve"> 1828</w:t>
      </w:r>
      <w:r>
        <w:rPr>
          <w:snapToGrid w:val="0"/>
        </w:rPr>
        <w:t xml:space="preserve"> г. университет и получив звание лекаря, он был направлен заграницу для подготовки к профессорской деятельности, В возрасте</w:t>
      </w:r>
      <w:r w:rsidRPr="00E36E57">
        <w:rPr>
          <w:snapToGrid w:val="0"/>
        </w:rPr>
        <w:t xml:space="preserve"> 26</w:t>
      </w:r>
      <w:r>
        <w:rPr>
          <w:snapToGrid w:val="0"/>
        </w:rPr>
        <w:t xml:space="preserve"> лет Пирогов получил звание профессора и возглавил хирур</w:t>
      </w:r>
      <w:bookmarkStart w:id="2" w:name="OCRUncertain013"/>
      <w:r>
        <w:rPr>
          <w:snapToGrid w:val="0"/>
        </w:rPr>
        <w:t>г</w:t>
      </w:r>
      <w:bookmarkEnd w:id="2"/>
      <w:r>
        <w:rPr>
          <w:snapToGrid w:val="0"/>
        </w:rPr>
        <w:t xml:space="preserve">ическую клинику в </w:t>
      </w:r>
      <w:bookmarkStart w:id="3" w:name="OCRUncertain014"/>
      <w:r>
        <w:rPr>
          <w:snapToGrid w:val="0"/>
        </w:rPr>
        <w:t>Дерптском</w:t>
      </w:r>
      <w:bookmarkEnd w:id="3"/>
      <w:r>
        <w:rPr>
          <w:snapToGrid w:val="0"/>
        </w:rPr>
        <w:t xml:space="preserve"> университете. Через пять лет (в</w:t>
      </w:r>
      <w:r w:rsidRPr="00E36E57">
        <w:rPr>
          <w:snapToGrid w:val="0"/>
        </w:rPr>
        <w:t xml:space="preserve"> 1841</w:t>
      </w:r>
      <w:r>
        <w:rPr>
          <w:snapToGrid w:val="0"/>
        </w:rPr>
        <w:t xml:space="preserve"> г.) Пирогов был приглаш</w:t>
      </w:r>
      <w:bookmarkStart w:id="4" w:name="OCRUncertain017"/>
      <w:r>
        <w:rPr>
          <w:snapToGrid w:val="0"/>
        </w:rPr>
        <w:t>е</w:t>
      </w:r>
      <w:bookmarkEnd w:id="4"/>
      <w:r>
        <w:rPr>
          <w:snapToGrid w:val="0"/>
        </w:rPr>
        <w:t>н в Петербургскую медико-хирургическую академию, где и пробыл почти</w:t>
      </w:r>
      <w:r w:rsidRPr="00E36E57">
        <w:rPr>
          <w:snapToGrid w:val="0"/>
        </w:rPr>
        <w:t xml:space="preserve"> 15</w:t>
      </w:r>
      <w:r>
        <w:rPr>
          <w:snapToGrid w:val="0"/>
        </w:rPr>
        <w:t xml:space="preserve"> лет </w:t>
      </w:r>
      <w:r w:rsidRPr="00E36E57">
        <w:rPr>
          <w:snapToGrid w:val="0"/>
        </w:rPr>
        <w:t>(1841—1856</w:t>
      </w:r>
      <w:r>
        <w:rPr>
          <w:snapToGrid w:val="0"/>
        </w:rPr>
        <w:t xml:space="preserve"> гг.), до своей отставки. Здесь он создал первый в России анатомический институт.</w:t>
      </w:r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>
        <w:rPr>
          <w:snapToGrid w:val="0"/>
        </w:rPr>
        <w:t>Большой любовью пользовался Пирогов среди про</w:t>
      </w:r>
      <w:bookmarkStart w:id="5" w:name="OCRUncertain019"/>
      <w:r>
        <w:rPr>
          <w:snapToGrid w:val="0"/>
        </w:rPr>
        <w:t>с</w:t>
      </w:r>
      <w:bookmarkEnd w:id="5"/>
      <w:r>
        <w:rPr>
          <w:snapToGrid w:val="0"/>
        </w:rPr>
        <w:t>того народа и широчайших масс студенчества. Его любили за простоту, благ родство и бескорыстие. Бедняко</w:t>
      </w:r>
      <w:bookmarkStart w:id="6" w:name="OCRUncertain020"/>
      <w:r>
        <w:rPr>
          <w:snapToGrid w:val="0"/>
        </w:rPr>
        <w:t>в</w:t>
      </w:r>
      <w:bookmarkEnd w:id="6"/>
      <w:r>
        <w:rPr>
          <w:snapToGrid w:val="0"/>
        </w:rPr>
        <w:t xml:space="preserve"> и учащихся он лечил бесплатно, а часто помогал им и материально. Всю свою жизнь без остатка отдал этот замечательный врач и ученый, педагог и общественник беззаветному служению отечественной науке и своему народу.</w:t>
      </w:r>
    </w:p>
    <w:p w:rsidR="00E36E57" w:rsidRDefault="00E36E57" w:rsidP="00E36E57">
      <w:pPr>
        <w:widowControl w:val="0"/>
        <w:spacing w:line="480" w:lineRule="auto"/>
        <w:ind w:firstLine="300"/>
        <w:jc w:val="both"/>
        <w:rPr>
          <w:snapToGrid w:val="0"/>
        </w:rPr>
      </w:pPr>
      <w:r>
        <w:rPr>
          <w:snapToGrid w:val="0"/>
        </w:rPr>
        <w:t xml:space="preserve">Велики заслуги </w:t>
      </w:r>
      <w:bookmarkStart w:id="7" w:name="OCRUncertain022"/>
      <w:r>
        <w:rPr>
          <w:snapToGrid w:val="0"/>
        </w:rPr>
        <w:t>Пирогова</w:t>
      </w:r>
      <w:bookmarkEnd w:id="7"/>
      <w:r>
        <w:rPr>
          <w:snapToGrid w:val="0"/>
        </w:rPr>
        <w:t xml:space="preserve"> перед Родиной и, в первую очередь, перед русской армией. Пирогов являлся участником четырех войн: Кавказской</w:t>
      </w:r>
      <w:r w:rsidRPr="0033461B">
        <w:rPr>
          <w:snapToGrid w:val="0"/>
        </w:rPr>
        <w:t xml:space="preserve"> (8</w:t>
      </w:r>
      <w:r>
        <w:rPr>
          <w:snapToGrid w:val="0"/>
        </w:rPr>
        <w:t xml:space="preserve"> июля</w:t>
      </w:r>
      <w:r w:rsidRPr="0033461B">
        <w:rPr>
          <w:snapToGrid w:val="0"/>
        </w:rPr>
        <w:t xml:space="preserve"> 1847</w:t>
      </w:r>
      <w:r>
        <w:rPr>
          <w:snapToGrid w:val="0"/>
        </w:rPr>
        <w:t xml:space="preserve"> г. Пирогов выехал на Кавказский театр военных действий), Крымской (с</w:t>
      </w:r>
      <w:r w:rsidRPr="0033461B">
        <w:rPr>
          <w:snapToGrid w:val="0"/>
        </w:rPr>
        <w:t xml:space="preserve"> 29</w:t>
      </w:r>
      <w:r>
        <w:rPr>
          <w:snapToGrid w:val="0"/>
        </w:rPr>
        <w:t xml:space="preserve"> октября</w:t>
      </w:r>
      <w:r w:rsidRPr="0033461B">
        <w:rPr>
          <w:snapToGrid w:val="0"/>
        </w:rPr>
        <w:t xml:space="preserve"> 1854</w:t>
      </w:r>
      <w:r>
        <w:rPr>
          <w:snapToGrid w:val="0"/>
        </w:rPr>
        <w:t xml:space="preserve"> г. по</w:t>
      </w:r>
      <w:r w:rsidRPr="0033461B">
        <w:rPr>
          <w:snapToGrid w:val="0"/>
        </w:rPr>
        <w:t xml:space="preserve"> 3</w:t>
      </w:r>
      <w:r>
        <w:rPr>
          <w:snapToGrid w:val="0"/>
        </w:rPr>
        <w:t xml:space="preserve"> декабря </w:t>
      </w:r>
      <w:r w:rsidRPr="0033461B">
        <w:rPr>
          <w:snapToGrid w:val="0"/>
        </w:rPr>
        <w:t>1855</w:t>
      </w:r>
      <w:r>
        <w:rPr>
          <w:snapToGrid w:val="0"/>
        </w:rPr>
        <w:t xml:space="preserve"> г. он пробыл в Крыму); в</w:t>
      </w:r>
      <w:r w:rsidRPr="0033461B">
        <w:rPr>
          <w:snapToGrid w:val="0"/>
        </w:rPr>
        <w:t xml:space="preserve"> 1870</w:t>
      </w:r>
      <w:r>
        <w:rPr>
          <w:snapToGrid w:val="0"/>
        </w:rPr>
        <w:t xml:space="preserve"> г., по предложению Красного Креста, Пирогов ездил для обзора госпиталей на театр франко-прусской войны и в</w:t>
      </w:r>
      <w:r w:rsidRPr="00E36E57">
        <w:rPr>
          <w:snapToGrid w:val="0"/>
        </w:rPr>
        <w:t xml:space="preserve"> 1877</w:t>
      </w:r>
      <w:r>
        <w:rPr>
          <w:snapToGrid w:val="0"/>
        </w:rPr>
        <w:t xml:space="preserve"> г., с той же целью, совершил поездку на театр русско-турецкой войны.</w:t>
      </w:r>
    </w:p>
    <w:p w:rsidR="00E36E57" w:rsidRDefault="00E36E57" w:rsidP="00E36E57">
      <w:pPr>
        <w:widowControl w:val="0"/>
        <w:spacing w:line="480" w:lineRule="auto"/>
        <w:ind w:firstLine="300"/>
        <w:jc w:val="both"/>
        <w:rPr>
          <w:snapToGrid w:val="0"/>
        </w:rPr>
      </w:pPr>
      <w:r>
        <w:rPr>
          <w:snapToGrid w:val="0"/>
        </w:rPr>
        <w:t>Свой огромный опыт Пирогов изложил в четырех классических трудах, посвященных военно-полевой хи</w:t>
      </w:r>
      <w:bookmarkStart w:id="8" w:name="OCRUncertain023"/>
      <w:bookmarkEnd w:id="8"/>
      <w:r>
        <w:rPr>
          <w:snapToGrid w:val="0"/>
        </w:rPr>
        <w:t>рургии, которые и легли в основу системы всей современной врачебной помощи раненым на поле сражения. Николай Иванович Пирогов по справедливости считается</w:t>
      </w:r>
      <w:r w:rsidRPr="00E36E57">
        <w:rPr>
          <w:snapToGrid w:val="0"/>
        </w:rPr>
        <w:t xml:space="preserve"> "</w:t>
      </w:r>
      <w:r>
        <w:rPr>
          <w:snapToGrid w:val="0"/>
        </w:rPr>
        <w:t>Отцом русской хирургии", основоположником военно-полевой хирургии. Пирогов первый в мире применил эфирный наркоз в условиях войны.</w:t>
      </w:r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 w:rsidRPr="0033461B">
        <w:rPr>
          <w:snapToGrid w:val="0"/>
        </w:rPr>
        <w:t>16</w:t>
      </w:r>
      <w:r>
        <w:rPr>
          <w:snapToGrid w:val="0"/>
        </w:rPr>
        <w:t xml:space="preserve"> октября</w:t>
      </w:r>
      <w:r w:rsidRPr="0033461B">
        <w:rPr>
          <w:snapToGrid w:val="0"/>
        </w:rPr>
        <w:t xml:space="preserve"> </w:t>
      </w:r>
      <w:bookmarkStart w:id="9" w:name="OCRUncertain025"/>
      <w:r w:rsidRPr="0033461B">
        <w:rPr>
          <w:snapToGrid w:val="0"/>
        </w:rPr>
        <w:t>1</w:t>
      </w:r>
      <w:bookmarkEnd w:id="9"/>
      <w:r w:rsidRPr="0033461B">
        <w:rPr>
          <w:snapToGrid w:val="0"/>
        </w:rPr>
        <w:t>846</w:t>
      </w:r>
      <w:r>
        <w:rPr>
          <w:snapToGrid w:val="0"/>
        </w:rPr>
        <w:t xml:space="preserve"> г.</w:t>
      </w:r>
      <w:r w:rsidRPr="0033461B">
        <w:rPr>
          <w:snapToGrid w:val="0"/>
        </w:rPr>
        <w:t xml:space="preserve"> —</w:t>
      </w:r>
      <w:r>
        <w:rPr>
          <w:snapToGrid w:val="0"/>
        </w:rPr>
        <w:t xml:space="preserve"> знаменательная дата не только в истории хирургии, но и в истории человечества. В этот день впервые была произведена большая хирургическая операция под полным эфирным наркозом. Осуществились мечты и чаяния, еще накануне казавшиеся несбыточными, — достигнуто полное обезболивание, расслаблены мышцы, исчезли рефлексы... Больной погрузился в глубокий сон с потерей чувствительности.</w:t>
      </w:r>
    </w:p>
    <w:p w:rsidR="00E36E57" w:rsidRDefault="00E36E57" w:rsidP="00E36E57">
      <w:pPr>
        <w:widowControl w:val="0"/>
        <w:spacing w:line="480" w:lineRule="auto"/>
        <w:jc w:val="both"/>
        <w:rPr>
          <w:snapToGrid w:val="0"/>
        </w:rPr>
      </w:pPr>
      <w:r>
        <w:rPr>
          <w:snapToGrid w:val="0"/>
        </w:rPr>
        <w:t>„Вещь в себе" превратилась в „вещь для нас</w:t>
      </w:r>
      <w:bookmarkStart w:id="10" w:name="OCRUncertain027"/>
      <w:r>
        <w:rPr>
          <w:snapToGrid w:val="0"/>
        </w:rPr>
        <w:t xml:space="preserve">" - </w:t>
      </w:r>
      <w:bookmarkEnd w:id="10"/>
      <w:r>
        <w:rPr>
          <w:snapToGrid w:val="0"/>
        </w:rPr>
        <w:t xml:space="preserve">Снотворное действие эфира </w:t>
      </w:r>
      <w:bookmarkStart w:id="11" w:name="OCRUncertain028"/>
      <w:r>
        <w:rPr>
          <w:snapToGrid w:val="0"/>
        </w:rPr>
        <w:t>(</w:t>
      </w:r>
      <w:bookmarkEnd w:id="11"/>
      <w:r>
        <w:rPr>
          <w:snapToGrid w:val="0"/>
        </w:rPr>
        <w:t>в старину он назывался сладким купоросом") было известно еще в</w:t>
      </w:r>
      <w:r w:rsidRPr="00E36E57">
        <w:rPr>
          <w:snapToGrid w:val="0"/>
        </w:rPr>
        <w:t xml:space="preserve"> 1540</w:t>
      </w:r>
      <w:r>
        <w:rPr>
          <w:snapToGrid w:val="0"/>
        </w:rPr>
        <w:t xml:space="preserve"> г. </w:t>
      </w:r>
      <w:bookmarkStart w:id="12" w:name="OCRUncertain030"/>
      <w:r>
        <w:rPr>
          <w:snapToGrid w:val="0"/>
        </w:rPr>
        <w:t>Парацельсу.</w:t>
      </w:r>
      <w:bookmarkEnd w:id="12"/>
      <w:r>
        <w:rPr>
          <w:snapToGrid w:val="0"/>
        </w:rPr>
        <w:t xml:space="preserve"> В конце</w:t>
      </w:r>
      <w:r w:rsidRPr="00E36E57">
        <w:rPr>
          <w:snapToGrid w:val="0"/>
        </w:rPr>
        <w:t xml:space="preserve"> </w:t>
      </w:r>
      <w:r>
        <w:rPr>
          <w:snapToGrid w:val="0"/>
          <w:lang w:val="en-US"/>
        </w:rPr>
        <w:t>XVIII</w:t>
      </w:r>
      <w:r>
        <w:rPr>
          <w:snapToGrid w:val="0"/>
        </w:rPr>
        <w:t xml:space="preserve"> века вдыхание эфира применялось для облегчения болей при чахотке и при кишечных коликах. Однако научное обоснование </w:t>
      </w:r>
      <w:bookmarkStart w:id="13" w:name="OCRUncertain031"/>
      <w:r>
        <w:rPr>
          <w:snapToGrid w:val="0"/>
        </w:rPr>
        <w:t>про</w:t>
      </w:r>
      <w:bookmarkStart w:id="14" w:name="OCRUncertain039"/>
      <w:bookmarkEnd w:id="13"/>
      <w:r>
        <w:rPr>
          <w:snapToGrid w:val="0"/>
        </w:rPr>
        <w:t>блемы</w:t>
      </w:r>
      <w:bookmarkEnd w:id="14"/>
      <w:r>
        <w:rPr>
          <w:snapToGrid w:val="0"/>
        </w:rPr>
        <w:t xml:space="preserve"> обезболивания принадлежит Николаю Ивановичу </w:t>
      </w:r>
      <w:bookmarkStart w:id="15" w:name="OCRUncertain040"/>
      <w:r>
        <w:rPr>
          <w:snapToGrid w:val="0"/>
        </w:rPr>
        <w:t>Пирогову,</w:t>
      </w:r>
      <w:bookmarkEnd w:id="15"/>
      <w:r>
        <w:rPr>
          <w:snapToGrid w:val="0"/>
        </w:rPr>
        <w:t xml:space="preserve"> затем русским ученым А. </w:t>
      </w:r>
      <w:bookmarkStart w:id="16" w:name="OCRUncertain041"/>
      <w:r>
        <w:rPr>
          <w:snapToGrid w:val="0"/>
        </w:rPr>
        <w:t>М.</w:t>
      </w:r>
      <w:bookmarkEnd w:id="16"/>
      <w:r>
        <w:rPr>
          <w:snapToGrid w:val="0"/>
        </w:rPr>
        <w:t xml:space="preserve"> </w:t>
      </w:r>
      <w:bookmarkStart w:id="17" w:name="OCRUncertain042"/>
      <w:r>
        <w:rPr>
          <w:snapToGrid w:val="0"/>
        </w:rPr>
        <w:t>Филамофитскому,</w:t>
      </w:r>
      <w:bookmarkEnd w:id="17"/>
      <w:r>
        <w:rPr>
          <w:snapToGrid w:val="0"/>
        </w:rPr>
        <w:t xml:space="preserve"> декану медицинского факультета Московского университета, и анатому </w:t>
      </w:r>
      <w:bookmarkStart w:id="18" w:name="OCRUncertain043"/>
      <w:r>
        <w:rPr>
          <w:snapToGrid w:val="0"/>
        </w:rPr>
        <w:t>Л.</w:t>
      </w:r>
      <w:bookmarkEnd w:id="18"/>
      <w:r>
        <w:rPr>
          <w:snapToGrid w:val="0"/>
        </w:rPr>
        <w:t xml:space="preserve"> С. </w:t>
      </w:r>
      <w:bookmarkStart w:id="19" w:name="OCRUncertain044"/>
      <w:r>
        <w:rPr>
          <w:snapToGrid w:val="0"/>
        </w:rPr>
        <w:t>Севрюку.</w:t>
      </w:r>
      <w:bookmarkEnd w:id="19"/>
      <w:r>
        <w:rPr>
          <w:snapToGrid w:val="0"/>
        </w:rPr>
        <w:t xml:space="preserve"> Они проверяли влияние эфира на нервную систему, на кровь, проверяли дозировку, продолжительность действия эф</w:t>
      </w:r>
      <w:bookmarkStart w:id="20" w:name="OCRUncertain045"/>
      <w:r>
        <w:rPr>
          <w:snapToGrid w:val="0"/>
        </w:rPr>
        <w:t>и</w:t>
      </w:r>
      <w:bookmarkEnd w:id="20"/>
      <w:r>
        <w:rPr>
          <w:snapToGrid w:val="0"/>
        </w:rPr>
        <w:t xml:space="preserve">рного наркоза и т. </w:t>
      </w:r>
      <w:bookmarkStart w:id="21" w:name="OCRUncertain046"/>
      <w:r>
        <w:rPr>
          <w:snapToGrid w:val="0"/>
        </w:rPr>
        <w:t>д.</w:t>
      </w:r>
      <w:bookmarkEnd w:id="21"/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>
        <w:rPr>
          <w:snapToGrid w:val="0"/>
        </w:rPr>
        <w:t>Как всякое новшество, эфирный наркоз сразу нашел как излишне-пылких приверженцев, так и предубежденных критиков. Пирогов не примкнул ни к одному лагерю до тех пор, пока не проверил свойства эфира в лабораторных условиях, на собаках, на телятах, далее на самом себе, на ближайших своих помощниках и, наконец, в массовом масштабе на раненых на Кавказском фронте (летом</w:t>
      </w:r>
      <w:r w:rsidRPr="00E36E57">
        <w:rPr>
          <w:snapToGrid w:val="0"/>
        </w:rPr>
        <w:t xml:space="preserve"> 1847</w:t>
      </w:r>
      <w:r>
        <w:rPr>
          <w:snapToGrid w:val="0"/>
        </w:rPr>
        <w:t xml:space="preserve"> г., см. ниже).</w:t>
      </w:r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>
        <w:rPr>
          <w:snapToGrid w:val="0"/>
        </w:rPr>
        <w:t>Со свойственной Пирогову энергией он от эксперимента быстро переносит наркоз в клинику:</w:t>
      </w:r>
      <w:r w:rsidRPr="0033461B">
        <w:rPr>
          <w:snapToGrid w:val="0"/>
        </w:rPr>
        <w:t xml:space="preserve"> 14</w:t>
      </w:r>
      <w:r>
        <w:rPr>
          <w:snapToGrid w:val="0"/>
        </w:rPr>
        <w:t xml:space="preserve"> февраля</w:t>
      </w:r>
      <w:r w:rsidRPr="0033461B">
        <w:rPr>
          <w:snapToGrid w:val="0"/>
        </w:rPr>
        <w:t xml:space="preserve"> </w:t>
      </w:r>
      <w:bookmarkStart w:id="22" w:name="OCRUncertain047"/>
      <w:r w:rsidRPr="0033461B">
        <w:rPr>
          <w:snapToGrid w:val="0"/>
        </w:rPr>
        <w:t>1</w:t>
      </w:r>
      <w:bookmarkEnd w:id="22"/>
      <w:r w:rsidRPr="0033461B">
        <w:rPr>
          <w:snapToGrid w:val="0"/>
        </w:rPr>
        <w:t>847</w:t>
      </w:r>
      <w:r>
        <w:rPr>
          <w:snapToGrid w:val="0"/>
        </w:rPr>
        <w:t xml:space="preserve"> г. он произвел свою первую операцию под эфирным наркозом во 2-м военно-сухопутном госпитале,</w:t>
      </w:r>
      <w:r w:rsidRPr="0033461B">
        <w:rPr>
          <w:snapToGrid w:val="0"/>
        </w:rPr>
        <w:t xml:space="preserve"> 16</w:t>
      </w:r>
      <w:r>
        <w:rPr>
          <w:snapToGrid w:val="0"/>
        </w:rPr>
        <w:t xml:space="preserve"> февраля оперировал под эфирным наркозом в </w:t>
      </w:r>
      <w:bookmarkStart w:id="23" w:name="OCRUncertain048"/>
      <w:r>
        <w:rPr>
          <w:snapToGrid w:val="0"/>
        </w:rPr>
        <w:t>Обуховской</w:t>
      </w:r>
      <w:bookmarkEnd w:id="23"/>
      <w:r>
        <w:rPr>
          <w:snapToGrid w:val="0"/>
        </w:rPr>
        <w:t xml:space="preserve"> больнице,</w:t>
      </w:r>
      <w:r w:rsidRPr="0033461B">
        <w:rPr>
          <w:snapToGrid w:val="0"/>
        </w:rPr>
        <w:t xml:space="preserve"> 27</w:t>
      </w:r>
      <w:r>
        <w:rPr>
          <w:snapToGrid w:val="0"/>
        </w:rPr>
        <w:t xml:space="preserve"> февраля в Петропавловской (С.-Петербург</w:t>
      </w:r>
      <w:bookmarkStart w:id="24" w:name="OCRUncertain049"/>
      <w:r>
        <w:rPr>
          <w:snapToGrid w:val="0"/>
        </w:rPr>
        <w:t>).</w:t>
      </w:r>
      <w:bookmarkEnd w:id="24"/>
      <w:r>
        <w:rPr>
          <w:snapToGrid w:val="0"/>
        </w:rPr>
        <w:t xml:space="preserve"> Испытав далее </w:t>
      </w:r>
      <w:bookmarkStart w:id="25" w:name="OCRUncertain050"/>
      <w:r>
        <w:rPr>
          <w:snapToGrid w:val="0"/>
        </w:rPr>
        <w:t>эферизацию</w:t>
      </w:r>
      <w:bookmarkEnd w:id="25"/>
      <w:r>
        <w:rPr>
          <w:snapToGrid w:val="0"/>
        </w:rPr>
        <w:t xml:space="preserve"> (эфирный наркоз) на здоровых людях повторно, на самом себе и располагая материалом уже</w:t>
      </w:r>
      <w:r w:rsidRPr="00E36E57">
        <w:rPr>
          <w:snapToGrid w:val="0"/>
        </w:rPr>
        <w:t xml:space="preserve"> 50</w:t>
      </w:r>
      <w:r>
        <w:rPr>
          <w:snapToGrid w:val="0"/>
        </w:rPr>
        <w:t xml:space="preserve"> операций под эфирным наркозом (пользуясь последним в госпитальной и частной практике), Пирогов решил применить эфирный наркоз в военно-полевой хирургии</w:t>
      </w:r>
      <w:r w:rsidRPr="00E36E57">
        <w:rPr>
          <w:snapToGrid w:val="0"/>
        </w:rPr>
        <w:t xml:space="preserve"> —</w:t>
      </w:r>
      <w:r>
        <w:rPr>
          <w:snapToGrid w:val="0"/>
        </w:rPr>
        <w:t xml:space="preserve"> непосредственно при оказании хирургической помощи на поле сражения.</w:t>
      </w:r>
    </w:p>
    <w:p w:rsidR="00E36E57" w:rsidRDefault="00E36E57" w:rsidP="00E36E57">
      <w:pPr>
        <w:widowControl w:val="0"/>
        <w:spacing w:line="480" w:lineRule="auto"/>
        <w:ind w:firstLine="320"/>
        <w:jc w:val="both"/>
        <w:rPr>
          <w:snapToGrid w:val="0"/>
        </w:rPr>
      </w:pPr>
      <w:r>
        <w:rPr>
          <w:snapToGrid w:val="0"/>
        </w:rPr>
        <w:t>В это время Кавказ был постоянным театром военных действий (шла война с горцами), и Пирогов</w:t>
      </w:r>
      <w:r w:rsidRPr="0033461B">
        <w:rPr>
          <w:snapToGrid w:val="0"/>
        </w:rPr>
        <w:t xml:space="preserve"> 8</w:t>
      </w:r>
      <w:r>
        <w:rPr>
          <w:snapToGrid w:val="0"/>
        </w:rPr>
        <w:t xml:space="preserve"> июля </w:t>
      </w:r>
      <w:r w:rsidRPr="0033461B">
        <w:rPr>
          <w:snapToGrid w:val="0"/>
        </w:rPr>
        <w:t>1847</w:t>
      </w:r>
      <w:r>
        <w:rPr>
          <w:snapToGrid w:val="0"/>
        </w:rPr>
        <w:t xml:space="preserve"> г. уезжает на Кавказ с целью, главным образом, проверить на большом материале действие эфирного наркоза как обезболивающего средства. По пути</w:t>
      </w:r>
      <w:r w:rsidRPr="0033461B">
        <w:rPr>
          <w:snapToGrid w:val="0"/>
        </w:rPr>
        <w:t xml:space="preserve">— </w:t>
      </w:r>
      <w:r>
        <w:rPr>
          <w:snapToGrid w:val="0"/>
        </w:rPr>
        <w:t xml:space="preserve">в Пятигорске и </w:t>
      </w:r>
      <w:bookmarkStart w:id="26" w:name="OCRUncertain051"/>
      <w:r>
        <w:rPr>
          <w:snapToGrid w:val="0"/>
        </w:rPr>
        <w:t>Темир-Хан-Шуре</w:t>
      </w:r>
      <w:bookmarkEnd w:id="26"/>
      <w:r w:rsidRPr="0033461B">
        <w:rPr>
          <w:snapToGrid w:val="0"/>
        </w:rPr>
        <w:t xml:space="preserve"> —</w:t>
      </w:r>
      <w:r>
        <w:rPr>
          <w:snapToGrid w:val="0"/>
        </w:rPr>
        <w:t xml:space="preserve"> Пирогов знакомит врачей со способами </w:t>
      </w:r>
      <w:bookmarkStart w:id="27" w:name="OCRUncertain052"/>
      <w:r>
        <w:rPr>
          <w:snapToGrid w:val="0"/>
        </w:rPr>
        <w:t>эстеризации</w:t>
      </w:r>
      <w:bookmarkEnd w:id="27"/>
      <w:r>
        <w:rPr>
          <w:snapToGrid w:val="0"/>
        </w:rPr>
        <w:t xml:space="preserve"> и производит ряд операций под наркозом. В </w:t>
      </w:r>
      <w:bookmarkStart w:id="28" w:name="OCRUncertain053"/>
      <w:r>
        <w:rPr>
          <w:snapToGrid w:val="0"/>
        </w:rPr>
        <w:t>Оглах,</w:t>
      </w:r>
      <w:bookmarkEnd w:id="28"/>
      <w:r>
        <w:rPr>
          <w:snapToGrid w:val="0"/>
        </w:rPr>
        <w:t xml:space="preserve"> где раненые были размещены в лагерных палатках и не было отдельного помещения для производства операций, Пирогов стал специально оперир</w:t>
      </w:r>
      <w:bookmarkStart w:id="29" w:name="OCRUncertain059"/>
      <w:r>
        <w:rPr>
          <w:snapToGrid w:val="0"/>
        </w:rPr>
        <w:t>о</w:t>
      </w:r>
      <w:bookmarkEnd w:id="29"/>
      <w:r>
        <w:rPr>
          <w:snapToGrid w:val="0"/>
        </w:rPr>
        <w:t>вать в присутств</w:t>
      </w:r>
      <w:bookmarkStart w:id="30" w:name="OCRUncertain060"/>
      <w:r>
        <w:rPr>
          <w:snapToGrid w:val="0"/>
        </w:rPr>
        <w:t>и</w:t>
      </w:r>
      <w:bookmarkEnd w:id="30"/>
      <w:r>
        <w:rPr>
          <w:snapToGrid w:val="0"/>
        </w:rPr>
        <w:t>и других раненых, чтобы убедить последних в болеутоляющем действии эфирных паров. Такая наглядная пропаганда оказала весьма благотворное влияние на раненых, и последние безбоязненно подвергались наркозу. Наконе</w:t>
      </w:r>
      <w:bookmarkStart w:id="31" w:name="OCRUncertain061"/>
      <w:r>
        <w:rPr>
          <w:snapToGrid w:val="0"/>
        </w:rPr>
        <w:t>ц</w:t>
      </w:r>
      <w:bookmarkEnd w:id="31"/>
      <w:r>
        <w:rPr>
          <w:snapToGrid w:val="0"/>
        </w:rPr>
        <w:t xml:space="preserve">, Пирогов прибыл в </w:t>
      </w:r>
      <w:bookmarkStart w:id="32" w:name="OCRUncertain062"/>
      <w:r>
        <w:rPr>
          <w:snapToGrid w:val="0"/>
        </w:rPr>
        <w:t>Самуртский</w:t>
      </w:r>
      <w:bookmarkEnd w:id="32"/>
      <w:r>
        <w:rPr>
          <w:snapToGrid w:val="0"/>
        </w:rPr>
        <w:t xml:space="preserve"> отряд, который расположился у укрепленного аула </w:t>
      </w:r>
      <w:bookmarkStart w:id="33" w:name="OCRUncertain063"/>
      <w:r>
        <w:rPr>
          <w:snapToGrid w:val="0"/>
        </w:rPr>
        <w:t>Салты.</w:t>
      </w:r>
      <w:bookmarkEnd w:id="33"/>
      <w:r>
        <w:rPr>
          <w:snapToGrid w:val="0"/>
        </w:rPr>
        <w:t xml:space="preserve"> Здесь, под </w:t>
      </w:r>
      <w:bookmarkStart w:id="34" w:name="OCRUncertain064"/>
      <w:r>
        <w:rPr>
          <w:snapToGrid w:val="0"/>
        </w:rPr>
        <w:t>Салтами,</w:t>
      </w:r>
      <w:bookmarkEnd w:id="34"/>
      <w:r>
        <w:rPr>
          <w:snapToGrid w:val="0"/>
        </w:rPr>
        <w:t xml:space="preserve"> в примитивном "лазарете", состоявшем из нескольких шалашей из древесных ветвей, крытых сверху соломой, с двумя длинными, сложенными из камней, скамьями, покрытыми тоже соломой, стоя на коленях, в согнутом положении, приходилось великому хирургу оперировать. Здесь же под наркозом и было произведено </w:t>
      </w:r>
      <w:bookmarkStart w:id="35" w:name="OCRUncertain066"/>
      <w:r>
        <w:rPr>
          <w:snapToGrid w:val="0"/>
        </w:rPr>
        <w:t>Пироговым</w:t>
      </w:r>
      <w:bookmarkEnd w:id="35"/>
      <w:r>
        <w:rPr>
          <w:snapToGrid w:val="0"/>
        </w:rPr>
        <w:t xml:space="preserve"> до</w:t>
      </w:r>
      <w:r w:rsidRPr="00E36E57">
        <w:rPr>
          <w:snapToGrid w:val="0"/>
        </w:rPr>
        <w:t xml:space="preserve"> 100</w:t>
      </w:r>
      <w:r>
        <w:rPr>
          <w:snapToGrid w:val="0"/>
        </w:rPr>
        <w:t xml:space="preserve"> операций. Таки</w:t>
      </w:r>
      <w:bookmarkStart w:id="36" w:name="OCRUncertain067"/>
      <w:r>
        <w:rPr>
          <w:snapToGrid w:val="0"/>
        </w:rPr>
        <w:t xml:space="preserve">м </w:t>
      </w:r>
      <w:bookmarkEnd w:id="36"/>
      <w:r>
        <w:rPr>
          <w:snapToGrid w:val="0"/>
        </w:rPr>
        <w:t>образом, Пирогов первый в мире применил эфирный наркоз на поле сражения.</w:t>
      </w:r>
    </w:p>
    <w:p w:rsidR="00E36E57" w:rsidRDefault="00E36E57" w:rsidP="00E36E57">
      <w:pPr>
        <w:widowControl w:val="0"/>
        <w:spacing w:line="480" w:lineRule="auto"/>
        <w:ind w:right="40" w:firstLine="320"/>
        <w:jc w:val="both"/>
        <w:rPr>
          <w:snapToGrid w:val="0"/>
        </w:rPr>
      </w:pPr>
      <w:r>
        <w:rPr>
          <w:snapToGrid w:val="0"/>
        </w:rPr>
        <w:t>За год Пирогов сделал около</w:t>
      </w:r>
      <w:r w:rsidRPr="00E36E57">
        <w:rPr>
          <w:snapToGrid w:val="0"/>
        </w:rPr>
        <w:t xml:space="preserve"> 300</w:t>
      </w:r>
      <w:r>
        <w:rPr>
          <w:snapToGrid w:val="0"/>
        </w:rPr>
        <w:t xml:space="preserve"> операций под эфирным наркозом (всего в России с февраля</w:t>
      </w:r>
      <w:r w:rsidRPr="00E36E57">
        <w:rPr>
          <w:snapToGrid w:val="0"/>
        </w:rPr>
        <w:t xml:space="preserve"> 1847</w:t>
      </w:r>
      <w:r>
        <w:rPr>
          <w:snapToGrid w:val="0"/>
        </w:rPr>
        <w:t xml:space="preserve"> г. по февраль</w:t>
      </w:r>
      <w:r w:rsidRPr="00E36E57">
        <w:rPr>
          <w:snapToGrid w:val="0"/>
        </w:rPr>
        <w:t xml:space="preserve"> 1848</w:t>
      </w:r>
      <w:r>
        <w:rPr>
          <w:snapToGrid w:val="0"/>
        </w:rPr>
        <w:t xml:space="preserve"> г. их было произведено</w:t>
      </w:r>
      <w:r w:rsidRPr="00E36E57">
        <w:rPr>
          <w:snapToGrid w:val="0"/>
        </w:rPr>
        <w:t xml:space="preserve"> 690).</w:t>
      </w:r>
      <w:r>
        <w:rPr>
          <w:snapToGrid w:val="0"/>
        </w:rPr>
        <w:t xml:space="preserve"> Мысль Пирогова </w:t>
      </w:r>
      <w:bookmarkStart w:id="37" w:name="OCRUncertain074"/>
      <w:r>
        <w:rPr>
          <w:snapToGrid w:val="0"/>
        </w:rPr>
        <w:t>безустали</w:t>
      </w:r>
      <w:bookmarkEnd w:id="37"/>
      <w:r>
        <w:rPr>
          <w:snapToGrid w:val="0"/>
        </w:rPr>
        <w:t xml:space="preserve"> работает над усовершенствованием методики и техник</w:t>
      </w:r>
      <w:bookmarkStart w:id="38" w:name="OCRUncertain075"/>
      <w:r>
        <w:rPr>
          <w:snapToGrid w:val="0"/>
        </w:rPr>
        <w:t>и</w:t>
      </w:r>
      <w:bookmarkEnd w:id="38"/>
      <w:r>
        <w:rPr>
          <w:snapToGrid w:val="0"/>
        </w:rPr>
        <w:t xml:space="preserve"> наркотизации. Он предлагает свой ректальный способ наркоза (введение эфира в прямую кишку). Для этого Пирогов конструирует специальный аппарат, улучшает конструкцию существующих ингаляционных аппаратов. Становится активным пропагандистом наркоза. Обучает врачей технике наркотизации. Раздает им аппараты.</w:t>
      </w:r>
    </w:p>
    <w:p w:rsidR="00E36E57" w:rsidRPr="00E36E57" w:rsidRDefault="00E36E57" w:rsidP="00E36E57">
      <w:pPr>
        <w:widowControl w:val="0"/>
        <w:spacing w:line="480" w:lineRule="auto"/>
        <w:ind w:right="80" w:firstLine="300"/>
        <w:jc w:val="both"/>
        <w:rPr>
          <w:snapToGrid w:val="0"/>
        </w:rPr>
      </w:pPr>
      <w:bookmarkStart w:id="39" w:name="OCRUncertain076"/>
      <w:r>
        <w:rPr>
          <w:snapToGrid w:val="0"/>
        </w:rPr>
        <w:t>С</w:t>
      </w:r>
      <w:bookmarkEnd w:id="39"/>
      <w:r>
        <w:rPr>
          <w:snapToGrid w:val="0"/>
        </w:rPr>
        <w:t xml:space="preserve">вои исследования и наблюдения Пирогов изложил в нескольких статьях: </w:t>
      </w:r>
      <w:bookmarkStart w:id="40" w:name="OCRUncertain077"/>
      <w:r>
        <w:rPr>
          <w:snapToGrid w:val="0"/>
        </w:rPr>
        <w:t>„</w:t>
      </w:r>
      <w:bookmarkEnd w:id="40"/>
      <w:r>
        <w:rPr>
          <w:snapToGrid w:val="0"/>
        </w:rPr>
        <w:t>Отчет о путешествии по Кавказу" на французском языке; на русском—</w:t>
      </w:r>
      <w:bookmarkStart w:id="41" w:name="OCRUncertain078"/>
      <w:r>
        <w:rPr>
          <w:snapToGrid w:val="0"/>
        </w:rPr>
        <w:t>„</w:t>
      </w:r>
      <w:bookmarkEnd w:id="41"/>
      <w:r>
        <w:rPr>
          <w:snapToGrid w:val="0"/>
        </w:rPr>
        <w:t>Отчет" печатался сначала по частям в журнале „Записки по части врачебных наук", книги</w:t>
      </w:r>
      <w:r w:rsidRPr="0033461B">
        <w:rPr>
          <w:snapToGrid w:val="0"/>
        </w:rPr>
        <w:t xml:space="preserve"> 3</w:t>
      </w:r>
      <w:r>
        <w:rPr>
          <w:snapToGrid w:val="0"/>
        </w:rPr>
        <w:t xml:space="preserve"> и</w:t>
      </w:r>
      <w:r w:rsidRPr="0033461B">
        <w:rPr>
          <w:snapToGrid w:val="0"/>
        </w:rPr>
        <w:t xml:space="preserve"> 4—1848</w:t>
      </w:r>
      <w:r>
        <w:rPr>
          <w:snapToGrid w:val="0"/>
        </w:rPr>
        <w:t xml:space="preserve"> г. и </w:t>
      </w:r>
      <w:bookmarkStart w:id="42" w:name="OCRUncertain080"/>
      <w:r>
        <w:rPr>
          <w:snapToGrid w:val="0"/>
        </w:rPr>
        <w:t xml:space="preserve">книги </w:t>
      </w:r>
      <w:bookmarkEnd w:id="42"/>
      <w:r w:rsidRPr="0033461B">
        <w:rPr>
          <w:snapToGrid w:val="0"/>
        </w:rPr>
        <w:t>1 2</w:t>
      </w:r>
      <w:r>
        <w:rPr>
          <w:snapToGrid w:val="0"/>
        </w:rPr>
        <w:t xml:space="preserve"> и</w:t>
      </w:r>
      <w:r w:rsidRPr="0033461B">
        <w:rPr>
          <w:snapToGrid w:val="0"/>
        </w:rPr>
        <w:t xml:space="preserve"> 3— 1849</w:t>
      </w:r>
      <w:r>
        <w:rPr>
          <w:snapToGrid w:val="0"/>
        </w:rPr>
        <w:t xml:space="preserve"> г.; в</w:t>
      </w:r>
      <w:r w:rsidRPr="0033461B">
        <w:rPr>
          <w:snapToGrid w:val="0"/>
        </w:rPr>
        <w:t xml:space="preserve"> 1849</w:t>
      </w:r>
      <w:r>
        <w:rPr>
          <w:snapToGrid w:val="0"/>
        </w:rPr>
        <w:t xml:space="preserve"> г. „Отчет" вышел </w:t>
      </w:r>
      <w:bookmarkStart w:id="43" w:name="OCRUncertain081"/>
      <w:r>
        <w:rPr>
          <w:snapToGrid w:val="0"/>
        </w:rPr>
        <w:t xml:space="preserve">отдельным </w:t>
      </w:r>
      <w:bookmarkEnd w:id="43"/>
      <w:r>
        <w:rPr>
          <w:snapToGrid w:val="0"/>
        </w:rPr>
        <w:t>изданием. Личный опыт Пирогова к этому времен</w:t>
      </w:r>
      <w:bookmarkStart w:id="44" w:name="OCRUncertain082"/>
      <w:r>
        <w:rPr>
          <w:snapToGrid w:val="0"/>
        </w:rPr>
        <w:t xml:space="preserve">а </w:t>
      </w:r>
      <w:bookmarkEnd w:id="44"/>
      <w:r>
        <w:rPr>
          <w:snapToGrid w:val="0"/>
        </w:rPr>
        <w:t>составлял около</w:t>
      </w:r>
      <w:r w:rsidRPr="00E36E57">
        <w:rPr>
          <w:snapToGrid w:val="0"/>
        </w:rPr>
        <w:t xml:space="preserve"> 400</w:t>
      </w:r>
      <w:r>
        <w:rPr>
          <w:snapToGrid w:val="0"/>
        </w:rPr>
        <w:t xml:space="preserve"> наркозов эфиром и около</w:t>
      </w:r>
      <w:r w:rsidRPr="00E36E57">
        <w:rPr>
          <w:snapToGrid w:val="0"/>
        </w:rPr>
        <w:t xml:space="preserve"> 300— </w:t>
      </w:r>
      <w:r>
        <w:rPr>
          <w:snapToGrid w:val="0"/>
        </w:rPr>
        <w:t>хлороформом.</w:t>
      </w:r>
    </w:p>
    <w:p w:rsidR="00E36E57" w:rsidRDefault="00E36E57" w:rsidP="00E36E57">
      <w:pPr>
        <w:widowControl w:val="0"/>
        <w:spacing w:line="480" w:lineRule="auto"/>
        <w:ind w:firstLine="300"/>
        <w:jc w:val="both"/>
        <w:rPr>
          <w:snapToGrid w:val="0"/>
        </w:rPr>
      </w:pPr>
      <w:r>
        <w:rPr>
          <w:snapToGrid w:val="0"/>
        </w:rPr>
        <w:t>Таким образом, главная цель научного путешестви</w:t>
      </w:r>
      <w:bookmarkStart w:id="45" w:name="OCRUncertain084"/>
      <w:r>
        <w:rPr>
          <w:snapToGrid w:val="0"/>
        </w:rPr>
        <w:t xml:space="preserve">я </w:t>
      </w:r>
      <w:bookmarkEnd w:id="45"/>
      <w:r>
        <w:rPr>
          <w:snapToGrid w:val="0"/>
        </w:rPr>
        <w:t>Пирогова на театр военных действий на Кавказ</w:t>
      </w:r>
      <w:r w:rsidRPr="00E36E57">
        <w:rPr>
          <w:snapToGrid w:val="0"/>
        </w:rPr>
        <w:t xml:space="preserve"> — </w:t>
      </w:r>
      <w:r>
        <w:rPr>
          <w:snapToGrid w:val="0"/>
        </w:rPr>
        <w:t>применение обезболивания на поле сражения</w:t>
      </w:r>
      <w:r w:rsidRPr="00E36E57">
        <w:rPr>
          <w:snapToGrid w:val="0"/>
        </w:rPr>
        <w:t xml:space="preserve"> —</w:t>
      </w:r>
      <w:r>
        <w:rPr>
          <w:snapToGrid w:val="0"/>
        </w:rPr>
        <w:t xml:space="preserve"> был</w:t>
      </w:r>
      <w:bookmarkStart w:id="46" w:name="OCRUncertain085"/>
      <w:r>
        <w:rPr>
          <w:snapToGrid w:val="0"/>
        </w:rPr>
        <w:t xml:space="preserve">а» </w:t>
      </w:r>
      <w:bookmarkEnd w:id="46"/>
      <w:r>
        <w:rPr>
          <w:snapToGrid w:val="0"/>
        </w:rPr>
        <w:t>достигнута с блестящим успехом.</w:t>
      </w:r>
    </w:p>
    <w:p w:rsidR="00E36E57" w:rsidRDefault="00E36E57" w:rsidP="00E36E57">
      <w:pPr>
        <w:widowControl w:val="0"/>
        <w:spacing w:line="480" w:lineRule="auto"/>
        <w:ind w:firstLine="340"/>
        <w:jc w:val="both"/>
        <w:rPr>
          <w:snapToGrid w:val="0"/>
        </w:rPr>
      </w:pPr>
      <w:r>
        <w:rPr>
          <w:snapToGrid w:val="0"/>
        </w:rPr>
        <w:t>Николай Иванович Пирогов</w:t>
      </w:r>
      <w:r w:rsidRPr="0033461B">
        <w:rPr>
          <w:snapToGrid w:val="0"/>
        </w:rPr>
        <w:t xml:space="preserve"> —</w:t>
      </w:r>
      <w:r>
        <w:rPr>
          <w:snapToGrid w:val="0"/>
        </w:rPr>
        <w:t xml:space="preserve"> основоположник во</w:t>
      </w:r>
      <w:bookmarkStart w:id="47" w:name="OCRUncertain715"/>
      <w:r>
        <w:rPr>
          <w:snapToGrid w:val="0"/>
        </w:rPr>
        <w:t>е</w:t>
      </w:r>
      <w:bookmarkEnd w:id="47"/>
      <w:r>
        <w:rPr>
          <w:snapToGrid w:val="0"/>
        </w:rPr>
        <w:t>нно-полевой хирургии, великий педагог, обществен</w:t>
      </w:r>
      <w:bookmarkStart w:id="48" w:name="OCRUncertain716"/>
      <w:r>
        <w:rPr>
          <w:snapToGrid w:val="0"/>
        </w:rPr>
        <w:t>н</w:t>
      </w:r>
      <w:bookmarkEnd w:id="48"/>
      <w:r>
        <w:rPr>
          <w:snapToGrid w:val="0"/>
        </w:rPr>
        <w:t>ый деятель и пламенный патриот своей Родины</w:t>
      </w:r>
      <w:r w:rsidRPr="0033461B">
        <w:rPr>
          <w:snapToGrid w:val="0"/>
        </w:rPr>
        <w:t xml:space="preserve">— </w:t>
      </w:r>
      <w:bookmarkStart w:id="49" w:name="OCRUncertain717"/>
      <w:r>
        <w:rPr>
          <w:snapToGrid w:val="0"/>
        </w:rPr>
        <w:t>н</w:t>
      </w:r>
      <w:bookmarkEnd w:id="49"/>
      <w:r>
        <w:rPr>
          <w:snapToGrid w:val="0"/>
        </w:rPr>
        <w:t xml:space="preserve">аша национальная гордость. Пирогов, как Бурденко, </w:t>
      </w:r>
      <w:bookmarkStart w:id="50" w:name="OCRUncertain718"/>
      <w:r>
        <w:rPr>
          <w:snapToGrid w:val="0"/>
        </w:rPr>
        <w:t>к</w:t>
      </w:r>
      <w:bookmarkEnd w:id="50"/>
      <w:r>
        <w:rPr>
          <w:snapToGrid w:val="0"/>
        </w:rPr>
        <w:t>ак Сеченов и Павлов, как Боткин и Захарьин, как Мечников и Бехтерев, как Тимирязев и Мичурин, как Ломоносов и Менделеев, как Суворов и Кутузов</w:t>
      </w:r>
      <w:r w:rsidRPr="00E36E57">
        <w:rPr>
          <w:snapToGrid w:val="0"/>
        </w:rPr>
        <w:t xml:space="preserve"> —</w:t>
      </w:r>
      <w:r>
        <w:rPr>
          <w:snapToGrid w:val="0"/>
        </w:rPr>
        <w:t xml:space="preserve"> с полным правом мо</w:t>
      </w:r>
      <w:bookmarkStart w:id="51" w:name="OCRUncertain721"/>
      <w:r>
        <w:rPr>
          <w:snapToGrid w:val="0"/>
        </w:rPr>
        <w:t>ж</w:t>
      </w:r>
      <w:bookmarkEnd w:id="51"/>
      <w:r>
        <w:rPr>
          <w:snapToGrid w:val="0"/>
        </w:rPr>
        <w:t>ет быть назван новатором и воином науки.</w:t>
      </w:r>
    </w:p>
    <w:p w:rsidR="00E36E57" w:rsidRDefault="00E36E57" w:rsidP="00E36E57">
      <w:pPr>
        <w:widowControl w:val="0"/>
        <w:spacing w:line="480" w:lineRule="auto"/>
        <w:ind w:firstLine="340"/>
        <w:jc w:val="both"/>
        <w:rPr>
          <w:snapToGrid w:val="0"/>
        </w:rPr>
      </w:pPr>
      <w:r>
        <w:rPr>
          <w:snapToGrid w:val="0"/>
        </w:rPr>
        <w:t>Пирогов умер</w:t>
      </w:r>
      <w:r w:rsidRPr="00E36E57">
        <w:rPr>
          <w:snapToGrid w:val="0"/>
        </w:rPr>
        <w:t xml:space="preserve"> 23</w:t>
      </w:r>
      <w:r>
        <w:rPr>
          <w:snapToGrid w:val="0"/>
        </w:rPr>
        <w:t xml:space="preserve"> ноября</w:t>
      </w:r>
      <w:r w:rsidRPr="00E36E57">
        <w:rPr>
          <w:snapToGrid w:val="0"/>
        </w:rPr>
        <w:t xml:space="preserve"> (5</w:t>
      </w:r>
      <w:r>
        <w:rPr>
          <w:snapToGrid w:val="0"/>
        </w:rPr>
        <w:t xml:space="preserve"> декабря)</w:t>
      </w:r>
      <w:r w:rsidRPr="00E36E57">
        <w:rPr>
          <w:snapToGrid w:val="0"/>
        </w:rPr>
        <w:t xml:space="preserve"> 1881</w:t>
      </w:r>
      <w:r>
        <w:rPr>
          <w:snapToGrid w:val="0"/>
        </w:rPr>
        <w:t xml:space="preserve"> года, но его блестящие научные достижения живут и поныне. </w:t>
      </w:r>
    </w:p>
    <w:p w:rsidR="00E36E57" w:rsidRDefault="00E36E57" w:rsidP="00E36E57"/>
    <w:p w:rsidR="00E36E57" w:rsidRDefault="00E36E57" w:rsidP="00E36E57"/>
    <w:p w:rsidR="00E36E57" w:rsidRPr="00E36E57" w:rsidRDefault="00E36E57" w:rsidP="00F03DE8">
      <w:pPr>
        <w:jc w:val="center"/>
      </w:pPr>
    </w:p>
    <w:p w:rsidR="00F03DE8" w:rsidRPr="00F03DE8" w:rsidRDefault="00F03DE8" w:rsidP="00F03DE8">
      <w:pPr>
        <w:jc w:val="center"/>
      </w:pPr>
      <w:bookmarkStart w:id="52" w:name="_GoBack"/>
      <w:bookmarkEnd w:id="52"/>
    </w:p>
    <w:sectPr w:rsidR="00F03DE8" w:rsidRPr="00F0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DE8"/>
    <w:rsid w:val="006612D7"/>
    <w:rsid w:val="00986F96"/>
    <w:rsid w:val="00E341D8"/>
    <w:rsid w:val="00E36E57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B1C4-711D-4445-9EDC-63EB0C2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None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Reanimator 99 CD</dc:creator>
  <cp:keywords/>
  <dc:description/>
  <cp:lastModifiedBy>admin</cp:lastModifiedBy>
  <cp:revision>2</cp:revision>
  <dcterms:created xsi:type="dcterms:W3CDTF">2014-02-07T07:32:00Z</dcterms:created>
  <dcterms:modified xsi:type="dcterms:W3CDTF">2014-02-07T07:32:00Z</dcterms:modified>
</cp:coreProperties>
</file>