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5294">
        <w:rPr>
          <w:sz w:val="28"/>
          <w:szCs w:val="32"/>
        </w:rPr>
        <w:t>МИНИСТЕРСТВО ОБРАЗОВАНИЯ И НАУКИ УКРАИНЫ</w:t>
      </w: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uk-UA"/>
        </w:rPr>
      </w:pPr>
      <w:r w:rsidRPr="00EF5294">
        <w:rPr>
          <w:sz w:val="28"/>
          <w:szCs w:val="32"/>
        </w:rPr>
        <w:t>КИЕВСКИЙ ПЕДАГОГИЧЕСКИЙ УНИВЕРСИТЕТ</w:t>
      </w: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5294">
        <w:rPr>
          <w:sz w:val="28"/>
          <w:szCs w:val="32"/>
        </w:rPr>
        <w:t>им. ДРАГОМАНОВА</w:t>
      </w: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tabs>
          <w:tab w:val="left" w:pos="4169"/>
        </w:tabs>
        <w:spacing w:line="360" w:lineRule="auto"/>
        <w:ind w:firstLine="709"/>
        <w:jc w:val="center"/>
        <w:rPr>
          <w:sz w:val="28"/>
          <w:szCs w:val="72"/>
          <w:lang w:val="uk-UA"/>
        </w:rPr>
      </w:pPr>
      <w:r w:rsidRPr="00EF5294">
        <w:rPr>
          <w:sz w:val="28"/>
          <w:szCs w:val="72"/>
          <w:lang w:val="uk-UA"/>
        </w:rPr>
        <w:t>РЕФЕРАТ</w:t>
      </w:r>
    </w:p>
    <w:p w:rsidR="00C15AB6" w:rsidRPr="00EF5294" w:rsidRDefault="00C15AB6" w:rsidP="00EF5294">
      <w:pPr>
        <w:keepNext/>
        <w:widowControl w:val="0"/>
        <w:tabs>
          <w:tab w:val="left" w:pos="4169"/>
        </w:tabs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:rsidR="00C15AB6" w:rsidRPr="00EF5294" w:rsidRDefault="00C15AB6" w:rsidP="00EF5294">
      <w:pPr>
        <w:keepNext/>
        <w:widowControl w:val="0"/>
        <w:tabs>
          <w:tab w:val="left" w:pos="4169"/>
        </w:tabs>
        <w:spacing w:line="360" w:lineRule="auto"/>
        <w:ind w:firstLine="709"/>
        <w:jc w:val="center"/>
        <w:rPr>
          <w:sz w:val="28"/>
          <w:szCs w:val="48"/>
        </w:rPr>
      </w:pPr>
      <w:r w:rsidRPr="00EF5294">
        <w:rPr>
          <w:sz w:val="28"/>
          <w:szCs w:val="48"/>
        </w:rPr>
        <w:t>С КУЛЬТУРОЛОГИИ</w:t>
      </w: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48"/>
          <w:lang w:val="uk-UA"/>
        </w:rPr>
      </w:pPr>
    </w:p>
    <w:p w:rsidR="00C15AB6" w:rsidRPr="00EF5294" w:rsidRDefault="00C15AB6" w:rsidP="00EF5294">
      <w:pPr>
        <w:pStyle w:val="3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EF5294">
        <w:rPr>
          <w:rFonts w:ascii="Times New Roman" w:hAnsi="Times New Roman"/>
          <w:b w:val="0"/>
          <w:color w:val="auto"/>
          <w:sz w:val="28"/>
          <w:szCs w:val="36"/>
          <w:lang w:val="uk-UA"/>
        </w:rPr>
        <w:t>НА ТЕМУ:</w:t>
      </w:r>
      <w:r w:rsidR="00EF5294">
        <w:rPr>
          <w:rFonts w:ascii="Times New Roman" w:hAnsi="Times New Roman"/>
          <w:b w:val="0"/>
          <w:color w:val="auto"/>
          <w:sz w:val="28"/>
          <w:szCs w:val="36"/>
          <w:lang w:val="uk-UA"/>
        </w:rPr>
        <w:t xml:space="preserve"> </w:t>
      </w:r>
      <w:r w:rsidRPr="00EF5294">
        <w:rPr>
          <w:rFonts w:ascii="Times New Roman" w:hAnsi="Times New Roman"/>
          <w:b w:val="0"/>
          <w:color w:val="auto"/>
          <w:sz w:val="28"/>
          <w:szCs w:val="36"/>
        </w:rPr>
        <w:t xml:space="preserve">Великое искусство </w:t>
      </w:r>
      <w:r w:rsidRPr="00EF5294">
        <w:rPr>
          <w:rFonts w:ascii="Times New Roman" w:hAnsi="Times New Roman"/>
          <w:b w:val="0"/>
          <w:color w:val="auto"/>
          <w:sz w:val="28"/>
          <w:szCs w:val="36"/>
          <w:lang w:val="en-US"/>
        </w:rPr>
        <w:t>XIX</w:t>
      </w:r>
      <w:r w:rsidRPr="00EF5294">
        <w:rPr>
          <w:rFonts w:ascii="Times New Roman" w:hAnsi="Times New Roman"/>
          <w:b w:val="0"/>
          <w:color w:val="auto"/>
          <w:sz w:val="28"/>
          <w:szCs w:val="36"/>
        </w:rPr>
        <w:t xml:space="preserve"> века</w:t>
      </w:r>
    </w:p>
    <w:p w:rsidR="00C15AB6" w:rsidRPr="00EF5294" w:rsidRDefault="00C15AB6" w:rsidP="00EF5294">
      <w:pPr>
        <w:pStyle w:val="3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6"/>
        </w:rPr>
      </w:pPr>
    </w:p>
    <w:p w:rsidR="00C15AB6" w:rsidRPr="00EF5294" w:rsidRDefault="00C15AB6" w:rsidP="00EF5294">
      <w:pPr>
        <w:pStyle w:val="3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:rsidR="00C15AB6" w:rsidRPr="00EF5294" w:rsidRDefault="00C15AB6" w:rsidP="00EF5294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EF5294">
        <w:rPr>
          <w:sz w:val="28"/>
          <w:szCs w:val="32"/>
        </w:rPr>
        <w:t>Выполнила студентка 33</w:t>
      </w:r>
      <w:r w:rsidR="00EF5294">
        <w:rPr>
          <w:sz w:val="28"/>
          <w:szCs w:val="32"/>
        </w:rPr>
        <w:t xml:space="preserve"> </w:t>
      </w:r>
      <w:r w:rsidRPr="00EF5294">
        <w:rPr>
          <w:sz w:val="28"/>
          <w:szCs w:val="32"/>
        </w:rPr>
        <w:t>группы</w:t>
      </w:r>
    </w:p>
    <w:p w:rsidR="00C15AB6" w:rsidRPr="00EF5294" w:rsidRDefault="00C15AB6" w:rsidP="00EF5294">
      <w:pPr>
        <w:keepNext/>
        <w:widowControl w:val="0"/>
        <w:tabs>
          <w:tab w:val="left" w:pos="5666"/>
        </w:tabs>
        <w:spacing w:line="360" w:lineRule="auto"/>
        <w:jc w:val="both"/>
        <w:rPr>
          <w:sz w:val="28"/>
          <w:szCs w:val="32"/>
          <w:lang w:val="uk-UA"/>
        </w:rPr>
      </w:pPr>
      <w:r w:rsidRPr="00EF5294">
        <w:rPr>
          <w:sz w:val="28"/>
          <w:szCs w:val="32"/>
        </w:rPr>
        <w:t>Мешкова Ксения</w:t>
      </w:r>
      <w:r w:rsidR="00EF5294">
        <w:rPr>
          <w:sz w:val="28"/>
          <w:szCs w:val="32"/>
        </w:rPr>
        <w:t xml:space="preserve"> </w:t>
      </w:r>
    </w:p>
    <w:p w:rsidR="00C15AB6" w:rsidRPr="00EF5294" w:rsidRDefault="00C15AB6" w:rsidP="00EF5294">
      <w:pPr>
        <w:keepNext/>
        <w:widowControl w:val="0"/>
        <w:spacing w:line="360" w:lineRule="auto"/>
        <w:jc w:val="both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5294" w:rsidRPr="008746C1" w:rsidRDefault="00EF5294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F5294">
        <w:rPr>
          <w:sz w:val="28"/>
          <w:szCs w:val="32"/>
        </w:rPr>
        <w:t>Киев 2009</w:t>
      </w:r>
    </w:p>
    <w:p w:rsidR="00EF5294" w:rsidRPr="009440AC" w:rsidRDefault="00EF5294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5AB6" w:rsidRPr="00EF5294" w:rsidRDefault="00C15AB6" w:rsidP="00EF5294">
      <w:pPr>
        <w:pStyle w:val="3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F5294">
        <w:rPr>
          <w:rFonts w:ascii="Times New Roman" w:hAnsi="Times New Roman"/>
          <w:b w:val="0"/>
          <w:color w:val="auto"/>
          <w:sz w:val="28"/>
          <w:szCs w:val="28"/>
        </w:rPr>
        <w:t xml:space="preserve">Великое искусство </w:t>
      </w:r>
      <w:r w:rsidRPr="00EF5294">
        <w:rPr>
          <w:rFonts w:ascii="Times New Roman" w:hAnsi="Times New Roman"/>
          <w:b w:val="0"/>
          <w:color w:val="auto"/>
          <w:sz w:val="28"/>
          <w:szCs w:val="28"/>
          <w:lang w:val="en-US"/>
        </w:rPr>
        <w:t>XIX</w:t>
      </w:r>
      <w:r w:rsidRPr="00EF5294">
        <w:rPr>
          <w:rFonts w:ascii="Times New Roman" w:hAnsi="Times New Roman"/>
          <w:b w:val="0"/>
          <w:color w:val="auto"/>
          <w:sz w:val="28"/>
          <w:szCs w:val="28"/>
        </w:rPr>
        <w:t xml:space="preserve"> века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9283F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любого времени, </w:t>
      </w:r>
      <w:r w:rsidR="00C15AB6" w:rsidRPr="00EF5294">
        <w:rPr>
          <w:sz w:val="28"/>
          <w:szCs w:val="28"/>
        </w:rPr>
        <w:t>как губка, впитывает в себя основные проблемы, идеи и взгляды своего времени. Для русского искусства это обстоятельство наиболее значимо, поскольку оно всегда было если не политизировано, то, во всяком случае, тесно связано с идеологией правящей ли части общества, реакционных ли его кругов или революционно настроенных радикалов..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Война 1812 года пробудила пристальный интерес к отечественной истории, на что сразу откликнулись многие литераторы. Событием стала многотомная </w:t>
      </w:r>
      <w:r w:rsidR="00EF5294">
        <w:rPr>
          <w:sz w:val="28"/>
          <w:szCs w:val="28"/>
        </w:rPr>
        <w:t>«История государства Российского»</w:t>
      </w:r>
      <w:r w:rsidRPr="00EF5294">
        <w:rPr>
          <w:sz w:val="28"/>
          <w:szCs w:val="28"/>
        </w:rPr>
        <w:t xml:space="preserve"> Н. М. Карамзина, заказанная Александром </w:t>
      </w:r>
      <w:r w:rsidRPr="00EF5294">
        <w:rPr>
          <w:sz w:val="28"/>
          <w:szCs w:val="28"/>
          <w:lang w:val="en-US"/>
        </w:rPr>
        <w:t>I</w:t>
      </w:r>
      <w:r w:rsidRPr="00EF5294">
        <w:rPr>
          <w:sz w:val="28"/>
          <w:szCs w:val="28"/>
        </w:rPr>
        <w:t xml:space="preserve"> еще в 1803 году. Это был первый в истории русской письменности фундаментальный труд, в котором не только систематизированы факты русской истории и материалы летописей (эту работу проделали в прошлом веке такие историки, как М. М. Щербатов (1733—1790) в книге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История Ро</w:t>
      </w:r>
      <w:r w:rsidR="00EF5294">
        <w:rPr>
          <w:sz w:val="28"/>
          <w:szCs w:val="28"/>
        </w:rPr>
        <w:t>ссии с древнейших времен»</w:t>
      </w:r>
      <w:r w:rsidRPr="00EF5294">
        <w:rPr>
          <w:sz w:val="28"/>
          <w:szCs w:val="28"/>
        </w:rPr>
        <w:t xml:space="preserve"> и В.Н.Татищев в аналогичном труде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История</w:t>
      </w:r>
      <w:r w:rsidR="00EF5294">
        <w:rPr>
          <w:sz w:val="28"/>
          <w:szCs w:val="28"/>
        </w:rPr>
        <w:t xml:space="preserve"> Российская с древнейших времен»</w:t>
      </w:r>
      <w:r w:rsidRPr="00EF5294">
        <w:rPr>
          <w:sz w:val="28"/>
          <w:szCs w:val="28"/>
        </w:rPr>
        <w:t>), но и намечены закономерности исторического развития России. Карамзин сделал попытку отказаться в своем историческом исследовании от пристрастной субъективности, свойственной летописям. Он впервые представил историю как прогресс разума, его нескончаемую наступательную борьбу с заблуждениями, причем вершиной разумного в истории он считал монархию, а высшим достижением монархии — самодержавие. История для Карамзина предстает как поле деятельности выдающихся личностей, он считал, что уроки истории существуют для просвещения и наставления всех живущих. Двенадцатитомный труд Карамзина был написан прекрасным литературным языком, в связи с чем стал одним из наиболее читаемых.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Интерес к отечественной истории стал причиной появления многочисленных романов, рассказов, баллад, повестей на разные исторические темы. Сам Карамзин был, если можно так выразиться, открывателем исторического жанра беллетристики. Если ранние опыты в этом направлении более напоминали жития, связанные с приключениями героев, то Карамзин тщательно воссоздает б</w:t>
      </w:r>
      <w:r w:rsidR="00EF5294">
        <w:rPr>
          <w:sz w:val="28"/>
          <w:szCs w:val="28"/>
        </w:rPr>
        <w:t>ыт эпохи. В повестях «Наталья боярская дочь»</w:t>
      </w:r>
      <w:r w:rsidRPr="00EF5294">
        <w:rPr>
          <w:sz w:val="28"/>
          <w:szCs w:val="28"/>
        </w:rPr>
        <w:t xml:space="preserve"> </w:t>
      </w:r>
      <w:r w:rsidR="00EF5294">
        <w:rPr>
          <w:sz w:val="28"/>
          <w:szCs w:val="28"/>
        </w:rPr>
        <w:t>«Марфа-посадница»</w:t>
      </w:r>
      <w:r w:rsidRPr="00EF5294">
        <w:rPr>
          <w:sz w:val="28"/>
          <w:szCs w:val="28"/>
        </w:rPr>
        <w:t xml:space="preserve"> он продолжает свою мысль о необходимости падения новгородской вольницы и установлении самодержавия.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Наиболее известными стали романы М.Н.</w:t>
      </w:r>
      <w:r w:rsidR="008746C1" w:rsidRPr="008746C1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Загоскина (1789—1852)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Юрий Милосл</w:t>
      </w:r>
      <w:r w:rsidR="00EF5294">
        <w:rPr>
          <w:sz w:val="28"/>
          <w:szCs w:val="28"/>
        </w:rPr>
        <w:t>авский, или Русские в 1612 году»</w:t>
      </w:r>
      <w:r w:rsidRPr="00EF5294">
        <w:rPr>
          <w:sz w:val="28"/>
          <w:szCs w:val="28"/>
        </w:rPr>
        <w:t xml:space="preserve">,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Рос</w:t>
      </w:r>
      <w:r w:rsidR="00EF5294">
        <w:rPr>
          <w:sz w:val="28"/>
          <w:szCs w:val="28"/>
        </w:rPr>
        <w:t>лавлев, или Русские в 1812 году»</w:t>
      </w:r>
      <w:r w:rsidRPr="00EF5294">
        <w:rPr>
          <w:sz w:val="28"/>
          <w:szCs w:val="28"/>
        </w:rPr>
        <w:t xml:space="preserve">, </w:t>
      </w:r>
      <w:r w:rsidR="00EF5294">
        <w:rPr>
          <w:sz w:val="28"/>
          <w:szCs w:val="28"/>
        </w:rPr>
        <w:t>«Кузьма Рощин»</w:t>
      </w:r>
      <w:r w:rsidRPr="00EF5294">
        <w:rPr>
          <w:sz w:val="28"/>
          <w:szCs w:val="28"/>
        </w:rPr>
        <w:t xml:space="preserve">, И.И.Лажечникова (1792— 1869) </w:t>
      </w:r>
      <w:r w:rsidR="00EF5294">
        <w:rPr>
          <w:sz w:val="28"/>
          <w:szCs w:val="28"/>
        </w:rPr>
        <w:t>«Ледяной дом»</w:t>
      </w:r>
      <w:r w:rsidRPr="00EF5294">
        <w:rPr>
          <w:sz w:val="28"/>
          <w:szCs w:val="28"/>
        </w:rPr>
        <w:t xml:space="preserve">, </w:t>
      </w:r>
      <w:r w:rsidR="00EF5294">
        <w:rPr>
          <w:sz w:val="28"/>
          <w:szCs w:val="28"/>
        </w:rPr>
        <w:t>«Последний новик»</w:t>
      </w:r>
      <w:r w:rsidRPr="00EF5294">
        <w:rPr>
          <w:sz w:val="28"/>
          <w:szCs w:val="28"/>
        </w:rPr>
        <w:t xml:space="preserve">,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Басурман</w:t>
      </w:r>
      <w:r w:rsidR="00EF5294">
        <w:rPr>
          <w:sz w:val="28"/>
          <w:szCs w:val="28"/>
        </w:rPr>
        <w:t>»</w:t>
      </w:r>
      <w:r w:rsidRPr="00EF5294">
        <w:rPr>
          <w:sz w:val="28"/>
          <w:szCs w:val="28"/>
        </w:rPr>
        <w:t>. Даже по названиям видно, что эти и другие произведения исторической прозы рассматривали кризисные периоды русской истории: междоусобную борьбу русских князей, русские освободительные войны, политические интриги и события, имеющие, с точки зрения их авторов, существенное значение. При этом всегда на первый план выступали политические пристрастия авторов. Например, М. Н. Загоскин был явным сторонником монархии, и эти его взгляды проявляются не в политических декларациях автора, а в его героях, в описаниях элементов быта, в зависимости личных отношений персонажей от исхода многих исторических событий. И все же в центре всех повествований была заключена одна общая идея, наиболее сильно оформившаяся после войны 1812 года и кратко выраженная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И.И.Лажечниковым в предисловии к роману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По</w:t>
      </w:r>
      <w:r w:rsidR="00EF5294">
        <w:rPr>
          <w:sz w:val="28"/>
          <w:szCs w:val="28"/>
        </w:rPr>
        <w:t>следний новик»</w:t>
      </w:r>
      <w:r w:rsidRPr="00EF5294">
        <w:rPr>
          <w:sz w:val="28"/>
          <w:szCs w:val="28"/>
        </w:rPr>
        <w:t xml:space="preserve">: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Чувство, господствующее в моем романе, есть любо</w:t>
      </w:r>
      <w:r w:rsidR="00EF5294">
        <w:rPr>
          <w:sz w:val="28"/>
          <w:szCs w:val="28"/>
        </w:rPr>
        <w:t>вь к отчизне»</w:t>
      </w:r>
      <w:r w:rsidRPr="00EF5294">
        <w:rPr>
          <w:sz w:val="28"/>
          <w:szCs w:val="28"/>
        </w:rPr>
        <w:t>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История в ее экстремальных моментах составляет содержание и гениальных </w:t>
      </w:r>
      <w:r w:rsidR="00EF5294">
        <w:rPr>
          <w:sz w:val="28"/>
          <w:szCs w:val="28"/>
        </w:rPr>
        <w:t>«Тараса Бульбы»</w:t>
      </w:r>
      <w:r w:rsidRPr="00EF5294">
        <w:rPr>
          <w:sz w:val="28"/>
          <w:szCs w:val="28"/>
        </w:rPr>
        <w:t xml:space="preserve"> Гоголя,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Капитанско</w:t>
      </w:r>
      <w:r w:rsidR="00EF5294">
        <w:rPr>
          <w:sz w:val="28"/>
          <w:szCs w:val="28"/>
        </w:rPr>
        <w:t>й дочки»</w:t>
      </w:r>
      <w:r w:rsidRPr="00EF5294">
        <w:rPr>
          <w:sz w:val="28"/>
          <w:szCs w:val="28"/>
        </w:rPr>
        <w:t xml:space="preserve"> и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Арапа Петра Вели</w:t>
      </w:r>
      <w:r w:rsidR="00EF5294">
        <w:rPr>
          <w:sz w:val="28"/>
          <w:szCs w:val="28"/>
        </w:rPr>
        <w:t>кого»</w:t>
      </w:r>
      <w:r w:rsidRPr="00EF5294">
        <w:rPr>
          <w:sz w:val="28"/>
          <w:szCs w:val="28"/>
        </w:rPr>
        <w:t xml:space="preserve"> Пушкина, его драмы </w:t>
      </w:r>
      <w:r w:rsidR="00EF5294">
        <w:rPr>
          <w:sz w:val="28"/>
          <w:szCs w:val="28"/>
        </w:rPr>
        <w:t>«Борис Годунов»</w:t>
      </w:r>
      <w:r w:rsidRPr="00EF5294">
        <w:rPr>
          <w:sz w:val="28"/>
          <w:szCs w:val="28"/>
        </w:rPr>
        <w:t xml:space="preserve">, поэмы </w:t>
      </w:r>
      <w:r w:rsidR="00EF5294">
        <w:rPr>
          <w:sz w:val="28"/>
          <w:szCs w:val="28"/>
        </w:rPr>
        <w:t>«Полтава»</w:t>
      </w:r>
      <w:r w:rsidRPr="00EF5294">
        <w:rPr>
          <w:sz w:val="28"/>
          <w:szCs w:val="28"/>
        </w:rPr>
        <w:t xml:space="preserve"> и столь многих произведений, что их невозможно и нет необходимости перечислять. Интерес к истории своего государства объяснял декабрист писатель-историк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А. А. Бестужев-Марлинский (1797—1837):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 xml:space="preserve">Мы живем в веке историческом... История была всегда, свершалась всегда. Но она ходила неслышно, будто кошка, подкрадывалась невзначай, как тать. Она буянила и прежде, разбивала царства, ничтожила народы, бросала героев в прах, выводила в князи из грязи; но народы после тяжкого похмелья забывали вчерашние кровавые попойки, и скоро история оборачивалась сказкою. Теперь иное. Теперь история не в одном деле, но и в памяти, в уме, на сердце у народов. Мы ее видим, слышим, осязаем ежеминутно: она проницает в нас всеми чувствами... Мы обвенчались с ней волей и неволею, и нет развода. История — половина наша, во всей </w:t>
      </w:r>
      <w:r w:rsidR="00EF5294">
        <w:rPr>
          <w:sz w:val="28"/>
          <w:szCs w:val="28"/>
        </w:rPr>
        <w:t>тяжести этого слова»</w:t>
      </w:r>
      <w:r w:rsidRPr="00EF5294">
        <w:rPr>
          <w:sz w:val="28"/>
          <w:szCs w:val="28"/>
        </w:rPr>
        <w:t>.</w:t>
      </w:r>
    </w:p>
    <w:p w:rsidR="00C15AB6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Точно так же русские зодчие, скульпторы, живописцы как бы заново обнаружили иную, более значительную поступь истории. Их работы в той или иной форме выражали либо идею государственности, например, созданное А.Д.Захаровым (1761—1811) в Петербурге к 1823 году здание Адмиралтейства или арка здания Главного штаба на Дворцовой площади работы К. И. Росси (1775—1849), либо идею единства народа и власти. Памятник Минину и Пожарскому И. П. Мартоса (1754—1835) был воспринят как памятник героизму русского народа в Отечественной войне 1812 года, хотя автор изобразил героев войны 1612 года. Многие художники пишут картины, посвященные различным эпизодам русской истории периода борьбы с монгольским нашествием, как например, картина А. И. Иванова (ок. 1776—1848)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Единоборство Мстислава Уда</w:t>
      </w:r>
      <w:r w:rsidR="00EF5294">
        <w:rPr>
          <w:sz w:val="28"/>
          <w:szCs w:val="28"/>
        </w:rPr>
        <w:t>лого с косожским князем Редедей»</w:t>
      </w:r>
      <w:r w:rsidRPr="00EF5294">
        <w:rPr>
          <w:sz w:val="28"/>
          <w:szCs w:val="28"/>
        </w:rPr>
        <w:t>, которую автор закончил в те дни, когда Москва была занята Наполеоном. Тот же интерес к людям, созидавшим историю, виден и в портретах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>О. А. Кипренского.</w:t>
      </w:r>
    </w:p>
    <w:p w:rsidR="00C15AB6" w:rsidRPr="00EF5294" w:rsidRDefault="00C15AB6" w:rsidP="00EF5294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Другая линия русского искусства связана с идеями декабристов, их критикой существующей российской действительности, пониманием свободы, совести и личного достоинства. Многие декабристы сами были не чужды литературной деятельности и поэтому наиболее явно их идеи отразились не только в программных документах, таких, как, например,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 xml:space="preserve">Законоположение </w:t>
      </w:r>
      <w:r w:rsidR="00EF5294">
        <w:rPr>
          <w:sz w:val="28"/>
          <w:szCs w:val="28"/>
        </w:rPr>
        <w:t>«Союза благоденствия»</w:t>
      </w:r>
      <w:r w:rsidRPr="00EF5294">
        <w:rPr>
          <w:sz w:val="28"/>
          <w:szCs w:val="28"/>
        </w:rPr>
        <w:t xml:space="preserve">, но и в произведениях, написанных декабристскими писателями и поэтами. Общим для них явилось стремление к тому, чтобы выражать высокие чувства,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вы</w:t>
      </w:r>
      <w:r w:rsidR="00EF5294">
        <w:rPr>
          <w:sz w:val="28"/>
          <w:szCs w:val="28"/>
        </w:rPr>
        <w:t>сокие помышления»</w:t>
      </w:r>
      <w:r w:rsidRPr="00EF5294">
        <w:rPr>
          <w:sz w:val="28"/>
          <w:szCs w:val="28"/>
        </w:rPr>
        <w:t xml:space="preserve">, связанные с добром, вольнолюбием (вспомним у Пушкина: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что чувства добрые я лирой пробуждал, что в мой жестокий век вос</w:t>
      </w:r>
      <w:r w:rsidR="00EF5294">
        <w:rPr>
          <w:sz w:val="28"/>
          <w:szCs w:val="28"/>
        </w:rPr>
        <w:t>славил я свободу...»</w:t>
      </w:r>
      <w:r w:rsidRPr="00EF5294">
        <w:rPr>
          <w:sz w:val="28"/>
          <w:szCs w:val="28"/>
        </w:rPr>
        <w:t>), гражданской отвагой. К. Рылеев (1795—1826) в послании Бестужеву выразил это состояние души не менее полно: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Моя душа до гроба сохранит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Высоких дум кипящую отвагу;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Мой друг! Недаром в юноше горит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Любовь к общественному благу!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Еще более ясно видна гражданственная устремленность к </w:t>
      </w:r>
      <w:r w:rsidR="00EF5294">
        <w:rPr>
          <w:sz w:val="28"/>
          <w:szCs w:val="28"/>
        </w:rPr>
        <w:t>«</w:t>
      </w:r>
      <w:r w:rsidRPr="00EF5294">
        <w:rPr>
          <w:sz w:val="28"/>
          <w:szCs w:val="28"/>
        </w:rPr>
        <w:t>обществен</w:t>
      </w:r>
      <w:r w:rsidR="00EF5294">
        <w:rPr>
          <w:sz w:val="28"/>
          <w:szCs w:val="28"/>
        </w:rPr>
        <w:t>ному благу»</w:t>
      </w:r>
      <w:r w:rsidRPr="00EF5294">
        <w:rPr>
          <w:sz w:val="28"/>
          <w:szCs w:val="28"/>
        </w:rPr>
        <w:t xml:space="preserve"> в стихотворении </w:t>
      </w:r>
      <w:r w:rsidR="00EF5294">
        <w:rPr>
          <w:sz w:val="28"/>
          <w:szCs w:val="28"/>
        </w:rPr>
        <w:t>«Гражданин»</w:t>
      </w:r>
      <w:r w:rsidRPr="00EF5294">
        <w:rPr>
          <w:sz w:val="28"/>
          <w:szCs w:val="28"/>
        </w:rPr>
        <w:t>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Я ль буду в роковое время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Позорить гражданина сан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И подражать тебе, изнеженное племя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Переродившихся славян?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Нет, не способен я в объятьях сладострастья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 постыдной праздности влачить свой век младой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И изнывать кипящею душой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Под тяжким игом самовластья.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C9283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Уже в этих двух цитатах видна главная установка декабристов на деятельное начало в жизни и образцы высокой морали. Декабристы впервые в своей поэзии придали дотоле обычным словам более весомый смысл, многие — получили символическую </w:t>
      </w:r>
      <w:r w:rsidR="008746C1">
        <w:rPr>
          <w:sz w:val="28"/>
          <w:szCs w:val="28"/>
        </w:rPr>
        <w:t>политическую окраску. Совсем по</w:t>
      </w:r>
      <w:r w:rsidR="008746C1" w:rsidRPr="008746C1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>иному звучат в контексте декабристской поэзии слова: вольность, тиран, кинжал, самовластье, правда, справедливость. Такова поэзия К.Рылеева, В.Кюхельбекера (1797—1846), чьи страстные, полные горечи стихи оплакали судьбу вольнолюбивых поэтов: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Горька судьба поэтов всех племен;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Тяжеле всех судьба казнит Россию: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Для славы и Рылеев был рожден;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Но юноша в свободу был влюблен...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Стянула петля дерзостную выю.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 он один; другие вслед ему,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Прекрасной обольщенные мечтою, —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Пожалися годиной роковою...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У каждого из нас в памяти произведения, созданные гением Пушкина, Грибоедова (1795—1829), Лермонтова, произведения, которые отражают траг</w:t>
      </w:r>
      <w:r w:rsidR="008746C1">
        <w:rPr>
          <w:sz w:val="28"/>
          <w:szCs w:val="28"/>
        </w:rPr>
        <w:t>ическое «дум высокое стремленье»</w:t>
      </w:r>
      <w:r w:rsidRPr="00EF5294">
        <w:rPr>
          <w:sz w:val="28"/>
          <w:szCs w:val="28"/>
        </w:rPr>
        <w:t>, горечь понимания той пропасти, которая легла меж ними и теми, чье “грядущее иль пусто, иль темно”. Недаром судьба Чацкого так напоминает судьбу Чаадаева (Грибоедов в замыслах хотел направить свой скепсис именно против людей типа Чаадаева, но истинное понимание вещей не позволило ему это сделать).</w:t>
      </w:r>
    </w:p>
    <w:p w:rsidR="00C15AB6" w:rsidRPr="00EF5294" w:rsidRDefault="00C15AB6" w:rsidP="00EF5294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Искусство России этого века как бы стремилось нагнать все то, что было ею еще не пройдено в предыдущие века. Стремительно наверстывая упущенное время, русская литература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века вступает в сентиментализм, в ней существуют одновременно романтизм и реализм, который в русском его выражении достигает необыкновенных высот в литературе и живописи, стремится распространиться на музыку и театр. Одно только перечисление выдающихся художников, поэтов, музыкантов этого века составило бы довольно внушительный список. Поэтому мы рассматриваем лишь то, что характерно только для русской культуры и представляет собой наиболее существенные моменты ее развития.</w:t>
      </w:r>
    </w:p>
    <w:p w:rsid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Прогресс русского искусства имел своим </w:t>
      </w:r>
      <w:r w:rsidR="00EF5294">
        <w:rPr>
          <w:sz w:val="28"/>
          <w:szCs w:val="28"/>
        </w:rPr>
        <w:t>«водоразделом»</w:t>
      </w:r>
      <w:r w:rsidRPr="00EF5294">
        <w:rPr>
          <w:sz w:val="28"/>
          <w:szCs w:val="28"/>
        </w:rPr>
        <w:t xml:space="preserve"> не только политические или исторические ориентиры, для него была характерна и естественная сменяемость стилей и направлений, которой ознаменовано развитие искусства всех стран мира. В русском искусстве, как и в западном, последовательно сменялись барокко, классицизм, сентиментализм, романтизм, чтобы затем завершиться в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веке реализмом. Барокко, получившее в России </w:t>
      </w:r>
      <w:r w:rsidRPr="00EF5294">
        <w:rPr>
          <w:sz w:val="28"/>
          <w:szCs w:val="28"/>
          <w:lang w:val="en-US"/>
        </w:rPr>
        <w:t>XVIII</w:t>
      </w:r>
      <w:r w:rsidRPr="00EF5294">
        <w:rPr>
          <w:sz w:val="28"/>
          <w:szCs w:val="28"/>
        </w:rPr>
        <w:t xml:space="preserve"> века свое особое выражение, иссякло в том же веке, зато набрал силу и оформился русский классицизм, более сохранившийся к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веку в пространственных искусствах, чем в литературе и театральном искусстве. Классицизм архитектуры, скульптуры, живописи этой поры часто именуют “высоким классицизмом”; здесь воплощается идея соединения монументальности и простоты, идея, которая позволяет наиболее полно проявиться главным принципам всего искусства — гражданственности, патриотизму в сочетании с национальной самобытностью. Часто в одном произведении соединяются три вида пространственных искусств: архитектурные сооружения дополняются и украшаются скульптурой, несущей не только декоративную, но и идейную нагрузку, внутренний декор величественных сооружений заполняется богатой росписью. Одним из таких сооружений становится Михайловский дворец в Петербурге архитектора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К. Росси. Русский классицизм, особенно после Отечественной войны 1812 года, органически вобрал в себя темы служения отечеству, хотя он и был в той или иной форме соотнесен с античностью, с ее строгой выверенностью. Примерами такого соединения является скульптура В. И. Демут-Малиновского (1779—1846) “Русский Сцевола” (мотивом послужил героический поступок русского крестьянина. Подобно римскому герою, он отказался служить врагу), памятник М. И. Кутузову, сооруженный перед знаменитым Исаакиевским собором в </w:t>
      </w:r>
      <w:r w:rsidR="00EF5294" w:rsidRPr="00EF5294">
        <w:rPr>
          <w:sz w:val="28"/>
          <w:szCs w:val="28"/>
        </w:rPr>
        <w:t>Петербурге, и другие работы.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Но и классицизм уже в начале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века начал изживать себя в литературе и поэзии. Театр этого времени еще не был так же совершенен, как на Западе. Длинные и нравоучительные пьесы Капниста, трагедии Сумарокова, комедии Фонвизина хоть и ставились на русской сцене, но уже вытеснялись в сознании общества новыми идеями, новым отношением к жизни, новыми идеалами, которые требовали иного выражения. Не только гражданин, не только назидательный герой Просвещения волнует зрителя, но и вольнолюбивый дух, мятежный и мятущийся герой требует своего воплощения. Для такого героя узки рамки классицизма, и в литературе, а затем и в других видах искусства складывается, как это произошло и в европейской культуре, романтизм с его героями — личностями, чье сознание, мысль, идеалы наполнены героизмом противостояния обывательской морали, повседневной рутине, светской шумихе. В них — отголоски декабризма или самый декабризм, как в Чацком из </w:t>
      </w:r>
      <w:r w:rsidR="00AE327A">
        <w:rPr>
          <w:sz w:val="28"/>
          <w:szCs w:val="28"/>
        </w:rPr>
        <w:t>«Горя от ума»</w:t>
      </w:r>
      <w:r w:rsidRPr="00EF5294">
        <w:rPr>
          <w:sz w:val="28"/>
          <w:szCs w:val="28"/>
        </w:rPr>
        <w:t xml:space="preserve">, в них — </w:t>
      </w:r>
      <w:r w:rsidR="00EF5294">
        <w:rPr>
          <w:sz w:val="28"/>
          <w:szCs w:val="28"/>
        </w:rPr>
        <w:t>«гусарская»</w:t>
      </w:r>
      <w:r w:rsidRPr="00EF5294">
        <w:rPr>
          <w:sz w:val="28"/>
          <w:szCs w:val="28"/>
        </w:rPr>
        <w:t xml:space="preserve"> оппозиция Дениса Давыдова, героя Отечественной войны, поэта, партизана, гусара, в них — </w:t>
      </w:r>
      <w:r w:rsidR="00AE327A">
        <w:rPr>
          <w:sz w:val="28"/>
          <w:szCs w:val="28"/>
        </w:rPr>
        <w:t>«стремление к душевному простору»</w:t>
      </w:r>
      <w:r w:rsidRPr="00EF5294">
        <w:rPr>
          <w:sz w:val="28"/>
          <w:szCs w:val="28"/>
        </w:rPr>
        <w:t xml:space="preserve"> замечательного лирика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>Н. М. Языкова (1803—1846/47). Мужество и честь воина важны для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>Д. Давыдова и его героев, которые во всем противостоят суетным приспособленцам и светским клеветникам: в буйном веселье гусарской пирушки, в любви и в самой смерти. Вот что поэт говорит о смерти знаменитого героя Отечественной войны 1812 года Н. Н. Раевского: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Гонители, он — ваш! Вам плески и хвала!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Терзайте клеветой его дела земные,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Но не сорвать венка вам с славного чела,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Но не стереть с груди вам раны боевые!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В тон ему звучит гневный стих Н. Языкова, выросшего в мирное время, но и он, как и принято в романтической литературе, противопоставляет героя-борца и суетный мир: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 вы ль убранство наших дней,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Свободы искры огневые, —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Рылеев умер, как злодей! —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О, вспомяни о нем, Россия,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Когда восстанешь от цепей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И силы двинешь громовые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На самовластие царей!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Ранние поэмы А. С. Пушкина также отдали дань романтизму, а лермонтовские </w:t>
      </w:r>
      <w:r w:rsidR="00AE327A">
        <w:rPr>
          <w:sz w:val="28"/>
          <w:szCs w:val="28"/>
        </w:rPr>
        <w:t>«Мцыри»</w:t>
      </w:r>
      <w:r w:rsidRPr="00EF5294">
        <w:rPr>
          <w:sz w:val="28"/>
          <w:szCs w:val="28"/>
        </w:rPr>
        <w:t xml:space="preserve"> и </w:t>
      </w:r>
      <w:r w:rsidR="00AE327A">
        <w:rPr>
          <w:sz w:val="28"/>
          <w:szCs w:val="28"/>
        </w:rPr>
        <w:t>«Демон»</w:t>
      </w:r>
      <w:r w:rsidRPr="00EF5294">
        <w:rPr>
          <w:sz w:val="28"/>
          <w:szCs w:val="28"/>
        </w:rPr>
        <w:t xml:space="preserve"> несут в себе самую сущность этого направления в искусстве и особого образа мышления.</w:t>
      </w:r>
    </w:p>
    <w:p w:rsidR="00C15AB6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Для русского романтизма свойственны многие европейские черты, но некоторые из них имеют свои особенности. Так же, как и в Европе, романтизм ставит в центр произведения героя, чьи разногласия с обществом достигли такого накала, что он порывает с ним отношения и ищет место для себя в опасностях и подвигах далеких странствий, в борьбе за справедливость, в необычных подвигах, в необычной любви, как это делали герои Байрона, Шиллера, Вальтера Скотта, Гюго и других. Но М. Лермонтов совершенно верно заметил:</w:t>
      </w:r>
    </w:p>
    <w:p w:rsidR="00C9283F" w:rsidRPr="00EF5294" w:rsidRDefault="00C9283F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Нет, я не Байрон, я другой,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Еше неведомый избранник,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Как он, гонимый миром странник,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Но только с русскою душой.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Русский романтизм отличает особая глубина страсти,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>надежд разби</w:t>
      </w:r>
      <w:r w:rsidR="00AE327A">
        <w:rPr>
          <w:sz w:val="28"/>
          <w:szCs w:val="28"/>
        </w:rPr>
        <w:t>тый груз»</w:t>
      </w:r>
      <w:r w:rsidRPr="00EF5294">
        <w:rPr>
          <w:sz w:val="28"/>
          <w:szCs w:val="28"/>
        </w:rPr>
        <w:t>, как говорил Лермонтов, поскольку русская культура и русское искусство гораздо теснее, чем в Европе, связаны с политической жизнью общества, с горячим гражданским чувством его художников, рождающим удивительный сплав любви к родине и ее народу и неприятия реалий жизни. Отсюда резкая ирония, горечь и безысходность в судьбах романтических героев литературы и отблеск трагичности в портретной живописи этого художественного направления.</w:t>
      </w:r>
    </w:p>
    <w:p w:rsidR="00C15AB6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Критический настрой мышления русской интеллигенции не мог оставаться в рамках романтизма, и бурное развитие русского искусства в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веке привели его к реализму. Мастерство гениев, которыми насыщен этот период культуры, требовало устремления к реальности, более верного и тщательного ее воспроизведения, к отысканию сущности поступков людей, всех процессов жизни отдельного человека и общества. Типический герой в типических обстоятельствах — эта сформулированная В. Г. Белинским особенность реализма становится основой того, что литература поднимается до уровня философских обобщений, выявления закономерностей в развитии общества. Одно лишь перечисление гениальных художников, творивших в системе реализма в русском искусстве одного только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века может сделать честь целой истории искусства любой страны. Пушкин и Лермонтов, Гоголь (1809—1852), Тургенев (1818—1883), Достоевский (1821—1881), Толстой и Чехов (1860—1904) раскрыли миру неведомые глубины человеческого духа.</w:t>
      </w:r>
    </w:p>
    <w:p w:rsidR="00C15AB6" w:rsidRPr="00EF5294" w:rsidRDefault="00C15AB6" w:rsidP="00EF5294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Но, пожалуй, весь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 русского искусства можно назвать пушкинской эпохой. И дело даже не в том, что Пушкин, как и надлежит гению, обладал </w:t>
      </w:r>
      <w:r w:rsidR="008746C1">
        <w:rPr>
          <w:sz w:val="28"/>
          <w:szCs w:val="28"/>
        </w:rPr>
        <w:t>«безмерностью в мире мер»</w:t>
      </w:r>
      <w:r w:rsidRPr="00EF5294">
        <w:rPr>
          <w:sz w:val="28"/>
          <w:szCs w:val="28"/>
        </w:rPr>
        <w:t>, по выражению Марины Цветаевой. Пушкин был не только поэтом, литературным критиком и литератором, но и мыслителем в полном смысле этого слова. Знакомый с современным ему уровнем философского знания, он создавал бессмертные произведения, черпая вдохновение как в богатстве своего воображения, так и в логическом мышлении, позволяющем ему видеть в малом великое, в отдельном факте — тенденцию, обнаруживать и связывать противоположности.</w:t>
      </w:r>
    </w:p>
    <w:p w:rsidR="00C15AB6" w:rsidRPr="00EF5294" w:rsidRDefault="00AE327A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«Евгений Онегин»</w:t>
      </w:r>
      <w:r w:rsidR="00C15AB6" w:rsidRPr="00EF5294">
        <w:rPr>
          <w:sz w:val="28"/>
          <w:szCs w:val="28"/>
        </w:rPr>
        <w:t xml:space="preserve"> — высочайший полет мысли, охватывающий и поэтически переосмысляющий целый мир человеческих отношений во всем его богатстве. Здесь нашли свое место взгляды на все стороны российской действительности, взгляды настолько глубокие и полные, что простое их поименование только обеднит сущность. Даже сам поэт был не склонен перечислять затронутые им в романе стороны жизни и пишет в посвящении: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Прими собранье пестрых глав,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Полусмешных, полупечальных,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Простонародных, идеальных,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Небрежный плод моих забав,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Бессониц, легких вдохновений,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Незрелых и увядших лет,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Ума холодных наблюдений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И сердца горестных замет.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 только в </w:t>
      </w:r>
      <w:r w:rsidR="00AE327A">
        <w:rPr>
          <w:sz w:val="28"/>
          <w:szCs w:val="28"/>
        </w:rPr>
        <w:t>«Евгении Онегине»</w:t>
      </w:r>
      <w:r w:rsidRPr="00EF5294">
        <w:rPr>
          <w:sz w:val="28"/>
          <w:szCs w:val="28"/>
        </w:rPr>
        <w:t xml:space="preserve">, но и в каждом его произведении мы находим </w:t>
      </w:r>
      <w:r w:rsidR="00AE327A">
        <w:rPr>
          <w:sz w:val="28"/>
          <w:szCs w:val="28"/>
        </w:rPr>
        <w:t>«холодные наблюдения»</w:t>
      </w:r>
      <w:r w:rsidRPr="00EF5294">
        <w:rPr>
          <w:sz w:val="28"/>
          <w:szCs w:val="28"/>
        </w:rPr>
        <w:t xml:space="preserve"> ума и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 xml:space="preserve">горестные </w:t>
      </w:r>
      <w:r w:rsidR="00AE327A">
        <w:rPr>
          <w:sz w:val="28"/>
          <w:szCs w:val="28"/>
        </w:rPr>
        <w:t>заметы»</w:t>
      </w:r>
      <w:r w:rsidRPr="00EF5294">
        <w:rPr>
          <w:sz w:val="28"/>
          <w:szCs w:val="28"/>
        </w:rPr>
        <w:t xml:space="preserve"> сердца, заключенные в совершенную форму, рожденную </w:t>
      </w:r>
      <w:r w:rsidR="00AE327A">
        <w:rPr>
          <w:sz w:val="28"/>
          <w:szCs w:val="28"/>
        </w:rPr>
        <w:t>«легким вдохновением».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Пушкин в русской культуре — явление уникальное, это целый мир рефлексии над самыми жгучими вопросами времени. Он — историк и журналист, поэт, прозаик и драматург, горячий романтик и трезвый, насмешливый реалист. Одна только его ирония могла бы стать предметом отдельного исследования.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Но главная заслуга Пушкина заключается в том, что он в буквальном смысле создал современный русский язык. Только по одному лингвистическому критерию выделяют в истории русской литературы допушкинский и послепушкинский периоды. Достаточно лишь сравнить ломоносовский перевод знаменитого </w:t>
      </w:r>
      <w:r w:rsidR="00AE327A">
        <w:rPr>
          <w:sz w:val="28"/>
          <w:szCs w:val="28"/>
        </w:rPr>
        <w:t>«Памятника»</w:t>
      </w:r>
      <w:r w:rsidRPr="00EF5294">
        <w:rPr>
          <w:sz w:val="28"/>
          <w:szCs w:val="28"/>
        </w:rPr>
        <w:t xml:space="preserve"> Горация с бессмертным текстом Пушкина, чтобы почувствовать разницу и в самой речи, и в глубине проникновения в смысл первоисточника.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В 1932 году Марина Цветаева писала, что “гений дает имя эпохе”, когда он равен своей эпохе, выражает ее, “даже если он этого недосознает”.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В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веке Россия была богата гениями, но над каждым из них возвышается гений Пушкина, подарившего им богатство и изящество русской речи.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Русскую литературу всегда отличало особое качество взгляда на мир — провидение его судеб, всеведение, особенный талант </w:t>
      </w:r>
      <w:r w:rsidR="008746C1">
        <w:rPr>
          <w:sz w:val="28"/>
          <w:szCs w:val="28"/>
        </w:rPr>
        <w:t>«сближать понятия»</w:t>
      </w:r>
      <w:r w:rsidRPr="00EF5294">
        <w:rPr>
          <w:sz w:val="28"/>
          <w:szCs w:val="28"/>
        </w:rPr>
        <w:t>, по образному выражению Пушкина. Этому посвящены многие исследования, поэтому мы лишь выделим некую общекультурную тенденцию, возникшую в русле реалистического искусства. Это стремление приблизить искусство не только к реальности, но и к народу. Трудно обнаружить что-нибудь подобное в других культурах, тем более, что в России этот процесс имел массовый характер.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Мы уже говорили о тяжком положении народа, о сословности образования, о резкой критике крепостничества русской интеллигенцией. Именно это обстоятельство привело к кардинальному расхождению между официальным искусством и его требованиями и теми художниками, чей взгляд на мир чаще всего был продиктован движениями души, собственной совестью, а не официальными идеологическими установками.</w:t>
      </w:r>
    </w:p>
    <w:p w:rsidR="00C15AB6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Приблизительно в одно и то же время возникли движение передвижников в живописи и музыкальный кружок </w:t>
      </w:r>
      <w:r w:rsidR="00AE327A">
        <w:rPr>
          <w:sz w:val="28"/>
          <w:szCs w:val="28"/>
        </w:rPr>
        <w:t>«Могучая кучка»</w:t>
      </w:r>
      <w:r w:rsidRPr="00EF5294">
        <w:rPr>
          <w:sz w:val="28"/>
          <w:szCs w:val="28"/>
        </w:rPr>
        <w:t>. Разные люди, разные виды искусства — но общие взгляды и цели, похожие убеждения и действия. Скандал в Академии художеств, в результате которого 14 лучших художников, допущенных к конкурсу на большую золотую медаль, во главе с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>И. Н. Крамским (1837—1887) покинули академию художеств без диплома, был знаком протеста против требований официальной идеологии и узких рамок академизма. Академическая живопись, помимо чисто профессиональных требований к композиции, колориту, рисунку и другому, требовала также вполне определенного выбора тематики. Предпочтение отдавалось сюжетам на библейские или мифологические темы, сюжетам из истории, легенд и т.д., а к достоинствам работ относились прежде всего величественность и значительность. Узкие рамки академизма не позволяли проявиться новому содержанию, которое было устремлено к реалистической передаче действительности.</w:t>
      </w:r>
    </w:p>
    <w:p w:rsidR="00C15AB6" w:rsidRPr="00EF5294" w:rsidRDefault="00C15AB6" w:rsidP="00EF5294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Незадолго до этого события появившаяся диссертация Н. Г. Чернышевского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>Эстетическое отношен</w:t>
      </w:r>
      <w:r w:rsidR="00AE327A">
        <w:rPr>
          <w:sz w:val="28"/>
          <w:szCs w:val="28"/>
        </w:rPr>
        <w:t>ие искусства к действительности»</w:t>
      </w:r>
      <w:r w:rsidRPr="00EF5294">
        <w:rPr>
          <w:sz w:val="28"/>
          <w:szCs w:val="28"/>
        </w:rPr>
        <w:t xml:space="preserve"> определила новый смысл искусства. Он заключался не в том, чтобы пополнять недостаток прекрасного в жизни, а в том, чтобы внести в свои произведения саму жизнь со всеми ее радостями и горестями, искать </w:t>
      </w:r>
      <w:r w:rsidR="00AE327A">
        <w:rPr>
          <w:sz w:val="28"/>
          <w:szCs w:val="28"/>
        </w:rPr>
        <w:t>«общеинтересное в жизни»</w:t>
      </w:r>
      <w:r w:rsidRPr="00EF5294">
        <w:rPr>
          <w:sz w:val="28"/>
          <w:szCs w:val="28"/>
        </w:rPr>
        <w:t xml:space="preserve">. Существует легенда о том, что глядя на работу Прянишникова (1847—1921)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>Погорель</w:t>
      </w:r>
      <w:r w:rsidR="00AE327A">
        <w:rPr>
          <w:sz w:val="28"/>
          <w:szCs w:val="28"/>
        </w:rPr>
        <w:t>цы»</w:t>
      </w:r>
      <w:r w:rsidRPr="00EF5294">
        <w:rPr>
          <w:sz w:val="28"/>
          <w:szCs w:val="28"/>
        </w:rPr>
        <w:t xml:space="preserve">, где изображены несчастные люди, просящие милостыню, некоторые зрители пытались протянуть ее художественным персонажам. Всем известны картины И. Репина (1844—1930), В. Перова (1833/34—1882) и других живописцев. Вот что писал художественный критик В. Стасов (1824—1906) о живописи В. Перова: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>Птице</w:t>
      </w:r>
      <w:r w:rsidR="00AE327A">
        <w:rPr>
          <w:sz w:val="28"/>
          <w:szCs w:val="28"/>
        </w:rPr>
        <w:t>лов»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«Рыболов»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«Охотники на привале»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«Ботаник»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 xml:space="preserve">«Голубятник» </w:t>
      </w:r>
      <w:r w:rsidRPr="00EF5294">
        <w:rPr>
          <w:sz w:val="28"/>
          <w:szCs w:val="28"/>
        </w:rPr>
        <w:t>во всех этих задачах нет ничего ни великого, ни значительного, ничего драматического, ни захватывающего воображение. Но тут представлена целая галерея русских людей, мирно живущих по разным углам</w:t>
      </w:r>
      <w:r w:rsidR="00AE327A">
        <w:rPr>
          <w:sz w:val="28"/>
          <w:szCs w:val="28"/>
        </w:rPr>
        <w:t xml:space="preserve"> России...»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Вышедшие из Академии художеств живописцы организовали Товарищество передвижных выставок, в задачу которого входило приближение искусства к народу. Они предъявили к собственному творчеству определенные требования: тематика их произведений в большинстве своем должна быть связана с народной жизнью, отражая не только социальное зло, но и светлые, поэтические стороны жизни, народный быт, обряды и обычаи. Выставки картин, перевозимые из одного города в другой, были доступны для обозрения самой широкой публике, в том числе и тем, кто вовсе не имел никакого представления о живописи. И, кроме того, они дали возможность некоторым талантливым самоучкам из народа брать уроки у мастеров.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 </w:t>
      </w:r>
      <w:r w:rsidRPr="00EF5294">
        <w:rPr>
          <w:sz w:val="28"/>
          <w:szCs w:val="28"/>
          <w:lang w:val="en-US"/>
        </w:rPr>
        <w:t>XIX</w:t>
      </w:r>
      <w:r w:rsidRPr="00EF5294">
        <w:rPr>
          <w:sz w:val="28"/>
          <w:szCs w:val="28"/>
        </w:rPr>
        <w:t xml:space="preserve"> веке впервые возникла русская национальная музыка, оперная и инструментальная. Рождение отечественной оперы связано с именем</w:t>
      </w:r>
      <w:r w:rsidR="00EF5294">
        <w:rPr>
          <w:sz w:val="28"/>
          <w:szCs w:val="28"/>
        </w:rPr>
        <w:t xml:space="preserve"> </w:t>
      </w:r>
      <w:r w:rsidRPr="00EF5294">
        <w:rPr>
          <w:sz w:val="28"/>
          <w:szCs w:val="28"/>
        </w:rPr>
        <w:t xml:space="preserve">М. И. Глинки (1804—1857). Вдохновленный победами русского оружия в войне 1812 года, он пишет оперу на темы польского вторжения </w:t>
      </w:r>
      <w:r w:rsidRPr="00EF5294">
        <w:rPr>
          <w:sz w:val="28"/>
          <w:szCs w:val="28"/>
          <w:lang w:val="en-US"/>
        </w:rPr>
        <w:t>XVII</w:t>
      </w:r>
      <w:r w:rsidRPr="00EF5294">
        <w:rPr>
          <w:sz w:val="28"/>
          <w:szCs w:val="28"/>
        </w:rPr>
        <w:t xml:space="preserve"> века, оперу, которая прославила патриотизм простого крестьянина Ивана Сусанина и его семьи. Был ли герой оперы историческим лицом, вопрос спорный, но все главные идеи времени сошлись в этой опере, говорящей о гордом и независимом духе крестьян, о чистых чувствах. Светская публика после представления злорадствовала: </w:t>
      </w:r>
      <w:r w:rsidR="008746C1">
        <w:rPr>
          <w:sz w:val="28"/>
          <w:szCs w:val="28"/>
        </w:rPr>
        <w:t>«</w:t>
      </w:r>
      <w:r w:rsidRPr="00EF5294">
        <w:rPr>
          <w:sz w:val="28"/>
          <w:szCs w:val="28"/>
        </w:rPr>
        <w:t>Со сцены за ве</w:t>
      </w:r>
      <w:r w:rsidR="008746C1">
        <w:rPr>
          <w:sz w:val="28"/>
          <w:szCs w:val="28"/>
        </w:rPr>
        <w:t>рсту разит запахом прелых онуч!»</w:t>
      </w:r>
      <w:r w:rsidRPr="00EF5294">
        <w:rPr>
          <w:sz w:val="28"/>
          <w:szCs w:val="28"/>
        </w:rPr>
        <w:t xml:space="preserve"> — писали газеты, сопоставляя фамилию композитора с простонародной тематикой. На эти выпады ответил А. С. Пушкин:</w:t>
      </w:r>
    </w:p>
    <w:p w:rsidR="00AE327A" w:rsidRDefault="00AE327A">
      <w:pPr>
        <w:spacing w:after="200" w:line="276" w:lineRule="auto"/>
        <w:rPr>
          <w:snapToGrid w:val="0"/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Пой в восторге русский хор!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Вышла новая новинка.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Веселися Русь! Наш Глинка — 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Уж не глинка, а фарфор!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Главной стороной творчества Глинки было глубочайшее проникновение в саму суть национальной русской музыки, ее интерпретация в высоком (как тогда предполагалось) штиле оперы. Именно Глинке принадлежат слова: “Музыку создает народ, а мы, композиторы, ее только аранжируем”. Его опера “Руслан и Людмила” по поэме Пушкина, его романсы и инструментальная музыка были настоящим открытием для мировой культуры.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В творчестве Л. С.Даргомыжского (1813—1869) нашли свое выражение реалистические по своему характеру речитативы, несущие в себе как особенности русской эмоциональности (опера </w:t>
      </w:r>
      <w:r w:rsidR="00AE327A">
        <w:rPr>
          <w:sz w:val="28"/>
          <w:szCs w:val="28"/>
        </w:rPr>
        <w:t>«Русалка»</w:t>
      </w:r>
      <w:r w:rsidRPr="00EF5294">
        <w:rPr>
          <w:sz w:val="28"/>
          <w:szCs w:val="28"/>
        </w:rPr>
        <w:t xml:space="preserve">), так и ироническое отношение к реальности (романсы </w:t>
      </w:r>
      <w:r w:rsidR="00AE327A">
        <w:rPr>
          <w:sz w:val="28"/>
          <w:szCs w:val="28"/>
        </w:rPr>
        <w:t>«Червяк»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 xml:space="preserve">Титулярный </w:t>
      </w:r>
      <w:r w:rsidR="00AE327A">
        <w:rPr>
          <w:sz w:val="28"/>
          <w:szCs w:val="28"/>
        </w:rPr>
        <w:t>советник»</w:t>
      </w:r>
      <w:r w:rsidRPr="00EF5294">
        <w:rPr>
          <w:sz w:val="28"/>
          <w:szCs w:val="28"/>
        </w:rPr>
        <w:t xml:space="preserve"> на стихи Беранже).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В музыкальной культуре шли примерно те же процессы, что и в других видах искусства.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Кружок, образованный русскими композиторами в середине века, носил внушительное название </w:t>
      </w:r>
      <w:r w:rsidR="00AE327A">
        <w:rPr>
          <w:sz w:val="28"/>
          <w:szCs w:val="28"/>
        </w:rPr>
        <w:t>«Могучая кучка»</w:t>
      </w:r>
      <w:r w:rsidRPr="00EF5294">
        <w:rPr>
          <w:sz w:val="28"/>
          <w:szCs w:val="28"/>
        </w:rPr>
        <w:t xml:space="preserve"> и включал в себя пять композиторов: Мусоргского (1839—1881), Бородина (1833—1887), Римского-Корсакова, Балакирева (1836/37—1910) и Кюи (1835—1918). Они также ставили своей задачей приблизить музыку к народу и тем же самым образом, что и художники-передвижники, решали эту задачу.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 xml:space="preserve">Русские композиторы как бы открыли для себя красоты народных мелодий. Европейская школа композиции в сочетании с музыкальными традициями, исходившими из народной музыки, и составили ту основу, на которой расцвело чудо русской классической музыки. Так же, как и художники, композиторы стремились к новаторству в искусстве, к поиску </w:t>
      </w:r>
      <w:r w:rsidR="00AE327A">
        <w:rPr>
          <w:sz w:val="28"/>
          <w:szCs w:val="28"/>
        </w:rPr>
        <w:t>«общеинтересного в жизни»</w:t>
      </w:r>
      <w:r w:rsidRPr="00EF5294">
        <w:rPr>
          <w:sz w:val="28"/>
          <w:szCs w:val="28"/>
        </w:rPr>
        <w:t xml:space="preserve">. Появились </w:t>
      </w:r>
      <w:r w:rsidR="00AE327A">
        <w:rPr>
          <w:sz w:val="28"/>
          <w:szCs w:val="28"/>
        </w:rPr>
        <w:t>«исторические»</w:t>
      </w:r>
      <w:r w:rsidRPr="00EF5294">
        <w:rPr>
          <w:sz w:val="28"/>
          <w:szCs w:val="28"/>
        </w:rPr>
        <w:t xml:space="preserve"> оперы М. Мусоргского </w:t>
      </w:r>
      <w:r w:rsidR="00AE327A">
        <w:rPr>
          <w:sz w:val="28"/>
          <w:szCs w:val="28"/>
        </w:rPr>
        <w:t>«Хованщина»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«Борис Годунов»</w:t>
      </w:r>
      <w:r w:rsidRPr="00EF5294">
        <w:rPr>
          <w:sz w:val="28"/>
          <w:szCs w:val="28"/>
        </w:rPr>
        <w:t xml:space="preserve">, где главным действующим лицом становится народ, оперы А. Н. Римского-Корсакова </w:t>
      </w:r>
      <w:r w:rsidR="00AE327A">
        <w:rPr>
          <w:sz w:val="28"/>
          <w:szCs w:val="28"/>
        </w:rPr>
        <w:t>«Садко»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</w:t>
      </w:r>
      <w:r w:rsidRPr="00EF5294">
        <w:rPr>
          <w:sz w:val="28"/>
          <w:szCs w:val="28"/>
        </w:rPr>
        <w:t>Ска</w:t>
      </w:r>
      <w:r w:rsidR="00AE327A">
        <w:rPr>
          <w:sz w:val="28"/>
          <w:szCs w:val="28"/>
        </w:rPr>
        <w:t>зка о царе Салтане»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«Сказание о граде Китеже»</w:t>
      </w:r>
      <w:r w:rsidRPr="00EF5294">
        <w:rPr>
          <w:sz w:val="28"/>
          <w:szCs w:val="28"/>
        </w:rPr>
        <w:t xml:space="preserve">, </w:t>
      </w:r>
      <w:r w:rsidR="00AE327A">
        <w:rPr>
          <w:sz w:val="28"/>
          <w:szCs w:val="28"/>
        </w:rPr>
        <w:t>«Сказка о золотом петушке»</w:t>
      </w:r>
      <w:r w:rsidRPr="00EF5294">
        <w:rPr>
          <w:sz w:val="28"/>
          <w:szCs w:val="28"/>
        </w:rPr>
        <w:t xml:space="preserve">, в которых народная по своему духу музыка соединялась с былинными и сказочными представлениями, жившими в самой гуще народной среды. В этой же связи появляется множество музыкальных интерпретаций музыки Востока и Запада (симфонические произведения Глинки </w:t>
      </w:r>
      <w:r w:rsidR="00AE327A">
        <w:rPr>
          <w:sz w:val="28"/>
          <w:szCs w:val="28"/>
        </w:rPr>
        <w:t>«Ночь в Мадриде»</w:t>
      </w:r>
      <w:r w:rsidRPr="00EF5294">
        <w:rPr>
          <w:sz w:val="28"/>
          <w:szCs w:val="28"/>
        </w:rPr>
        <w:t xml:space="preserve"> и </w:t>
      </w:r>
      <w:r w:rsidR="00AE327A">
        <w:rPr>
          <w:sz w:val="28"/>
          <w:szCs w:val="28"/>
        </w:rPr>
        <w:t>«Арагонская хота»</w:t>
      </w:r>
      <w:r w:rsidRPr="00EF5294">
        <w:rPr>
          <w:sz w:val="28"/>
          <w:szCs w:val="28"/>
        </w:rPr>
        <w:t xml:space="preserve"> и Римского-Корсакова </w:t>
      </w:r>
      <w:r w:rsidR="00AE327A">
        <w:rPr>
          <w:sz w:val="28"/>
          <w:szCs w:val="28"/>
        </w:rPr>
        <w:t>«Шахразада»</w:t>
      </w:r>
      <w:r w:rsidRPr="00EF5294">
        <w:rPr>
          <w:sz w:val="28"/>
          <w:szCs w:val="28"/>
        </w:rPr>
        <w:t>).</w:t>
      </w:r>
    </w:p>
    <w:p w:rsidR="00C15AB6" w:rsidRPr="00EF5294" w:rsidRDefault="00C15AB6" w:rsidP="00EF5294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Русское искусство этого времени — глубокий и обширный пласт, в нем живут все реалии русской действительности, в нем возникла и окрепла основная особенность русской культуры — тесная взаимосвязь всех ее феноменов с самим потоком истории, с жизнью государства.</w:t>
      </w:r>
    </w:p>
    <w:p w:rsidR="00C15AB6" w:rsidRPr="00EF5294" w:rsidRDefault="00C15AB6" w:rsidP="00EF529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327A" w:rsidRDefault="00AE32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5AB6" w:rsidRPr="00C9283F" w:rsidRDefault="00C15AB6" w:rsidP="00EF529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294">
        <w:rPr>
          <w:sz w:val="28"/>
          <w:szCs w:val="28"/>
        </w:rPr>
        <w:t>Использованная литература</w:t>
      </w:r>
    </w:p>
    <w:p w:rsidR="00C15AB6" w:rsidRPr="00EF5294" w:rsidRDefault="00C15AB6" w:rsidP="00AE327A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C15AB6" w:rsidRPr="00EF5294" w:rsidRDefault="00C15AB6" w:rsidP="00AE327A">
      <w:pPr>
        <w:pStyle w:val="11"/>
        <w:keepNext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EF5294">
        <w:rPr>
          <w:sz w:val="28"/>
        </w:rPr>
        <w:t>1. Мир культуры (Основы культурологии). Учебное пособие. 2-е Б95</w:t>
      </w:r>
      <w:r w:rsidR="00EF5294">
        <w:rPr>
          <w:sz w:val="28"/>
        </w:rPr>
        <w:t xml:space="preserve"> </w:t>
      </w:r>
      <w:r w:rsidRPr="00EF5294">
        <w:rPr>
          <w:sz w:val="28"/>
        </w:rPr>
        <w:t>издание, исправленное и дополненное.— М.: Издательство Фёдора Конюхова; Новосибирск: ООО “Издательство ЮКЭА”, 2002. —</w:t>
      </w:r>
      <w:r w:rsidR="00EF5294">
        <w:rPr>
          <w:sz w:val="28"/>
        </w:rPr>
        <w:t xml:space="preserve"> </w:t>
      </w:r>
      <w:r w:rsidRPr="00EF5294">
        <w:rPr>
          <w:sz w:val="28"/>
        </w:rPr>
        <w:t>712 с.</w:t>
      </w:r>
      <w:bookmarkStart w:id="0" w:name="_GoBack"/>
      <w:bookmarkEnd w:id="0"/>
    </w:p>
    <w:sectPr w:rsidR="00C15AB6" w:rsidRPr="00EF5294" w:rsidSect="00C928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AB6"/>
    <w:rsid w:val="00000078"/>
    <w:rsid w:val="000018E6"/>
    <w:rsid w:val="00001AB2"/>
    <w:rsid w:val="0000315E"/>
    <w:rsid w:val="0001028C"/>
    <w:rsid w:val="00010D9D"/>
    <w:rsid w:val="000138B7"/>
    <w:rsid w:val="000152A5"/>
    <w:rsid w:val="00015951"/>
    <w:rsid w:val="00021311"/>
    <w:rsid w:val="00027F8C"/>
    <w:rsid w:val="00031329"/>
    <w:rsid w:val="00032EE2"/>
    <w:rsid w:val="00036262"/>
    <w:rsid w:val="00036B2A"/>
    <w:rsid w:val="00040F4F"/>
    <w:rsid w:val="000512ED"/>
    <w:rsid w:val="00052491"/>
    <w:rsid w:val="00053AE7"/>
    <w:rsid w:val="000560C1"/>
    <w:rsid w:val="000634A3"/>
    <w:rsid w:val="00071FEB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85557"/>
    <w:rsid w:val="00092449"/>
    <w:rsid w:val="00094903"/>
    <w:rsid w:val="00094F87"/>
    <w:rsid w:val="0009761C"/>
    <w:rsid w:val="00097BD7"/>
    <w:rsid w:val="000A0540"/>
    <w:rsid w:val="000A2A41"/>
    <w:rsid w:val="000A3190"/>
    <w:rsid w:val="000A3DBD"/>
    <w:rsid w:val="000A5D41"/>
    <w:rsid w:val="000A6FD9"/>
    <w:rsid w:val="000B1C13"/>
    <w:rsid w:val="000B3CA6"/>
    <w:rsid w:val="000C7538"/>
    <w:rsid w:val="000D32CB"/>
    <w:rsid w:val="000D4A71"/>
    <w:rsid w:val="000D4C15"/>
    <w:rsid w:val="000E27C8"/>
    <w:rsid w:val="000E46E2"/>
    <w:rsid w:val="000E6931"/>
    <w:rsid w:val="000F0286"/>
    <w:rsid w:val="000F44C8"/>
    <w:rsid w:val="000F503D"/>
    <w:rsid w:val="000F5D6C"/>
    <w:rsid w:val="000F610A"/>
    <w:rsid w:val="001001F4"/>
    <w:rsid w:val="00103FD8"/>
    <w:rsid w:val="00104B3F"/>
    <w:rsid w:val="00105341"/>
    <w:rsid w:val="0011106B"/>
    <w:rsid w:val="001116F3"/>
    <w:rsid w:val="00112026"/>
    <w:rsid w:val="0012396A"/>
    <w:rsid w:val="0013097F"/>
    <w:rsid w:val="00130FF0"/>
    <w:rsid w:val="00133916"/>
    <w:rsid w:val="00135577"/>
    <w:rsid w:val="00135FA8"/>
    <w:rsid w:val="00136AC1"/>
    <w:rsid w:val="001413CC"/>
    <w:rsid w:val="00146C46"/>
    <w:rsid w:val="001566E6"/>
    <w:rsid w:val="0016740D"/>
    <w:rsid w:val="00167AC2"/>
    <w:rsid w:val="00167D6E"/>
    <w:rsid w:val="0017629E"/>
    <w:rsid w:val="0017698D"/>
    <w:rsid w:val="0018478A"/>
    <w:rsid w:val="00186849"/>
    <w:rsid w:val="00186CD7"/>
    <w:rsid w:val="001924EE"/>
    <w:rsid w:val="001A33F8"/>
    <w:rsid w:val="001A373E"/>
    <w:rsid w:val="001A452C"/>
    <w:rsid w:val="001A4782"/>
    <w:rsid w:val="001C20DA"/>
    <w:rsid w:val="001C50F1"/>
    <w:rsid w:val="001C7CA7"/>
    <w:rsid w:val="001D25FD"/>
    <w:rsid w:val="001D3BB6"/>
    <w:rsid w:val="001D7277"/>
    <w:rsid w:val="001E0FEE"/>
    <w:rsid w:val="001E1335"/>
    <w:rsid w:val="001E6A75"/>
    <w:rsid w:val="001E75CD"/>
    <w:rsid w:val="001F0304"/>
    <w:rsid w:val="001F0681"/>
    <w:rsid w:val="001F2A04"/>
    <w:rsid w:val="001F3F69"/>
    <w:rsid w:val="001F4B3A"/>
    <w:rsid w:val="001F592C"/>
    <w:rsid w:val="001F622D"/>
    <w:rsid w:val="001F738C"/>
    <w:rsid w:val="001F79B6"/>
    <w:rsid w:val="001F7AD8"/>
    <w:rsid w:val="00200A1D"/>
    <w:rsid w:val="00200B23"/>
    <w:rsid w:val="00201DC4"/>
    <w:rsid w:val="00203BC6"/>
    <w:rsid w:val="002041D6"/>
    <w:rsid w:val="00204E63"/>
    <w:rsid w:val="002078F9"/>
    <w:rsid w:val="00210122"/>
    <w:rsid w:val="00210A2C"/>
    <w:rsid w:val="00210CD5"/>
    <w:rsid w:val="002136E7"/>
    <w:rsid w:val="0021575E"/>
    <w:rsid w:val="00216E9B"/>
    <w:rsid w:val="00232076"/>
    <w:rsid w:val="00237049"/>
    <w:rsid w:val="00237387"/>
    <w:rsid w:val="00243C80"/>
    <w:rsid w:val="00244374"/>
    <w:rsid w:val="00246603"/>
    <w:rsid w:val="00250F56"/>
    <w:rsid w:val="00252F75"/>
    <w:rsid w:val="00254516"/>
    <w:rsid w:val="00255ED4"/>
    <w:rsid w:val="0025690D"/>
    <w:rsid w:val="00257106"/>
    <w:rsid w:val="00261B04"/>
    <w:rsid w:val="00261C8E"/>
    <w:rsid w:val="00262D44"/>
    <w:rsid w:val="0027548C"/>
    <w:rsid w:val="00277D0A"/>
    <w:rsid w:val="00282CF6"/>
    <w:rsid w:val="00286AF9"/>
    <w:rsid w:val="002876C1"/>
    <w:rsid w:val="002A10E9"/>
    <w:rsid w:val="002B152F"/>
    <w:rsid w:val="002B2747"/>
    <w:rsid w:val="002B3C80"/>
    <w:rsid w:val="002B3CF3"/>
    <w:rsid w:val="002B5AD5"/>
    <w:rsid w:val="002B5D34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2DEB"/>
    <w:rsid w:val="002E63D1"/>
    <w:rsid w:val="002E7E2E"/>
    <w:rsid w:val="002F0528"/>
    <w:rsid w:val="002F14BA"/>
    <w:rsid w:val="002F613D"/>
    <w:rsid w:val="00300A46"/>
    <w:rsid w:val="003032D8"/>
    <w:rsid w:val="00305460"/>
    <w:rsid w:val="00306B88"/>
    <w:rsid w:val="00307E12"/>
    <w:rsid w:val="00311197"/>
    <w:rsid w:val="00313489"/>
    <w:rsid w:val="00313E48"/>
    <w:rsid w:val="00314778"/>
    <w:rsid w:val="00315328"/>
    <w:rsid w:val="0032208C"/>
    <w:rsid w:val="0033046B"/>
    <w:rsid w:val="003314AF"/>
    <w:rsid w:val="003338C2"/>
    <w:rsid w:val="0033617F"/>
    <w:rsid w:val="00340FB3"/>
    <w:rsid w:val="00341DD8"/>
    <w:rsid w:val="003608AD"/>
    <w:rsid w:val="00362EDD"/>
    <w:rsid w:val="00364779"/>
    <w:rsid w:val="003652DA"/>
    <w:rsid w:val="0036554F"/>
    <w:rsid w:val="00371DE2"/>
    <w:rsid w:val="0037574C"/>
    <w:rsid w:val="00376F60"/>
    <w:rsid w:val="00385F77"/>
    <w:rsid w:val="00387072"/>
    <w:rsid w:val="00392C53"/>
    <w:rsid w:val="003A0630"/>
    <w:rsid w:val="003A2509"/>
    <w:rsid w:val="003A3AA4"/>
    <w:rsid w:val="003A7916"/>
    <w:rsid w:val="003B315F"/>
    <w:rsid w:val="003B570D"/>
    <w:rsid w:val="003B7944"/>
    <w:rsid w:val="003C0EE4"/>
    <w:rsid w:val="003C11C0"/>
    <w:rsid w:val="003C2889"/>
    <w:rsid w:val="003C7714"/>
    <w:rsid w:val="003D539C"/>
    <w:rsid w:val="003F205C"/>
    <w:rsid w:val="003F304D"/>
    <w:rsid w:val="00400FCE"/>
    <w:rsid w:val="00401988"/>
    <w:rsid w:val="004062A0"/>
    <w:rsid w:val="00407EAC"/>
    <w:rsid w:val="004127C4"/>
    <w:rsid w:val="0041371C"/>
    <w:rsid w:val="004156FA"/>
    <w:rsid w:val="00416886"/>
    <w:rsid w:val="00421382"/>
    <w:rsid w:val="004226E5"/>
    <w:rsid w:val="00423427"/>
    <w:rsid w:val="004262FD"/>
    <w:rsid w:val="004308EC"/>
    <w:rsid w:val="004376B1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1F03"/>
    <w:rsid w:val="004740F9"/>
    <w:rsid w:val="004748EA"/>
    <w:rsid w:val="0049120D"/>
    <w:rsid w:val="00491B74"/>
    <w:rsid w:val="0049356F"/>
    <w:rsid w:val="0049385A"/>
    <w:rsid w:val="0049514F"/>
    <w:rsid w:val="004953FF"/>
    <w:rsid w:val="00497F8E"/>
    <w:rsid w:val="004A0FB4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4B5D"/>
    <w:rsid w:val="004D67C0"/>
    <w:rsid w:val="004D6B12"/>
    <w:rsid w:val="004D7B98"/>
    <w:rsid w:val="004D7BF5"/>
    <w:rsid w:val="004E09A6"/>
    <w:rsid w:val="004E2A7C"/>
    <w:rsid w:val="004E496D"/>
    <w:rsid w:val="004E6374"/>
    <w:rsid w:val="004E63AF"/>
    <w:rsid w:val="004F1745"/>
    <w:rsid w:val="004F4C99"/>
    <w:rsid w:val="004F6989"/>
    <w:rsid w:val="00507E0F"/>
    <w:rsid w:val="00511B80"/>
    <w:rsid w:val="005140E3"/>
    <w:rsid w:val="00516578"/>
    <w:rsid w:val="00517AD9"/>
    <w:rsid w:val="00522D7B"/>
    <w:rsid w:val="00527268"/>
    <w:rsid w:val="005317A5"/>
    <w:rsid w:val="00533B15"/>
    <w:rsid w:val="00534493"/>
    <w:rsid w:val="005357AB"/>
    <w:rsid w:val="0053699E"/>
    <w:rsid w:val="00537E8E"/>
    <w:rsid w:val="00543067"/>
    <w:rsid w:val="0055103B"/>
    <w:rsid w:val="0055283E"/>
    <w:rsid w:val="00555839"/>
    <w:rsid w:val="00556B71"/>
    <w:rsid w:val="0056271B"/>
    <w:rsid w:val="005655DE"/>
    <w:rsid w:val="00566002"/>
    <w:rsid w:val="00575A58"/>
    <w:rsid w:val="00576E5F"/>
    <w:rsid w:val="00576F3E"/>
    <w:rsid w:val="00581101"/>
    <w:rsid w:val="00581E11"/>
    <w:rsid w:val="005875E5"/>
    <w:rsid w:val="0058782B"/>
    <w:rsid w:val="00591112"/>
    <w:rsid w:val="00592D31"/>
    <w:rsid w:val="00593769"/>
    <w:rsid w:val="00593900"/>
    <w:rsid w:val="00593A9D"/>
    <w:rsid w:val="00593AC8"/>
    <w:rsid w:val="00597060"/>
    <w:rsid w:val="005B2A67"/>
    <w:rsid w:val="005B2DCA"/>
    <w:rsid w:val="005B4C8E"/>
    <w:rsid w:val="005C1B25"/>
    <w:rsid w:val="005C20B8"/>
    <w:rsid w:val="005C3CE2"/>
    <w:rsid w:val="005E1F10"/>
    <w:rsid w:val="005E6DEA"/>
    <w:rsid w:val="005F35AA"/>
    <w:rsid w:val="005F5D41"/>
    <w:rsid w:val="00600004"/>
    <w:rsid w:val="00600171"/>
    <w:rsid w:val="00602558"/>
    <w:rsid w:val="00605CB2"/>
    <w:rsid w:val="0061464D"/>
    <w:rsid w:val="00616223"/>
    <w:rsid w:val="00624DB7"/>
    <w:rsid w:val="00624E34"/>
    <w:rsid w:val="00624E57"/>
    <w:rsid w:val="006255E4"/>
    <w:rsid w:val="00625A2B"/>
    <w:rsid w:val="00627F75"/>
    <w:rsid w:val="00630644"/>
    <w:rsid w:val="006321E7"/>
    <w:rsid w:val="0063667A"/>
    <w:rsid w:val="0064013A"/>
    <w:rsid w:val="00640942"/>
    <w:rsid w:val="00641D33"/>
    <w:rsid w:val="006430F8"/>
    <w:rsid w:val="00643AB2"/>
    <w:rsid w:val="0064570F"/>
    <w:rsid w:val="00652C2D"/>
    <w:rsid w:val="00654A34"/>
    <w:rsid w:val="00654CE3"/>
    <w:rsid w:val="00663929"/>
    <w:rsid w:val="00666941"/>
    <w:rsid w:val="006676B1"/>
    <w:rsid w:val="00674D39"/>
    <w:rsid w:val="00675E35"/>
    <w:rsid w:val="0067771C"/>
    <w:rsid w:val="00684509"/>
    <w:rsid w:val="00684BA7"/>
    <w:rsid w:val="00684EF3"/>
    <w:rsid w:val="00691239"/>
    <w:rsid w:val="00693B7F"/>
    <w:rsid w:val="006951AE"/>
    <w:rsid w:val="006A0243"/>
    <w:rsid w:val="006A0D58"/>
    <w:rsid w:val="006A22DC"/>
    <w:rsid w:val="006A372F"/>
    <w:rsid w:val="006A5166"/>
    <w:rsid w:val="006A7D88"/>
    <w:rsid w:val="006B393F"/>
    <w:rsid w:val="006B3E05"/>
    <w:rsid w:val="006B51B2"/>
    <w:rsid w:val="006C0FD6"/>
    <w:rsid w:val="006C20BA"/>
    <w:rsid w:val="006C22A5"/>
    <w:rsid w:val="006C2CE3"/>
    <w:rsid w:val="006C3688"/>
    <w:rsid w:val="006C4571"/>
    <w:rsid w:val="006C4648"/>
    <w:rsid w:val="006C4BC1"/>
    <w:rsid w:val="006C530B"/>
    <w:rsid w:val="006C6181"/>
    <w:rsid w:val="006C79F3"/>
    <w:rsid w:val="006D44BA"/>
    <w:rsid w:val="006D5572"/>
    <w:rsid w:val="006E12BE"/>
    <w:rsid w:val="006E7A20"/>
    <w:rsid w:val="00701602"/>
    <w:rsid w:val="00704A9D"/>
    <w:rsid w:val="00707BFD"/>
    <w:rsid w:val="00714830"/>
    <w:rsid w:val="007269C9"/>
    <w:rsid w:val="0072745B"/>
    <w:rsid w:val="00731786"/>
    <w:rsid w:val="00732B24"/>
    <w:rsid w:val="00732EB2"/>
    <w:rsid w:val="007347AA"/>
    <w:rsid w:val="00735AD1"/>
    <w:rsid w:val="0073621B"/>
    <w:rsid w:val="00737CCD"/>
    <w:rsid w:val="00740C39"/>
    <w:rsid w:val="0074119D"/>
    <w:rsid w:val="00744F19"/>
    <w:rsid w:val="00745130"/>
    <w:rsid w:val="00745A7A"/>
    <w:rsid w:val="00746AD1"/>
    <w:rsid w:val="0074703D"/>
    <w:rsid w:val="00752223"/>
    <w:rsid w:val="00753EB6"/>
    <w:rsid w:val="0075700A"/>
    <w:rsid w:val="0075755C"/>
    <w:rsid w:val="00760AE0"/>
    <w:rsid w:val="00761118"/>
    <w:rsid w:val="007619D5"/>
    <w:rsid w:val="007647F2"/>
    <w:rsid w:val="007741F7"/>
    <w:rsid w:val="00777621"/>
    <w:rsid w:val="00781D47"/>
    <w:rsid w:val="00784C31"/>
    <w:rsid w:val="007866B3"/>
    <w:rsid w:val="0079014A"/>
    <w:rsid w:val="00791ECD"/>
    <w:rsid w:val="00792319"/>
    <w:rsid w:val="007A0528"/>
    <w:rsid w:val="007A3259"/>
    <w:rsid w:val="007A4065"/>
    <w:rsid w:val="007A78A8"/>
    <w:rsid w:val="007B5803"/>
    <w:rsid w:val="007B5A96"/>
    <w:rsid w:val="007C1ADE"/>
    <w:rsid w:val="007C1FB7"/>
    <w:rsid w:val="007C3B30"/>
    <w:rsid w:val="007C3E87"/>
    <w:rsid w:val="007C44DF"/>
    <w:rsid w:val="007C58B7"/>
    <w:rsid w:val="007D1B10"/>
    <w:rsid w:val="007D666C"/>
    <w:rsid w:val="007D6899"/>
    <w:rsid w:val="007E4709"/>
    <w:rsid w:val="007E79EC"/>
    <w:rsid w:val="007F1157"/>
    <w:rsid w:val="007F1180"/>
    <w:rsid w:val="007F1294"/>
    <w:rsid w:val="007F7780"/>
    <w:rsid w:val="00805346"/>
    <w:rsid w:val="00822906"/>
    <w:rsid w:val="00822FB1"/>
    <w:rsid w:val="00830BA1"/>
    <w:rsid w:val="00831A03"/>
    <w:rsid w:val="0083616E"/>
    <w:rsid w:val="008376A2"/>
    <w:rsid w:val="00842106"/>
    <w:rsid w:val="00851DEF"/>
    <w:rsid w:val="00852BD8"/>
    <w:rsid w:val="00853037"/>
    <w:rsid w:val="008559F1"/>
    <w:rsid w:val="008618C8"/>
    <w:rsid w:val="00864A51"/>
    <w:rsid w:val="008678CB"/>
    <w:rsid w:val="008746C1"/>
    <w:rsid w:val="00877E63"/>
    <w:rsid w:val="00880D2B"/>
    <w:rsid w:val="00882C7A"/>
    <w:rsid w:val="00883F9C"/>
    <w:rsid w:val="008844F1"/>
    <w:rsid w:val="00885E37"/>
    <w:rsid w:val="00887189"/>
    <w:rsid w:val="008906DF"/>
    <w:rsid w:val="00892E4F"/>
    <w:rsid w:val="00894AB1"/>
    <w:rsid w:val="00897F31"/>
    <w:rsid w:val="008A09D8"/>
    <w:rsid w:val="008A0F7D"/>
    <w:rsid w:val="008A57C9"/>
    <w:rsid w:val="008B07EE"/>
    <w:rsid w:val="008B1336"/>
    <w:rsid w:val="008B3840"/>
    <w:rsid w:val="008B52B8"/>
    <w:rsid w:val="008B5A1F"/>
    <w:rsid w:val="008B7903"/>
    <w:rsid w:val="008C0755"/>
    <w:rsid w:val="008C14D5"/>
    <w:rsid w:val="008C691B"/>
    <w:rsid w:val="008C7462"/>
    <w:rsid w:val="008C747B"/>
    <w:rsid w:val="008D0FF2"/>
    <w:rsid w:val="008D3138"/>
    <w:rsid w:val="008D4488"/>
    <w:rsid w:val="008D4FEA"/>
    <w:rsid w:val="008E38DC"/>
    <w:rsid w:val="008F2B03"/>
    <w:rsid w:val="008F349F"/>
    <w:rsid w:val="008F37EC"/>
    <w:rsid w:val="00900C02"/>
    <w:rsid w:val="00901500"/>
    <w:rsid w:val="00901C9E"/>
    <w:rsid w:val="00901DBE"/>
    <w:rsid w:val="00903BE3"/>
    <w:rsid w:val="00906CC6"/>
    <w:rsid w:val="0090772A"/>
    <w:rsid w:val="00910E9A"/>
    <w:rsid w:val="009205CF"/>
    <w:rsid w:val="00926C0D"/>
    <w:rsid w:val="00931C98"/>
    <w:rsid w:val="00933E38"/>
    <w:rsid w:val="00941E5E"/>
    <w:rsid w:val="009431BC"/>
    <w:rsid w:val="009440AC"/>
    <w:rsid w:val="0094504A"/>
    <w:rsid w:val="009453D7"/>
    <w:rsid w:val="00954A10"/>
    <w:rsid w:val="00955B07"/>
    <w:rsid w:val="00957648"/>
    <w:rsid w:val="00960244"/>
    <w:rsid w:val="00961F99"/>
    <w:rsid w:val="00962B8B"/>
    <w:rsid w:val="009637FA"/>
    <w:rsid w:val="00967598"/>
    <w:rsid w:val="00972D82"/>
    <w:rsid w:val="009741BC"/>
    <w:rsid w:val="009743A8"/>
    <w:rsid w:val="00977BDA"/>
    <w:rsid w:val="00984A17"/>
    <w:rsid w:val="00990E9F"/>
    <w:rsid w:val="00991B47"/>
    <w:rsid w:val="009946FE"/>
    <w:rsid w:val="009956AD"/>
    <w:rsid w:val="009968AA"/>
    <w:rsid w:val="009A3AFA"/>
    <w:rsid w:val="009A51D6"/>
    <w:rsid w:val="009A7F20"/>
    <w:rsid w:val="009B1CDF"/>
    <w:rsid w:val="009B4D58"/>
    <w:rsid w:val="009C1FE4"/>
    <w:rsid w:val="009C2406"/>
    <w:rsid w:val="009C2603"/>
    <w:rsid w:val="009C32DB"/>
    <w:rsid w:val="009C3750"/>
    <w:rsid w:val="009C4314"/>
    <w:rsid w:val="009C6FAE"/>
    <w:rsid w:val="009C72D9"/>
    <w:rsid w:val="009C7499"/>
    <w:rsid w:val="009D4A04"/>
    <w:rsid w:val="009D724F"/>
    <w:rsid w:val="009E139E"/>
    <w:rsid w:val="009E2013"/>
    <w:rsid w:val="009E27CE"/>
    <w:rsid w:val="009E3DB4"/>
    <w:rsid w:val="009F1DE9"/>
    <w:rsid w:val="009F4F7F"/>
    <w:rsid w:val="00A01553"/>
    <w:rsid w:val="00A10F5E"/>
    <w:rsid w:val="00A132FD"/>
    <w:rsid w:val="00A147A7"/>
    <w:rsid w:val="00A222EB"/>
    <w:rsid w:val="00A25DBC"/>
    <w:rsid w:val="00A2605F"/>
    <w:rsid w:val="00A2638E"/>
    <w:rsid w:val="00A26CEC"/>
    <w:rsid w:val="00A30052"/>
    <w:rsid w:val="00A36F19"/>
    <w:rsid w:val="00A406AE"/>
    <w:rsid w:val="00A42873"/>
    <w:rsid w:val="00A4349B"/>
    <w:rsid w:val="00A43719"/>
    <w:rsid w:val="00A51E13"/>
    <w:rsid w:val="00A52D5F"/>
    <w:rsid w:val="00A52E73"/>
    <w:rsid w:val="00A54AFE"/>
    <w:rsid w:val="00A56526"/>
    <w:rsid w:val="00A5662A"/>
    <w:rsid w:val="00A57923"/>
    <w:rsid w:val="00A57EF8"/>
    <w:rsid w:val="00A61DE0"/>
    <w:rsid w:val="00A6371E"/>
    <w:rsid w:val="00A63CEA"/>
    <w:rsid w:val="00A6435D"/>
    <w:rsid w:val="00A64863"/>
    <w:rsid w:val="00A650FF"/>
    <w:rsid w:val="00A65F01"/>
    <w:rsid w:val="00A67CB5"/>
    <w:rsid w:val="00A75673"/>
    <w:rsid w:val="00A759FE"/>
    <w:rsid w:val="00A766D7"/>
    <w:rsid w:val="00A80516"/>
    <w:rsid w:val="00A80E36"/>
    <w:rsid w:val="00A83E68"/>
    <w:rsid w:val="00A861BE"/>
    <w:rsid w:val="00A877AF"/>
    <w:rsid w:val="00A87CC9"/>
    <w:rsid w:val="00A87D8D"/>
    <w:rsid w:val="00A92838"/>
    <w:rsid w:val="00A93090"/>
    <w:rsid w:val="00A94A92"/>
    <w:rsid w:val="00A96B0A"/>
    <w:rsid w:val="00AA0932"/>
    <w:rsid w:val="00AA24C5"/>
    <w:rsid w:val="00AA4992"/>
    <w:rsid w:val="00AA7186"/>
    <w:rsid w:val="00AA7804"/>
    <w:rsid w:val="00AB0A75"/>
    <w:rsid w:val="00AB1EB1"/>
    <w:rsid w:val="00AB386D"/>
    <w:rsid w:val="00AB512C"/>
    <w:rsid w:val="00AB696D"/>
    <w:rsid w:val="00AC078A"/>
    <w:rsid w:val="00AC4ACB"/>
    <w:rsid w:val="00AC4F60"/>
    <w:rsid w:val="00AC5AE3"/>
    <w:rsid w:val="00AC6FE4"/>
    <w:rsid w:val="00AC7D22"/>
    <w:rsid w:val="00AC7F83"/>
    <w:rsid w:val="00AD47D1"/>
    <w:rsid w:val="00AE327A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08E"/>
    <w:rsid w:val="00B23C8B"/>
    <w:rsid w:val="00B24FB1"/>
    <w:rsid w:val="00B27869"/>
    <w:rsid w:val="00B31302"/>
    <w:rsid w:val="00B313EB"/>
    <w:rsid w:val="00B32651"/>
    <w:rsid w:val="00B33058"/>
    <w:rsid w:val="00B330B8"/>
    <w:rsid w:val="00B35AD4"/>
    <w:rsid w:val="00B36067"/>
    <w:rsid w:val="00B40965"/>
    <w:rsid w:val="00B41F52"/>
    <w:rsid w:val="00B460BF"/>
    <w:rsid w:val="00B46E63"/>
    <w:rsid w:val="00B50FCA"/>
    <w:rsid w:val="00B54260"/>
    <w:rsid w:val="00B5635F"/>
    <w:rsid w:val="00B60990"/>
    <w:rsid w:val="00B60C7D"/>
    <w:rsid w:val="00B60D4B"/>
    <w:rsid w:val="00B618F3"/>
    <w:rsid w:val="00B627C3"/>
    <w:rsid w:val="00B639AC"/>
    <w:rsid w:val="00B6697E"/>
    <w:rsid w:val="00B71C05"/>
    <w:rsid w:val="00B80A7E"/>
    <w:rsid w:val="00B8156D"/>
    <w:rsid w:val="00B820E5"/>
    <w:rsid w:val="00B83B45"/>
    <w:rsid w:val="00B857D1"/>
    <w:rsid w:val="00B92677"/>
    <w:rsid w:val="00B95825"/>
    <w:rsid w:val="00B96C87"/>
    <w:rsid w:val="00B97016"/>
    <w:rsid w:val="00BA07A2"/>
    <w:rsid w:val="00BA07DE"/>
    <w:rsid w:val="00BA23AA"/>
    <w:rsid w:val="00BA4974"/>
    <w:rsid w:val="00BA692C"/>
    <w:rsid w:val="00BB1651"/>
    <w:rsid w:val="00BB3FCE"/>
    <w:rsid w:val="00BB4281"/>
    <w:rsid w:val="00BC0463"/>
    <w:rsid w:val="00BC191D"/>
    <w:rsid w:val="00BC44FF"/>
    <w:rsid w:val="00BC4A51"/>
    <w:rsid w:val="00BC6918"/>
    <w:rsid w:val="00BD287D"/>
    <w:rsid w:val="00BD4CBC"/>
    <w:rsid w:val="00BD603B"/>
    <w:rsid w:val="00BE13EB"/>
    <w:rsid w:val="00BE1C0C"/>
    <w:rsid w:val="00BE514B"/>
    <w:rsid w:val="00BE53FB"/>
    <w:rsid w:val="00BF2C7D"/>
    <w:rsid w:val="00BF4A85"/>
    <w:rsid w:val="00BF4E3A"/>
    <w:rsid w:val="00BF776F"/>
    <w:rsid w:val="00C002DB"/>
    <w:rsid w:val="00C02579"/>
    <w:rsid w:val="00C06688"/>
    <w:rsid w:val="00C06D5F"/>
    <w:rsid w:val="00C107AC"/>
    <w:rsid w:val="00C13714"/>
    <w:rsid w:val="00C15AB6"/>
    <w:rsid w:val="00C1654E"/>
    <w:rsid w:val="00C24D38"/>
    <w:rsid w:val="00C313F7"/>
    <w:rsid w:val="00C31D35"/>
    <w:rsid w:val="00C33AB8"/>
    <w:rsid w:val="00C40905"/>
    <w:rsid w:val="00C459D8"/>
    <w:rsid w:val="00C46A53"/>
    <w:rsid w:val="00C50EB4"/>
    <w:rsid w:val="00C55B3A"/>
    <w:rsid w:val="00C56E6F"/>
    <w:rsid w:val="00C56F7B"/>
    <w:rsid w:val="00C61B64"/>
    <w:rsid w:val="00C62C1F"/>
    <w:rsid w:val="00C658F3"/>
    <w:rsid w:val="00C659EA"/>
    <w:rsid w:val="00C66776"/>
    <w:rsid w:val="00C6769B"/>
    <w:rsid w:val="00C70A78"/>
    <w:rsid w:val="00C81377"/>
    <w:rsid w:val="00C84699"/>
    <w:rsid w:val="00C85652"/>
    <w:rsid w:val="00C869FE"/>
    <w:rsid w:val="00C86D1E"/>
    <w:rsid w:val="00C91212"/>
    <w:rsid w:val="00C9202B"/>
    <w:rsid w:val="00C9283F"/>
    <w:rsid w:val="00CA2BFE"/>
    <w:rsid w:val="00CA4D67"/>
    <w:rsid w:val="00CA7BE7"/>
    <w:rsid w:val="00CB0258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064"/>
    <w:rsid w:val="00CD61B5"/>
    <w:rsid w:val="00CD6F4C"/>
    <w:rsid w:val="00CD7AA8"/>
    <w:rsid w:val="00D06C10"/>
    <w:rsid w:val="00D0765E"/>
    <w:rsid w:val="00D1041D"/>
    <w:rsid w:val="00D10428"/>
    <w:rsid w:val="00D174D3"/>
    <w:rsid w:val="00D27EA3"/>
    <w:rsid w:val="00D30BC2"/>
    <w:rsid w:val="00D32F34"/>
    <w:rsid w:val="00D357B2"/>
    <w:rsid w:val="00D3596D"/>
    <w:rsid w:val="00D36144"/>
    <w:rsid w:val="00D37C2A"/>
    <w:rsid w:val="00D45442"/>
    <w:rsid w:val="00D5066A"/>
    <w:rsid w:val="00D522BC"/>
    <w:rsid w:val="00D539EA"/>
    <w:rsid w:val="00D624EB"/>
    <w:rsid w:val="00D67B37"/>
    <w:rsid w:val="00D706C8"/>
    <w:rsid w:val="00D72391"/>
    <w:rsid w:val="00D751B7"/>
    <w:rsid w:val="00D806A8"/>
    <w:rsid w:val="00D810AC"/>
    <w:rsid w:val="00D838DA"/>
    <w:rsid w:val="00D83C3E"/>
    <w:rsid w:val="00D84FF1"/>
    <w:rsid w:val="00D87918"/>
    <w:rsid w:val="00D902BB"/>
    <w:rsid w:val="00D90863"/>
    <w:rsid w:val="00D94506"/>
    <w:rsid w:val="00D95B30"/>
    <w:rsid w:val="00D95FB0"/>
    <w:rsid w:val="00DA2623"/>
    <w:rsid w:val="00DA3AB1"/>
    <w:rsid w:val="00DA74C4"/>
    <w:rsid w:val="00DB0954"/>
    <w:rsid w:val="00DB1278"/>
    <w:rsid w:val="00DB2B10"/>
    <w:rsid w:val="00DB3E0F"/>
    <w:rsid w:val="00DB45E8"/>
    <w:rsid w:val="00DB45EB"/>
    <w:rsid w:val="00DC5C9D"/>
    <w:rsid w:val="00DC6978"/>
    <w:rsid w:val="00DC7CAB"/>
    <w:rsid w:val="00DD259F"/>
    <w:rsid w:val="00DD37BF"/>
    <w:rsid w:val="00DD395D"/>
    <w:rsid w:val="00DE09A4"/>
    <w:rsid w:val="00DE1561"/>
    <w:rsid w:val="00DE16C7"/>
    <w:rsid w:val="00DE3005"/>
    <w:rsid w:val="00DE455D"/>
    <w:rsid w:val="00DE6251"/>
    <w:rsid w:val="00DF12DE"/>
    <w:rsid w:val="00DF1F1A"/>
    <w:rsid w:val="00DF2A0F"/>
    <w:rsid w:val="00DF389E"/>
    <w:rsid w:val="00E0113F"/>
    <w:rsid w:val="00E01896"/>
    <w:rsid w:val="00E05309"/>
    <w:rsid w:val="00E06C97"/>
    <w:rsid w:val="00E108E5"/>
    <w:rsid w:val="00E13445"/>
    <w:rsid w:val="00E22C6E"/>
    <w:rsid w:val="00E238B6"/>
    <w:rsid w:val="00E23FF3"/>
    <w:rsid w:val="00E24EAB"/>
    <w:rsid w:val="00E259C3"/>
    <w:rsid w:val="00E26899"/>
    <w:rsid w:val="00E26FDB"/>
    <w:rsid w:val="00E30A30"/>
    <w:rsid w:val="00E316FA"/>
    <w:rsid w:val="00E3211D"/>
    <w:rsid w:val="00E33857"/>
    <w:rsid w:val="00E379EC"/>
    <w:rsid w:val="00E43C5F"/>
    <w:rsid w:val="00E43F57"/>
    <w:rsid w:val="00E469FE"/>
    <w:rsid w:val="00E51325"/>
    <w:rsid w:val="00E514DB"/>
    <w:rsid w:val="00E549BE"/>
    <w:rsid w:val="00E6246D"/>
    <w:rsid w:val="00E6552B"/>
    <w:rsid w:val="00E65A16"/>
    <w:rsid w:val="00E6662F"/>
    <w:rsid w:val="00E70941"/>
    <w:rsid w:val="00E7622F"/>
    <w:rsid w:val="00E7642B"/>
    <w:rsid w:val="00E775C1"/>
    <w:rsid w:val="00E8132A"/>
    <w:rsid w:val="00E819F8"/>
    <w:rsid w:val="00E85C2F"/>
    <w:rsid w:val="00E86DC4"/>
    <w:rsid w:val="00E936F6"/>
    <w:rsid w:val="00E96549"/>
    <w:rsid w:val="00E974B8"/>
    <w:rsid w:val="00EA0211"/>
    <w:rsid w:val="00EA0CAA"/>
    <w:rsid w:val="00EA1F8E"/>
    <w:rsid w:val="00EA502C"/>
    <w:rsid w:val="00EB1224"/>
    <w:rsid w:val="00EB3FCC"/>
    <w:rsid w:val="00EC3F83"/>
    <w:rsid w:val="00EC53E9"/>
    <w:rsid w:val="00EC5E0D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EF5294"/>
    <w:rsid w:val="00EF6E2F"/>
    <w:rsid w:val="00F019C4"/>
    <w:rsid w:val="00F04C55"/>
    <w:rsid w:val="00F06876"/>
    <w:rsid w:val="00F076B3"/>
    <w:rsid w:val="00F10CD8"/>
    <w:rsid w:val="00F129BC"/>
    <w:rsid w:val="00F171FE"/>
    <w:rsid w:val="00F209D3"/>
    <w:rsid w:val="00F2245C"/>
    <w:rsid w:val="00F23D25"/>
    <w:rsid w:val="00F2498B"/>
    <w:rsid w:val="00F26339"/>
    <w:rsid w:val="00F3394C"/>
    <w:rsid w:val="00F36653"/>
    <w:rsid w:val="00F45ED3"/>
    <w:rsid w:val="00F478A3"/>
    <w:rsid w:val="00F52F84"/>
    <w:rsid w:val="00F55538"/>
    <w:rsid w:val="00F56DFA"/>
    <w:rsid w:val="00F570EE"/>
    <w:rsid w:val="00F57EC7"/>
    <w:rsid w:val="00F600F4"/>
    <w:rsid w:val="00F61761"/>
    <w:rsid w:val="00F661A4"/>
    <w:rsid w:val="00F72A6C"/>
    <w:rsid w:val="00F778B8"/>
    <w:rsid w:val="00F8084B"/>
    <w:rsid w:val="00F83259"/>
    <w:rsid w:val="00F83705"/>
    <w:rsid w:val="00F868C4"/>
    <w:rsid w:val="00F869CF"/>
    <w:rsid w:val="00F87F1E"/>
    <w:rsid w:val="00F91DC9"/>
    <w:rsid w:val="00F9334B"/>
    <w:rsid w:val="00F950B2"/>
    <w:rsid w:val="00FA6A17"/>
    <w:rsid w:val="00FA6E23"/>
    <w:rsid w:val="00FA6E67"/>
    <w:rsid w:val="00FB0814"/>
    <w:rsid w:val="00FB34CD"/>
    <w:rsid w:val="00FB3841"/>
    <w:rsid w:val="00FB3C19"/>
    <w:rsid w:val="00FB59AA"/>
    <w:rsid w:val="00FC127A"/>
    <w:rsid w:val="00FC25ED"/>
    <w:rsid w:val="00FC4A14"/>
    <w:rsid w:val="00FC6820"/>
    <w:rsid w:val="00FC68FB"/>
    <w:rsid w:val="00FC6C22"/>
    <w:rsid w:val="00FD0499"/>
    <w:rsid w:val="00FD63C4"/>
    <w:rsid w:val="00FE061C"/>
    <w:rsid w:val="00FE65D2"/>
    <w:rsid w:val="00FE7324"/>
    <w:rsid w:val="00FF484A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093610-8EB6-4B9A-B6BD-FDA7E51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B6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15A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15AB6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customStyle="1" w:styleId="1">
    <w:name w:val="Обычный1"/>
    <w:rsid w:val="00C15AB6"/>
    <w:pPr>
      <w:widowControl w:val="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5A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5AB6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Обычный11"/>
    <w:rsid w:val="00C15AB6"/>
    <w:pPr>
      <w:widowControl w:val="0"/>
      <w:snapToGri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2014-03-15T08:00:00Z</dcterms:created>
  <dcterms:modified xsi:type="dcterms:W3CDTF">2014-03-15T08:00:00Z</dcterms:modified>
</cp:coreProperties>
</file>