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ED" w:rsidRDefault="0030136D">
      <w:pPr>
        <w:pStyle w:val="a3"/>
      </w:pPr>
      <w:r>
        <w:br/>
      </w:r>
    </w:p>
    <w:p w:rsidR="001272ED" w:rsidRDefault="0030136D">
      <w:pPr>
        <w:pStyle w:val="a3"/>
      </w:pPr>
      <w:r>
        <w:rPr>
          <w:b/>
          <w:bCs/>
        </w:rPr>
        <w:t>Венский мирный договор 1738 года</w:t>
      </w:r>
      <w:r>
        <w:t> — мирный договор, подписанный в Вене 18 ноября 1738 года и завершивший войну за Польское наследство. Со стороны Австрии договор подписал граф Филипп Цинцендорф, а со стороны Франции и её союзников (Испании, Сардинии) — Жан де ла Бон. Он в основном повторял условия прелиминарного мирного договора, подписанного там же 3 октября 1735 года.</w:t>
      </w:r>
    </w:p>
    <w:p w:rsidR="001272ED" w:rsidRDefault="0030136D">
      <w:pPr>
        <w:pStyle w:val="21"/>
        <w:numPr>
          <w:ilvl w:val="0"/>
          <w:numId w:val="0"/>
        </w:numPr>
      </w:pPr>
      <w:r>
        <w:t>Условия договора</w:t>
      </w:r>
    </w:p>
    <w:p w:rsidR="001272ED" w:rsidRDefault="0030136D">
      <w:pPr>
        <w:pStyle w:val="a3"/>
      </w:pPr>
      <w:r>
        <w:t>По условиям договора Франция гарантировала прагматическую санкцию и признавала курфюрста саксонского Фридриха Августа II польским королём под именем Августа III. За Станиславом Лещинским оставлялся пожизненно королевский титул, ему также передавались Лотарингия и графство Бар, которые после его смерти должны были отойти к Франции. Герцог лотарингский Франц Стефан, зять императора Карла VI, в качестве компенсации за Лотарингию получал Пармское герцогство в составе Пармы, Пьяченцы и Великое герцогство Тосканское, престол которой оказался вакантным в связи с пресечением династии Медичи.</w:t>
      </w:r>
    </w:p>
    <w:p w:rsidR="001272ED" w:rsidRDefault="0030136D">
      <w:pPr>
        <w:pStyle w:val="a3"/>
      </w:pPr>
      <w:r>
        <w:t>Австрия отказывалась от приобретённого ею по итогам Утрехтского мирного договора и Лондонского договора 1720 года королевства Сицилия, которое было передано младшей линии испанских Бурбонов (без права объединения с Испанией под одним скипетром).</w:t>
      </w:r>
    </w:p>
    <w:p w:rsidR="001272ED" w:rsidRDefault="0030136D">
      <w:pPr>
        <w:pStyle w:val="a3"/>
      </w:pPr>
      <w:r>
        <w:t>Сардиния получала часть принадлежавшего Австрии Миланского герцогства (Наварра, Тортона).</w:t>
      </w:r>
    </w:p>
    <w:p w:rsidR="001272ED" w:rsidRDefault="0030136D">
      <w:pPr>
        <w:pStyle w:val="a3"/>
      </w:pPr>
      <w:r>
        <w:t>Россия актами от 15 мая и 23 ноября 1736 года декларировала своё согласие с прелиминарным мирным договором 1735 года и присоединилась к Венскому мирному договору (точнее, к его 6 статье, формулировавшей соглашение по польскому вопросу) актом от 21 мая 1739 года.</w:t>
      </w:r>
    </w:p>
    <w:p w:rsidR="001272ED" w:rsidRDefault="0030136D">
      <w:pPr>
        <w:pStyle w:val="21"/>
        <w:numPr>
          <w:ilvl w:val="0"/>
          <w:numId w:val="0"/>
        </w:numPr>
      </w:pPr>
      <w:r>
        <w:t>Итоги договора</w:t>
      </w:r>
    </w:p>
    <w:p w:rsidR="001272ED" w:rsidRDefault="0030136D">
      <w:pPr>
        <w:pStyle w:val="a3"/>
      </w:pPr>
      <w:r>
        <w:t>Венский мирный договор стал военным и дипломатическим поражением Австрии, которая из-за неудачной турецкой войны была вынуждена закрепить тяжёлые условия прелиминарного договора с Францией 1735 года, стремясь при посредничестве последней заключить мир с Портой. В то же время договор был крупным успехом Франции, которой удалось не только значительно ослабить позиции Австрии в Италии, но и завершить, с присоединением Лотарингии, воссоединение своей национальной территории. Одновременно Венский мирный договор был отражением военно-дипломатических успехов России, одержавшей победу над Францией в польском вопросе.</w:t>
      </w:r>
    </w:p>
    <w:p w:rsidR="001272ED" w:rsidRDefault="0030136D">
      <w:pPr>
        <w:pStyle w:val="a3"/>
      </w:pPr>
      <w:r>
        <w:t>Источник: http://ru.wikipedia.org/wiki/Венский_мирный_договор_(1738)</w:t>
      </w:r>
      <w:bookmarkStart w:id="0" w:name="_GoBack"/>
      <w:bookmarkEnd w:id="0"/>
    </w:p>
    <w:sectPr w:rsidR="001272E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36D"/>
    <w:rsid w:val="001272ED"/>
    <w:rsid w:val="0030136D"/>
    <w:rsid w:val="006C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D3FDD-65E2-4408-AEED-8F368E2A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2014-04-18T07:38:00Z</dcterms:created>
  <dcterms:modified xsi:type="dcterms:W3CDTF">2014-04-18T07:38:00Z</dcterms:modified>
</cp:coreProperties>
</file>