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D2" w:rsidRDefault="00CC67A2">
      <w:pPr>
        <w:pStyle w:val="a3"/>
      </w:pPr>
      <w:r>
        <w:br/>
      </w:r>
      <w:r>
        <w:br/>
        <w:t>План</w:t>
      </w:r>
      <w:r>
        <w:br/>
        <w:t xml:space="preserve">Введение </w:t>
      </w:r>
      <w:r>
        <w:br/>
      </w:r>
      <w:r>
        <w:rPr>
          <w:b/>
          <w:bCs/>
        </w:rPr>
        <w:t xml:space="preserve">1 Устройство </w:t>
      </w:r>
      <w:r>
        <w:rPr>
          <w:b/>
          <w:bCs/>
        </w:rPr>
        <w:br/>
        <w:t>1.1 Президиум</w:t>
      </w:r>
      <w:r>
        <w:rPr>
          <w:b/>
          <w:bCs/>
        </w:rPr>
        <w:br/>
      </w:r>
      <w:r>
        <w:br/>
      </w:r>
      <w:r>
        <w:rPr>
          <w:b/>
          <w:bCs/>
        </w:rPr>
        <w:t>2 Полномочия</w:t>
      </w:r>
      <w:r>
        <w:br/>
      </w:r>
      <w:r>
        <w:rPr>
          <w:b/>
          <w:bCs/>
        </w:rPr>
        <w:t>3 Резиденция</w:t>
      </w:r>
      <w:r>
        <w:br/>
      </w:r>
      <w:r>
        <w:rPr>
          <w:b/>
          <w:bCs/>
        </w:rPr>
        <w:t xml:space="preserve">4 История и руководители </w:t>
      </w:r>
      <w:r>
        <w:rPr>
          <w:b/>
          <w:bCs/>
        </w:rPr>
        <w:br/>
        <w:t xml:space="preserve">4.1 1938—1990 </w:t>
      </w:r>
      <w:r>
        <w:rPr>
          <w:b/>
          <w:bCs/>
        </w:rPr>
        <w:br/>
        <w:t>4.1.1 Председатель Верховного Совета РСФСР до избрания Президиума ВС</w:t>
      </w:r>
      <w:r>
        <w:rPr>
          <w:b/>
          <w:bCs/>
        </w:rPr>
        <w:br/>
        <w:t>4.1.2 Председатели Президиума Верховного Совета РСФСР</w:t>
      </w:r>
      <w:r>
        <w:rPr>
          <w:b/>
          <w:bCs/>
        </w:rPr>
        <w:br/>
        <w:t>4.1.3 Председатели Верховного Совета РСФСР в 1938—1990 годы</w:t>
      </w:r>
      <w:r>
        <w:rPr>
          <w:b/>
          <w:bCs/>
        </w:rPr>
        <w:br/>
      </w:r>
      <w:r>
        <w:rPr>
          <w:b/>
          <w:bCs/>
        </w:rPr>
        <w:br/>
        <w:t xml:space="preserve">4.2 1990—1993 </w:t>
      </w:r>
      <w:r>
        <w:rPr>
          <w:b/>
          <w:bCs/>
        </w:rPr>
        <w:br/>
        <w:t>4.2.1 Председатели Верховного Совета РСФСР / Российской Федерации в 1990—1993 годы</w:t>
      </w:r>
      <w:r>
        <w:rPr>
          <w:b/>
          <w:bCs/>
        </w:rPr>
        <w:br/>
      </w:r>
      <w:r>
        <w:rPr>
          <w:b/>
          <w:bCs/>
        </w:rPr>
        <w:br/>
      </w:r>
      <w:r>
        <w:br/>
      </w:r>
      <w:r>
        <w:rPr>
          <w:b/>
          <w:bCs/>
        </w:rPr>
        <w:t>5 Знак депутата</w:t>
      </w:r>
      <w:r>
        <w:br/>
      </w:r>
      <w:r>
        <w:rPr>
          <w:b/>
          <w:bCs/>
        </w:rPr>
        <w:t>Список литературы</w:t>
      </w:r>
      <w:r>
        <w:br/>
        <w:t xml:space="preserve">Верховный Совет России </w:t>
      </w:r>
    </w:p>
    <w:p w:rsidR="00F036D2" w:rsidRDefault="00CC67A2">
      <w:pPr>
        <w:pStyle w:val="21"/>
        <w:pageBreakBefore/>
        <w:numPr>
          <w:ilvl w:val="0"/>
          <w:numId w:val="0"/>
        </w:numPr>
      </w:pPr>
      <w:r>
        <w:t>Введение</w:t>
      </w:r>
    </w:p>
    <w:p w:rsidR="00F036D2" w:rsidRDefault="00CC67A2">
      <w:pPr>
        <w:pStyle w:val="a3"/>
      </w:pPr>
      <w:r>
        <w:t>Совет Республики</w:t>
      </w:r>
    </w:p>
    <w:p w:rsidR="00F036D2" w:rsidRDefault="00CC67A2">
      <w:pPr>
        <w:pStyle w:val="a3"/>
      </w:pPr>
      <w:r>
        <w:t>Верхо́вный Сове́т РСФСР / Верхо́вный Сове́т Росси́йской Федера́ции — в 1938—1990 высший орган государственной власти РСФСР; в 1990—1993 — постоянно действующий парламент, избираемый Съездом народных депутатов Российской Федерации.</w:t>
      </w:r>
    </w:p>
    <w:p w:rsidR="00F036D2" w:rsidRDefault="00CC67A2">
      <w:pPr>
        <w:pStyle w:val="a3"/>
      </w:pPr>
      <w:r>
        <w:t>Верховный Совет РСФСР был учреждён по подобию Верховного Совета СССР в 1938 году вместо Всероссийского Центрального Исполнительного Комитета (ВЦИК) как высший орган государственной власти.</w:t>
      </w:r>
    </w:p>
    <w:p w:rsidR="00F036D2" w:rsidRDefault="00CC67A2">
      <w:pPr>
        <w:pStyle w:val="21"/>
        <w:pageBreakBefore/>
        <w:numPr>
          <w:ilvl w:val="0"/>
          <w:numId w:val="0"/>
        </w:numPr>
      </w:pPr>
      <w:r>
        <w:t xml:space="preserve">1. Устройство </w:t>
      </w:r>
    </w:p>
    <w:p w:rsidR="00F036D2" w:rsidRDefault="00CC67A2">
      <w:pPr>
        <w:pStyle w:val="a3"/>
      </w:pPr>
      <w:r>
        <w:t>Срок полномочий Верховного Совета по Конституции 1937 года составлял 4 года, по Конституции 1978 года — 5 лет. Избирался населением (до 1989 года), затем — Съездом народных депутатов РФ (после 1989 года) Изначально был однопалатным, однако впоследствии (в 1989 году) было установлено, что Верховный Совет состоит из двух палат — Совета Республики и Совета Национальностей (что более отражало федеративную природу РСФСР), был определён статус палат (равноправные):</w:t>
      </w:r>
    </w:p>
    <w:p w:rsidR="00F036D2" w:rsidRDefault="00CC67A2">
      <w:pPr>
        <w:pStyle w:val="a3"/>
      </w:pPr>
      <w:r>
        <w:t>Верховный Совет РСФСР избирается тайным голосованием из числа народных депутатов РСФСР Съездом народных депутатов РСФСР и ему подотчетен. Верховный Совет РСФСР состоит из двух палат: Совета Республики и Совета Национальностей, равных по своему численному составу. Палаты Верховного Совета РСФСР равноправны. Совет Республики избирается из числа народных депутатов РСФСР от территориальных избирательных округов с учетом численности избирателей в регионе. Совет Национальностей избирается из числа народных депутатов РСФСР от национально-территориальных избирательных округов по нормам: 3 депутата от каждой автономной республики, один депутат от каждой автономной области и от каждого автономного округа, 63 депутата от краев, областей, городов Москвы и Ленинграда. Съезд народных депутатов РСФСР ежегодно обновляет часть состава Совета Республики и Совета Национальностей по установленной им норме. Каждая палата Верховного Совета РСФСР избирает Председателя Палаты и его заместителя. Председатели Совета Республики и Совета Национальностей руководят заседаниями соответствующих палат и ведают их внутренним распорядком. Совместные заседания палат ведут Председатель Верховного Совета РСФСР, его заместители либо поочередно председатели Совета Республики и Совета Национальностей.</w:t>
      </w:r>
    </w:p>
    <w:p w:rsidR="00F036D2" w:rsidRDefault="00CC67A2">
      <w:pPr>
        <w:pStyle w:val="a3"/>
      </w:pPr>
      <w:r>
        <w:t>.</w:t>
      </w:r>
    </w:p>
    <w:p w:rsidR="00F036D2" w:rsidRDefault="00CC67A2">
      <w:pPr>
        <w:pStyle w:val="a3"/>
      </w:pPr>
      <w:r>
        <w:t>Поскольку депутатов от национально-территориальных округов не хватало для обеспечения равной численности палат, то Совет Национальностей на практике пополнялся из числа депутатов от территориальных округов. 1 ноября 1991 года эта практика была закреплена поправкой к Конституции:</w:t>
      </w:r>
    </w:p>
    <w:p w:rsidR="00F036D2" w:rsidRDefault="00CC67A2">
      <w:pPr>
        <w:pStyle w:val="a3"/>
      </w:pPr>
      <w:r>
        <w:t>При невозможности представительства республик в составе РСФСР, автономной области, автономных округов, краев и областей в Совете Национальностей Верховного Совета РСФСР депутатами от национально-территориальных округов по представлению территориальных депутатских групп в Совет Национальностей могут быть включены народные депутаты от территориальных избирательных округов.</w:t>
      </w:r>
    </w:p>
    <w:p w:rsidR="00F036D2" w:rsidRDefault="00CC67A2">
      <w:pPr>
        <w:pStyle w:val="31"/>
        <w:numPr>
          <w:ilvl w:val="0"/>
          <w:numId w:val="0"/>
        </w:numPr>
      </w:pPr>
      <w:r>
        <w:t>1.1. Президиум</w:t>
      </w:r>
    </w:p>
    <w:p w:rsidR="00F036D2" w:rsidRDefault="00CC67A2">
      <w:pPr>
        <w:pStyle w:val="a3"/>
      </w:pPr>
      <w:r>
        <w:t xml:space="preserve">Работой Верховного Совета руководил </w:t>
      </w:r>
      <w:r>
        <w:rPr>
          <w:b/>
          <w:bCs/>
        </w:rPr>
        <w:t>Президиум</w:t>
      </w:r>
      <w:r>
        <w:t>, который заново избирался в начале работы Совета каждого созыва на совместном заседании обеих палат из числа депутатов. Президиум состоял из председателя, его 17 заместителей (в число которых входят заместители Председателя - по одному от каждой автономной республики), секретаря и 20 (в 1975 году - 17, в 1937 - тоже 20) членов.</w:t>
      </w:r>
    </w:p>
    <w:p w:rsidR="00F036D2" w:rsidRDefault="00CC67A2">
      <w:pPr>
        <w:pStyle w:val="a3"/>
      </w:pPr>
      <w:r>
        <w:t>По поправкам 1989 года было установлено, что «в состав Президиума Верховного Совета РСФСР входят по должности: Председатель Верховного Совета РСФСР, Первый заместитель Председателя Верховного Совета РСФСР, заместители Председателя Верховного Совета РСФСР, Председатели Совета Республики и Совета Национальностей, председатели постоянных комиссий палат и комитетов Верховного Совета РСФСР. Президиум Верховного Совета РСФСР возглавляет Председатель Верховного Совета РСФСР», т.е. Президиум стал формироваться по должности.</w:t>
      </w:r>
    </w:p>
    <w:p w:rsidR="00F036D2" w:rsidRDefault="00CC67A2">
      <w:pPr>
        <w:pStyle w:val="a3"/>
      </w:pPr>
      <w:r>
        <w:t>Президиум Верховного Совета РСФСР с 1940-х годов располагался в здании бывшего особняка графов Остерманов (Москва, ул. Делегатская, д. 3)</w:t>
      </w:r>
      <w:r>
        <w:rPr>
          <w:position w:val="10"/>
        </w:rPr>
        <w:t>[2]</w:t>
      </w:r>
      <w:r>
        <w:t>, которое в 1981 году было отдано под «Музей на Делегатской».</w:t>
      </w:r>
    </w:p>
    <w:p w:rsidR="00F036D2" w:rsidRDefault="00CC67A2">
      <w:pPr>
        <w:pStyle w:val="21"/>
        <w:pageBreakBefore/>
        <w:numPr>
          <w:ilvl w:val="0"/>
          <w:numId w:val="0"/>
        </w:numPr>
      </w:pPr>
      <w:r>
        <w:t>2. Полномочия</w:t>
      </w:r>
    </w:p>
    <w:p w:rsidR="00F036D2" w:rsidRDefault="00CC67A2">
      <w:pPr>
        <w:pStyle w:val="a3"/>
      </w:pPr>
      <w:r>
        <w:t xml:space="preserve">Поскольку советское право отрицало разделение властей, то вплоть до 1989 года Верховный Совет РСФСР был определён как верховный орган власти, правомочный решать </w:t>
      </w:r>
      <w:r>
        <w:rPr>
          <w:i/>
          <w:iCs/>
        </w:rPr>
        <w:t>любой</w:t>
      </w:r>
      <w:r>
        <w:t xml:space="preserve"> вопрос, отведённый к ведению РСФСР. Однако первое время компетенция Верховного Совета всё-таки была ограничена. Например Конституция РСФСР 1937 года устанавливала, что «Верховный Совет РСФСР осуществляет все права, присвоенные РСФСР согласно статей 13 и 19 Конституции РСФСР, </w:t>
      </w:r>
      <w:r>
        <w:rPr>
          <w:i/>
          <w:iCs/>
        </w:rPr>
        <w:t>поскольку они не входят, в силу Конституции, в компетенцию подотчетных Верховному Совету РСФСР органов РСФСР: Президиума Верховного Совета РСФСР, Совета Народных Комиссаров (Министров) РСФСР и Народных Комиссариатов (Министерств) РСФСР</w:t>
      </w:r>
      <w:r>
        <w:t>.».</w:t>
      </w:r>
    </w:p>
    <w:p w:rsidR="00F036D2" w:rsidRDefault="00CC67A2">
      <w:pPr>
        <w:pStyle w:val="a3"/>
      </w:pPr>
      <w:r>
        <w:t>Конституция 1978 года пошла по принципиально другому пути. Статья 104 этой Конституции говорила, что «</w:t>
      </w:r>
      <w:r>
        <w:rPr>
          <w:i/>
          <w:iCs/>
        </w:rPr>
        <w:t>Верховный Совет РСФСР правомочен решать все вопросы, отнесенные Конституцией СССР и настоящей Конституцией к ведению РСФСР</w:t>
      </w:r>
      <w:r>
        <w:t>. Принятие Конституции РСФСР, внесение в нее изменений; представление на утверждение Верховного Совета СССР образования новых автономных республик и автономных областей в составе РСФСР; утверждение государственных планов экономического и социального развития РСФСР, государственного бюджета РСФСР и отчетов об их выполнении; образование подотчетных ему органов осуществляются исключительно Верховным Советом РСФСР. Законы РСФСР принимаются Верховным Советом РСФСР или народным голосованием (референдумом), проводимым по решению Верховного Совета РСФСР.». Тем самым Верховный Совет получил возможность вмешиваться в компетенцию других республиканских органов государственной власти (ранее это было отдельно запрещено Конституцией 1937 года - см. выше).</w:t>
      </w:r>
    </w:p>
    <w:p w:rsidR="00F036D2" w:rsidRDefault="00CC67A2">
      <w:pPr>
        <w:pStyle w:val="a3"/>
      </w:pPr>
      <w:r>
        <w:t>Поскольку в 1989 году новым верховным государственным органом стал Съезд народных депутатов РСФСР, то полномочия ВС РСФСР были установлены следующим образом:</w:t>
      </w:r>
    </w:p>
    <w:p w:rsidR="00F036D2" w:rsidRDefault="00CC67A2">
      <w:pPr>
        <w:pStyle w:val="a3"/>
      </w:pPr>
      <w:r>
        <w:t>1) назначать выборы народных депутатов РСФСР и народных депутатов местных Советов народных депутатов РСФСР;2) утверждать состав Центральной избирательной комиссии по выборам народных депутатов РСФСР;3) назначать Председателя Совета Министров РСФСР, по его представлению утверждать состав Совета Министров РСФСР, вносить в него изменения, по предложению Совета Министров РСФСР образовать и упразднять министерства РСФСР и государственные комитеты РСФСР;4) избирать Комитет народного контроля РСФСР, Верховный Суд РСФСР, судей краевых, областных, Московского и Ленинградского городских судов; назначать Главного государственного арбитра РСФСР и утверждать коллегию Государственного арбитража РСФСР;5) регулярно заслушивать отчеты образуемых или избираемых им органов, а также назначаемых или избираемых им должностных лиц; решать вопрос о доверии Правительству РСФСР и членам Правительства РСФСР;6) обеспечивать единство законодательного регулирования на всей территории РСФСР; осуществлять в пределах компетенции РСФСР законодательное регулирование отношений собственности, организации управления народным хозяйством и социально-культурным строительством, бюджетно-финансовой системы, оплаты труда и ценообразования, налогообложения, охраны окружающей среды и использования природных ресурсов, а также других отношений; принимать кодексы;7) решать вопросы, связанные с обеспечением конституционных прав, свобод и обязанностей граждан РСФСР и равноправия граждан СССР всех национальностей на территории РСФСР;8) давать толкование законов РСФСР;9) устанавливать порядок организаци и и деятельности республиканских, местных органов государственной власти и управления;10) определять правовой статус республиканских общественных организаций;11) направлять деятельность местных Советов народных депутатов;12) вносить на рассмотрение Съезда народных депутатов РСФСР предложения об образовании новых автономных республик, краев, областей, городов республиканского подчинения, автономных областей и автономных округов;13) представлять на утверждение Съезда народных депутатов РСФСР проекты перспективных государственных планов и важнейших республиканских программ экономического и социального развития РСФСР, утверждать государственные планы экономического и социального развития РСФСР, государственный бюджет РСФСР; осуществлять контроль за ходом выполнения плана и бюджета, утверждать отчеты об их выполнении; в случае необходимости вносить изменения в план и бюджет;14) устанавливать в соответствии с законодательством Союза ССР доходы, поступающие на образование Государственного бюджета РСФСР;15) ратифицировать и денонсировать международные договоры РСФСР;16) участвовать в разработке основных мероприятий в области обороны и обеспечения государственной безопасности страны;17) учреждаеть государственные награды РСФСР, устанавливать почетные знания РСФСР;18) издавать республиканские акты об амнистии граждан, осужденных судами РСФСР;19) отменять указы и постановления Президиума Верховного Совета РСФСР, распоряжения Председателя Верховного Совета РСФСР, постановления и распоряжения Совета Министров РСФСР;20) отменять постановления и распоряжения Советов Министров автономных республик, решения краевых, областных, городских (городов республиканского (РСФСР) подчинения) Советов народных депутатов, Советов народных депутатов автономных областей и автономных округов в случае несоответствия их Конституции СССР, Конституции РСФСР и законам СССР и РСФСР;21) опротестовывать и приостанавливать действие постановлений и распоряжений Совета Министров СССР на своей территории, если они нарушают конституционные права РСФСР, а также приостанавливать действия актов министерств, государственных комитетов и ведомств СССР в случае их противоречия законам СССР и РСФСР;22) входить в Комитет конституционного надзора СССР с предложением о даче заключения о соответствии актов Верховного Совета СССР и его палат, проектов актов этих органов Конституции СССР и законам СССР, принятым Съездом народных депутатов СССР;23) решать другие вопросы, отнесенные к ведению РСФСР, кроме тех, которые относятся к исключительному ведению Съезда народных депутатов РСФСР.</w:t>
      </w:r>
    </w:p>
    <w:p w:rsidR="00F036D2" w:rsidRDefault="00CC67A2">
      <w:pPr>
        <w:pStyle w:val="a3"/>
      </w:pPr>
      <w:r>
        <w:t>15 декабря 1990 года было установлено, что Верховный Совет, «решает вопросы досрочного прекращения депутатских полномочий в соответствии с Законом РСФСР о статусе народных депутатов РСФСР; а также объявляет всероссийский референдум, назначенный по решению Съезда народных депутатов РСФСР или по требованию не менее чем одного миллиона граждан РСФСР, либо не менее одной трети от общего числа народных депутатов РСФСР;» «устанавливает доходы, поступающие на образование Государственного бюджета РСФСР;» (без упоминания о союзном регулировании бюджета республик)</w:t>
      </w:r>
    </w:p>
    <w:p w:rsidR="00F036D2" w:rsidRDefault="00CC67A2">
      <w:pPr>
        <w:pStyle w:val="a3"/>
      </w:pPr>
      <w:r>
        <w:t>24 мая 1991 года было также установлено, что ВС РСФСР:</w:t>
      </w:r>
    </w:p>
    <w:p w:rsidR="00F036D2" w:rsidRDefault="00CC67A2">
      <w:pPr>
        <w:pStyle w:val="a3"/>
        <w:numPr>
          <w:ilvl w:val="0"/>
          <w:numId w:val="8"/>
        </w:numPr>
        <w:tabs>
          <w:tab w:val="left" w:pos="707"/>
        </w:tabs>
        <w:spacing w:after="0"/>
      </w:pPr>
      <w:r>
        <w:t>«дает согласие на назначение Председателя Совета Министров РСФСР; избирает Верховный Суд РСФСР, Высший арбитражный суд РСФСР, судей краевых, областных, Московского и Ленинградского городских судов и арбитражных судов, назначает Генерального прокурора РСФСР;»</w:t>
      </w:r>
    </w:p>
    <w:p w:rsidR="00F036D2" w:rsidRDefault="00CC67A2">
      <w:pPr>
        <w:pStyle w:val="a3"/>
        <w:numPr>
          <w:ilvl w:val="0"/>
          <w:numId w:val="8"/>
        </w:numPr>
        <w:tabs>
          <w:tab w:val="left" w:pos="707"/>
        </w:tabs>
        <w:spacing w:after="0"/>
      </w:pPr>
      <w:r>
        <w:t>«отменяет указы и постановления Президиума Верховного Совета РСФСР, распоряжения Председателя Верховного Совета РСФСР, а также указы Президента РСФСР на основании заключения Конституционного Суда РСФСР;»</w:t>
      </w:r>
    </w:p>
    <w:p w:rsidR="00F036D2" w:rsidRDefault="00CC67A2">
      <w:pPr>
        <w:pStyle w:val="a3"/>
        <w:numPr>
          <w:ilvl w:val="0"/>
          <w:numId w:val="8"/>
        </w:numPr>
        <w:tabs>
          <w:tab w:val="left" w:pos="707"/>
        </w:tabs>
      </w:pPr>
      <w:r>
        <w:t>«в период между Съездами народных депутатов РСФСР осуществляет законодательную инициативу на Съезде народных депутатов СССР и в Верховном Совете СССР;»</w:t>
      </w:r>
    </w:p>
    <w:p w:rsidR="00F036D2" w:rsidRDefault="00CC67A2">
      <w:pPr>
        <w:pStyle w:val="a3"/>
      </w:pPr>
      <w:r>
        <w:t>21 апреля 1992 года были внесены изменения в Конституцию РСФСР. В отношении ВС были приняты решения:</w:t>
      </w:r>
    </w:p>
    <w:p w:rsidR="00F036D2" w:rsidRDefault="00CC67A2">
      <w:pPr>
        <w:pStyle w:val="a3"/>
        <w:numPr>
          <w:ilvl w:val="0"/>
          <w:numId w:val="7"/>
        </w:numPr>
        <w:tabs>
          <w:tab w:val="left" w:pos="707"/>
        </w:tabs>
        <w:spacing w:after="0"/>
      </w:pPr>
      <w:r>
        <w:t>исключено упоминание, что ВС РФ «опротестовывает и приостанавливает действие постановлений и распоряжений Совета Министров СССР на своей территории, если они нарушают конституционные права РСФСР, а также приостанавливает действия актов министерств, государственных комитетов и ведомств СССР в случае их противоречия законам СССР и РСФСР; входит в Комитет конституционного надзора СССР с предложением о даче заключения о соответствии актов Верховного Совета СССР и его палат, проектов актов этих органов Конституции СССР и законам СССР, принятым Съездом народных депутатов СССР; в период между Съездами народных депутатов РСФСР осуществляет законодательную инициативу на Съезде народных депутатов СССР и в Верховном Совете СССР;»</w:t>
      </w:r>
    </w:p>
    <w:p w:rsidR="00F036D2" w:rsidRDefault="00CC67A2">
      <w:pPr>
        <w:pStyle w:val="a3"/>
        <w:numPr>
          <w:ilvl w:val="0"/>
          <w:numId w:val="7"/>
        </w:numPr>
        <w:tabs>
          <w:tab w:val="left" w:pos="707"/>
        </w:tabs>
      </w:pPr>
      <w:r>
        <w:t>установлено, что ВС РФ «решает вопросы, связанные с обеспечением конституционных прав, свобод, обязанностей и равноправия граждан Российской Федерации;»</w:t>
      </w:r>
    </w:p>
    <w:p w:rsidR="00F036D2" w:rsidRDefault="00CC67A2">
      <w:pPr>
        <w:pStyle w:val="a3"/>
      </w:pPr>
      <w:r>
        <w:t>9 декабря 1992 года было установлено, что Верховный Совет РФ:</w:t>
      </w:r>
    </w:p>
    <w:p w:rsidR="00F036D2" w:rsidRDefault="00CC67A2">
      <w:pPr>
        <w:pStyle w:val="a3"/>
        <w:numPr>
          <w:ilvl w:val="0"/>
          <w:numId w:val="6"/>
        </w:numPr>
        <w:tabs>
          <w:tab w:val="left" w:pos="707"/>
        </w:tabs>
        <w:spacing w:after="0"/>
      </w:pPr>
      <w:r>
        <w:t>«дает согласие на назначение на должность Председателя Совета Министров - Правительства Российской Федерации, министра иностранных дел Российской Федерации, министра обороны Российской Федерации, министра безопасности Российской Федерации, министра внутренних дел Российской Федерации;»</w:t>
      </w:r>
    </w:p>
    <w:p w:rsidR="00F036D2" w:rsidRDefault="00CC67A2">
      <w:pPr>
        <w:pStyle w:val="a3"/>
        <w:numPr>
          <w:ilvl w:val="0"/>
          <w:numId w:val="6"/>
        </w:numPr>
        <w:tabs>
          <w:tab w:val="left" w:pos="707"/>
        </w:tabs>
        <w:spacing w:after="0"/>
      </w:pPr>
      <w:r>
        <w:t>«назначает председателя Центрального банка Российской Федерации»</w:t>
      </w:r>
    </w:p>
    <w:p w:rsidR="00F036D2" w:rsidRDefault="00CC67A2">
      <w:pPr>
        <w:pStyle w:val="a3"/>
        <w:numPr>
          <w:ilvl w:val="0"/>
          <w:numId w:val="6"/>
        </w:numPr>
        <w:tabs>
          <w:tab w:val="left" w:pos="707"/>
        </w:tabs>
        <w:spacing w:after="0"/>
      </w:pPr>
      <w:r>
        <w:t>«издает Основы законодательства и федеральные законы по предметам совместного ведения федеральных органов государственной власти Российской Федерации и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а также издает кодексы и законы по предметам ведения федеральных органов государственной власти Российской Федерации;»</w:t>
      </w:r>
    </w:p>
    <w:p w:rsidR="00F036D2" w:rsidRDefault="00CC67A2">
      <w:pPr>
        <w:pStyle w:val="a3"/>
        <w:numPr>
          <w:ilvl w:val="0"/>
          <w:numId w:val="6"/>
        </w:numPr>
        <w:tabs>
          <w:tab w:val="left" w:pos="707"/>
        </w:tabs>
        <w:spacing w:after="0"/>
      </w:pPr>
      <w:r>
        <w:t>«обеспечивает совместно с Верховными Советами республик в составе Российской Федерации соответствие Конституций республик в составе Российской Федерации Конституции Российской Федерации;»</w:t>
      </w:r>
    </w:p>
    <w:p w:rsidR="00F036D2" w:rsidRDefault="00CC67A2">
      <w:pPr>
        <w:pStyle w:val="a3"/>
        <w:numPr>
          <w:ilvl w:val="0"/>
          <w:numId w:val="6"/>
        </w:numPr>
        <w:tabs>
          <w:tab w:val="left" w:pos="707"/>
        </w:tabs>
      </w:pPr>
      <w:r>
        <w:t>«устанавливает порядок организации и деятельности федеральных органов законодательной, исполнительной и судебной власти; устанавливает общие принципы организации системы органов представительной и исполнительной власти на территории Российской Федерации;»</w:t>
      </w:r>
    </w:p>
    <w:p w:rsidR="00F036D2" w:rsidRDefault="00CC67A2">
      <w:pPr>
        <w:pStyle w:val="a3"/>
      </w:pPr>
      <w:r>
        <w:t>Вместе с тем, несмотря на все эти поправки, Верховный Совет сохранял за собой практически неограниченную власть</w:t>
      </w:r>
      <w:r>
        <w:rPr>
          <w:position w:val="10"/>
        </w:rPr>
        <w:t>[3][4]</w:t>
      </w:r>
      <w:r>
        <w:t>. Это обстоятельство, а также ряд других событий, привело к конфронтации ветвей власти в России. В результате этого 21 сентября 1993 года Президент РФ издал Указ №1400, предусматривающий роспуск ВС РФ.</w:t>
      </w:r>
    </w:p>
    <w:p w:rsidR="00F036D2" w:rsidRDefault="00CC67A2">
      <w:pPr>
        <w:pStyle w:val="a3"/>
      </w:pPr>
      <w:r>
        <w:t>3 октября 1993 года, в разгар конституционного кризиса в РФ, на рассмотрение Съезда народных депутатов был внесен проект закона РФ «О конституционной реформе и обеспечении досрочных выборов депутатов РФ и Президента РФ», предусматривающий, в частности замену Съезда народных депутатов и Верховного Совета образца 1989 года всенародно избираемым Верховным Советом РФ, состоящим из двух палат - Государственной Думы (450 депутатов) и Совета Федерации (по два депутата от субъекта РФ). Полномочия Верховного Совета по проекту ограничиваются следующим образом:</w:t>
      </w:r>
    </w:p>
    <w:p w:rsidR="00F036D2" w:rsidRDefault="00CC67A2">
      <w:pPr>
        <w:pStyle w:val="a3"/>
      </w:pPr>
      <w:r>
        <w:t>1) вносить изменения в Конституцию Российской Федерации; принимать федеральные законы;2) принимать федеральный бюджет, вносить в него изменения и контролировать его исполнение; принимать решения о целевом выделении средств из федерального бюджета;3) устанавливать федеральные налоги и и другие имеющие налоговый характер федеральные платежи и сборы;4) утверждать основные направления денежного и кредитного регулирования, принимать решения о федеральных займах, экономической и иной помощи;5) утверждать в случаях и порядке установленном федеральным законом, международные договоры Российской Федерации и соглашения между субъектами Российской Федерации;6) утверждать изменение конституционно-правового статуса существующих либо образование новых субъектов Российской Федерации;7) принимать в состав новые субъекты Российской Федерации;8) назначать референдум Российской Федерации;9) осуществлять контрольные полномочия в пределах и формах, установленных Конституцией Российской Федерации и федеральным законом;10) по представлению Президента Российской Федерации давать согласие на назначение Председателя, заместителей Председателя и членов Правительства Российской Федерации, к ведению которых отнесены общее руководство экономикой, финансы, внутренние дела, иностранные дела, юстиция, оборона, безопасность, средства массовой информации, вопросы федерации и национальностей;11) по представлению Президента Российской Федерации давать согласие на назначение и освобождение от должности федеральных судей и Генерального прокурора Российской Федерации;12) по представлению Президента Российской Федерации назначать и освобождать от должности председателя Центрального банка Российской Федерации; назначать председателя и аудиторов Государственной счетной палаты Российской Федерации;13) назначать и освобождать от должности Парламентского уполномоченного по правам человека;14) объявлять, продлевать и отменять чрезвычайное положение; объявлять общую или частичную мобилизацию; решать вопросы войны и мира;15) учреждать государственные награды Российской Федерации, устанавливать почетные и специальные звания и порядок их присвоения;16) объявлять амнистию;17) осуществлять иные полномочия, предусмотренные Конституцией Российской Федерации.</w:t>
      </w:r>
    </w:p>
    <w:p w:rsidR="00F036D2" w:rsidRDefault="00CC67A2">
      <w:pPr>
        <w:pStyle w:val="a3"/>
      </w:pPr>
      <w:r>
        <w:t>Однако последующие события помешали принятию этого закона, а 4 октября 1993 года Верховный Совет и Съезд народных депутатов РФ окончательно прекратили своё существование в результате штурма Дома Советов.</w:t>
      </w:r>
    </w:p>
    <w:p w:rsidR="00F036D2" w:rsidRDefault="00CC67A2">
      <w:pPr>
        <w:pStyle w:val="21"/>
        <w:pageBreakBefore/>
        <w:numPr>
          <w:ilvl w:val="0"/>
          <w:numId w:val="0"/>
        </w:numPr>
      </w:pPr>
      <w:r>
        <w:t>3. Резиденция</w:t>
      </w:r>
    </w:p>
    <w:p w:rsidR="00F036D2" w:rsidRDefault="00CC67A2">
      <w:pPr>
        <w:pStyle w:val="a3"/>
      </w:pPr>
      <w:r>
        <w:t>Заседания Совета проводились в Большом Кремлёвском дворце, в зале, сооружённом из Александровского и Андреевского залов дворца. В 1981 году Верховный Совет был перемещён в специально построенное здание на Краснопресненской набережной, Дом Советов.</w:t>
      </w:r>
    </w:p>
    <w:p w:rsidR="00F036D2" w:rsidRDefault="00CC67A2">
      <w:pPr>
        <w:pStyle w:val="21"/>
        <w:pageBreakBefore/>
        <w:numPr>
          <w:ilvl w:val="0"/>
          <w:numId w:val="0"/>
        </w:numPr>
      </w:pPr>
      <w:r>
        <w:t xml:space="preserve">4. История и руководители </w:t>
      </w:r>
    </w:p>
    <w:p w:rsidR="00F036D2" w:rsidRDefault="00CC67A2">
      <w:pPr>
        <w:pStyle w:val="31"/>
        <w:numPr>
          <w:ilvl w:val="0"/>
          <w:numId w:val="0"/>
        </w:numPr>
      </w:pPr>
      <w:r>
        <w:t xml:space="preserve">4.1. 1938—1990 </w:t>
      </w:r>
    </w:p>
    <w:p w:rsidR="00F036D2" w:rsidRDefault="00CC67A2">
      <w:pPr>
        <w:pStyle w:val="41"/>
        <w:numPr>
          <w:ilvl w:val="0"/>
          <w:numId w:val="0"/>
        </w:numPr>
      </w:pPr>
      <w:r>
        <w:t>Председатель Верховного Совета РСФСР до избрания Президиума ВС</w:t>
      </w:r>
    </w:p>
    <w:p w:rsidR="00F036D2" w:rsidRDefault="00CC67A2">
      <w:pPr>
        <w:pStyle w:val="a3"/>
        <w:numPr>
          <w:ilvl w:val="0"/>
          <w:numId w:val="5"/>
        </w:numPr>
        <w:tabs>
          <w:tab w:val="left" w:pos="707"/>
        </w:tabs>
      </w:pPr>
      <w:r>
        <w:t>Жданов, Андрей Александрович (15—19 июля 1938)</w:t>
      </w:r>
    </w:p>
    <w:p w:rsidR="00F036D2" w:rsidRDefault="00CC67A2">
      <w:pPr>
        <w:pStyle w:val="41"/>
        <w:numPr>
          <w:ilvl w:val="0"/>
          <w:numId w:val="0"/>
        </w:numPr>
      </w:pPr>
      <w:r>
        <w:t>Председатели Президиума Верховного Совета РСФСР</w:t>
      </w:r>
    </w:p>
    <w:p w:rsidR="00F036D2" w:rsidRDefault="00CC67A2">
      <w:pPr>
        <w:pStyle w:val="a3"/>
      </w:pPr>
      <w:r>
        <w:t>До 1990 года де-юре высшим должностным лицом в РСФСР являлся Председатель Президиума Верховного Совета РСФСР. При этом в отличие от других союзных республик в РСФСР до 1990 года отсутствовала собственная коммунистическая партия и не было собственных первых секретарей (которые в других республиках обладали относительно самостоятельной властью).</w:t>
      </w:r>
    </w:p>
    <w:p w:rsidR="00F036D2" w:rsidRDefault="00CC67A2">
      <w:pPr>
        <w:pStyle w:val="a3"/>
      </w:pPr>
      <w:r>
        <w:t>После принятия поправок к Конституции РСФСР в октябре 1989 года, в новой редакции должность Председателя Президиума Верховного Совета была исключена, а руководство парламентом республики в мае 1990 года перешло непосредственно к Председателю Верховного Совета РСФСР.</w:t>
      </w:r>
    </w:p>
    <w:p w:rsidR="00F036D2" w:rsidRDefault="00CC67A2">
      <w:pPr>
        <w:pStyle w:val="a3"/>
        <w:numPr>
          <w:ilvl w:val="0"/>
          <w:numId w:val="4"/>
        </w:numPr>
        <w:tabs>
          <w:tab w:val="left" w:pos="707"/>
        </w:tabs>
        <w:spacing w:after="0"/>
      </w:pPr>
      <w:r>
        <w:t>Бадаев, Алексей Егорович (19 июля 1938 — 4 марта 1944)</w:t>
      </w:r>
    </w:p>
    <w:p w:rsidR="00F036D2" w:rsidRDefault="00CC67A2">
      <w:pPr>
        <w:pStyle w:val="a3"/>
        <w:numPr>
          <w:ilvl w:val="0"/>
          <w:numId w:val="4"/>
        </w:numPr>
        <w:tabs>
          <w:tab w:val="left" w:pos="707"/>
        </w:tabs>
        <w:spacing w:after="0"/>
        <w:rPr>
          <w:position w:val="10"/>
        </w:rPr>
      </w:pPr>
      <w:r>
        <w:t>Власов, Иван Алексеевич (9 апреля 1943 — 4 марта 1944) (Исполняющий обязанности Председателя Президиума Верховного Совета)</w:t>
      </w:r>
      <w:r>
        <w:rPr>
          <w:position w:val="10"/>
        </w:rPr>
        <w:t>[1]</w:t>
      </w:r>
    </w:p>
    <w:p w:rsidR="00F036D2" w:rsidRDefault="00CC67A2">
      <w:pPr>
        <w:pStyle w:val="a3"/>
        <w:numPr>
          <w:ilvl w:val="0"/>
          <w:numId w:val="4"/>
        </w:numPr>
        <w:tabs>
          <w:tab w:val="left" w:pos="707"/>
        </w:tabs>
        <w:spacing w:after="0"/>
      </w:pPr>
      <w:r>
        <w:t>Шверник, Николай Михайлович (4 марта 1944 — 25 июня 1946)</w:t>
      </w:r>
    </w:p>
    <w:p w:rsidR="00F036D2" w:rsidRDefault="00CC67A2">
      <w:pPr>
        <w:pStyle w:val="a3"/>
        <w:numPr>
          <w:ilvl w:val="0"/>
          <w:numId w:val="4"/>
        </w:numPr>
        <w:tabs>
          <w:tab w:val="left" w:pos="707"/>
        </w:tabs>
        <w:spacing w:after="0"/>
      </w:pPr>
      <w:r>
        <w:t>Власов, Иван Алексеевич (25 июня 1946 — 7 июля 1950)</w:t>
      </w:r>
    </w:p>
    <w:p w:rsidR="00F036D2" w:rsidRDefault="00CC67A2">
      <w:pPr>
        <w:pStyle w:val="a3"/>
        <w:numPr>
          <w:ilvl w:val="0"/>
          <w:numId w:val="4"/>
        </w:numPr>
        <w:tabs>
          <w:tab w:val="left" w:pos="707"/>
        </w:tabs>
        <w:spacing w:after="0"/>
        <w:rPr>
          <w:position w:val="10"/>
        </w:rPr>
      </w:pPr>
      <w:r>
        <w:t>Тарасов, Михаил Петрович (7 июля 1950 — 16 апреля 1959)</w:t>
      </w:r>
      <w:r>
        <w:rPr>
          <w:position w:val="10"/>
        </w:rPr>
        <w:t>[2]</w:t>
      </w:r>
    </w:p>
    <w:p w:rsidR="00F036D2" w:rsidRDefault="00CC67A2">
      <w:pPr>
        <w:pStyle w:val="a3"/>
        <w:numPr>
          <w:ilvl w:val="0"/>
          <w:numId w:val="4"/>
        </w:numPr>
        <w:tabs>
          <w:tab w:val="left" w:pos="707"/>
        </w:tabs>
        <w:spacing w:after="0"/>
      </w:pPr>
      <w:r>
        <w:t>Игнатов, Николай Григорьевич (16 апреля — 26 ноября 1959)</w:t>
      </w:r>
    </w:p>
    <w:p w:rsidR="00F036D2" w:rsidRDefault="00CC67A2">
      <w:pPr>
        <w:pStyle w:val="a3"/>
        <w:numPr>
          <w:ilvl w:val="0"/>
          <w:numId w:val="4"/>
        </w:numPr>
        <w:tabs>
          <w:tab w:val="left" w:pos="707"/>
        </w:tabs>
        <w:spacing w:after="0"/>
      </w:pPr>
      <w:r>
        <w:t>Органов, Николай Николаевич (26 ноября 1959 — 20 декабря 1962)</w:t>
      </w:r>
    </w:p>
    <w:p w:rsidR="00F036D2" w:rsidRDefault="00CC67A2">
      <w:pPr>
        <w:pStyle w:val="a3"/>
        <w:numPr>
          <w:ilvl w:val="0"/>
          <w:numId w:val="4"/>
        </w:numPr>
        <w:tabs>
          <w:tab w:val="left" w:pos="707"/>
        </w:tabs>
        <w:spacing w:after="0"/>
      </w:pPr>
      <w:r>
        <w:t>Игнатов, Николай Григорьевич (20 декабря 1962 — 14 ноября 1966)</w:t>
      </w:r>
    </w:p>
    <w:p w:rsidR="00F036D2" w:rsidRDefault="00CC67A2">
      <w:pPr>
        <w:pStyle w:val="a3"/>
        <w:numPr>
          <w:ilvl w:val="0"/>
          <w:numId w:val="4"/>
        </w:numPr>
        <w:tabs>
          <w:tab w:val="left" w:pos="707"/>
        </w:tabs>
        <w:spacing w:after="0"/>
      </w:pPr>
      <w:r>
        <w:t>14 ноября — 23 декабря 1966 должность вакантна (Обязанности исполняют заместители председателя: Ахазов, Тимофей Аркадьевич и Сысоев, Пётр Петрович)</w:t>
      </w:r>
    </w:p>
    <w:p w:rsidR="00F036D2" w:rsidRDefault="00CC67A2">
      <w:pPr>
        <w:pStyle w:val="a3"/>
        <w:numPr>
          <w:ilvl w:val="0"/>
          <w:numId w:val="4"/>
        </w:numPr>
        <w:tabs>
          <w:tab w:val="left" w:pos="707"/>
        </w:tabs>
        <w:spacing w:after="0"/>
      </w:pPr>
      <w:r>
        <w:t>Яснов, Михаил Алексеевич (23 декабря 1966 — 26 марта 1985)</w:t>
      </w:r>
    </w:p>
    <w:p w:rsidR="00F036D2" w:rsidRDefault="00CC67A2">
      <w:pPr>
        <w:pStyle w:val="a3"/>
        <w:numPr>
          <w:ilvl w:val="0"/>
          <w:numId w:val="4"/>
        </w:numPr>
        <w:tabs>
          <w:tab w:val="left" w:pos="707"/>
        </w:tabs>
        <w:spacing w:after="0"/>
      </w:pPr>
      <w:r>
        <w:t>Орлов, Владимир Павлович (26 марта 1985 — 3 октября 1988)</w:t>
      </w:r>
    </w:p>
    <w:p w:rsidR="00F036D2" w:rsidRDefault="00CC67A2">
      <w:pPr>
        <w:pStyle w:val="a3"/>
        <w:numPr>
          <w:ilvl w:val="0"/>
          <w:numId w:val="4"/>
        </w:numPr>
        <w:tabs>
          <w:tab w:val="left" w:pos="707"/>
        </w:tabs>
      </w:pPr>
      <w:r>
        <w:t>Воротников, Виталий Иванович (3 октября 1988 — 29 мая 1990)</w:t>
      </w:r>
    </w:p>
    <w:p w:rsidR="00F036D2" w:rsidRDefault="00CC67A2">
      <w:pPr>
        <w:pStyle w:val="41"/>
        <w:numPr>
          <w:ilvl w:val="0"/>
          <w:numId w:val="0"/>
        </w:numPr>
      </w:pPr>
      <w:r>
        <w:t>Председатели Верховного Совета РСФСР в 1938—1990 годы</w:t>
      </w:r>
    </w:p>
    <w:p w:rsidR="00F036D2" w:rsidRDefault="00CC67A2">
      <w:pPr>
        <w:pStyle w:val="a3"/>
        <w:numPr>
          <w:ilvl w:val="0"/>
          <w:numId w:val="3"/>
        </w:numPr>
        <w:tabs>
          <w:tab w:val="left" w:pos="707"/>
        </w:tabs>
        <w:spacing w:after="0"/>
      </w:pPr>
      <w:r>
        <w:t>Жданов Андрей Александрович (15 июля 1938 — 20 июня 1947)</w:t>
      </w:r>
    </w:p>
    <w:p w:rsidR="00F036D2" w:rsidRDefault="00CC67A2">
      <w:pPr>
        <w:pStyle w:val="a3"/>
        <w:numPr>
          <w:ilvl w:val="0"/>
          <w:numId w:val="3"/>
        </w:numPr>
        <w:tabs>
          <w:tab w:val="left" w:pos="707"/>
        </w:tabs>
        <w:spacing w:after="0"/>
      </w:pPr>
      <w:r>
        <w:t>Тарасов, Михаил Петрович (20 июня 1947 — 14 марта 1951)</w:t>
      </w:r>
    </w:p>
    <w:p w:rsidR="00F036D2" w:rsidRDefault="00CC67A2">
      <w:pPr>
        <w:pStyle w:val="a3"/>
        <w:numPr>
          <w:ilvl w:val="0"/>
          <w:numId w:val="3"/>
        </w:numPr>
        <w:tabs>
          <w:tab w:val="left" w:pos="707"/>
        </w:tabs>
        <w:spacing w:after="0"/>
        <w:rPr>
          <w:position w:val="10"/>
        </w:rPr>
      </w:pPr>
      <w:r>
        <w:t>Соловьёв Леонид Николаевич (14 марта 1951 — 23 марта 1955)</w:t>
      </w:r>
      <w:r>
        <w:rPr>
          <w:position w:val="10"/>
        </w:rPr>
        <w:t>[3]</w:t>
      </w:r>
    </w:p>
    <w:p w:rsidR="00F036D2" w:rsidRDefault="00CC67A2">
      <w:pPr>
        <w:pStyle w:val="a3"/>
        <w:numPr>
          <w:ilvl w:val="0"/>
          <w:numId w:val="3"/>
        </w:numPr>
        <w:tabs>
          <w:tab w:val="left" w:pos="707"/>
        </w:tabs>
        <w:spacing w:after="0"/>
        <w:rPr>
          <w:position w:val="10"/>
        </w:rPr>
      </w:pPr>
      <w:r>
        <w:t>Горошкин Иван Васильевич (23 марта 1955 — 15 апреля 1959)</w:t>
      </w:r>
      <w:r>
        <w:rPr>
          <w:position w:val="10"/>
        </w:rPr>
        <w:t>[4]</w:t>
      </w:r>
    </w:p>
    <w:p w:rsidR="00F036D2" w:rsidRDefault="00CC67A2">
      <w:pPr>
        <w:pStyle w:val="a3"/>
        <w:numPr>
          <w:ilvl w:val="0"/>
          <w:numId w:val="3"/>
        </w:numPr>
        <w:tabs>
          <w:tab w:val="left" w:pos="707"/>
        </w:tabs>
        <w:spacing w:after="0"/>
      </w:pPr>
      <w:r>
        <w:t>Прохоров Василий Ильич (15 апреля 1959 — 4 апреля 1963)</w:t>
      </w:r>
    </w:p>
    <w:p w:rsidR="00F036D2" w:rsidRDefault="00CC67A2">
      <w:pPr>
        <w:pStyle w:val="a3"/>
        <w:numPr>
          <w:ilvl w:val="0"/>
          <w:numId w:val="3"/>
        </w:numPr>
        <w:tabs>
          <w:tab w:val="left" w:pos="707"/>
        </w:tabs>
        <w:spacing w:after="0"/>
        <w:rPr>
          <w:position w:val="10"/>
        </w:rPr>
      </w:pPr>
      <w:r>
        <w:t>Крестьянинов Василий Иванович (4 апреля 1963 — 11 апреля 1967)</w:t>
      </w:r>
      <w:r>
        <w:rPr>
          <w:position w:val="10"/>
        </w:rPr>
        <w:t>[5]</w:t>
      </w:r>
    </w:p>
    <w:p w:rsidR="00F036D2" w:rsidRDefault="00CC67A2">
      <w:pPr>
        <w:pStyle w:val="a3"/>
        <w:numPr>
          <w:ilvl w:val="0"/>
          <w:numId w:val="3"/>
        </w:numPr>
        <w:tabs>
          <w:tab w:val="left" w:pos="707"/>
        </w:tabs>
        <w:spacing w:after="0"/>
      </w:pPr>
      <w:r>
        <w:t>Миллионщиков Михаил Дмитриевич(11 апреля 1967 — 27 мая 1973)</w:t>
      </w:r>
    </w:p>
    <w:p w:rsidR="00F036D2" w:rsidRDefault="00CC67A2">
      <w:pPr>
        <w:pStyle w:val="a3"/>
        <w:numPr>
          <w:ilvl w:val="0"/>
          <w:numId w:val="3"/>
        </w:numPr>
        <w:tabs>
          <w:tab w:val="left" w:pos="707"/>
        </w:tabs>
        <w:spacing w:after="0"/>
      </w:pPr>
      <w:r>
        <w:t>Котельников Владимир Александрович (30 июля 1973 — 25 марта 1980)</w:t>
      </w:r>
    </w:p>
    <w:p w:rsidR="00F036D2" w:rsidRDefault="00CC67A2">
      <w:pPr>
        <w:pStyle w:val="a3"/>
        <w:numPr>
          <w:ilvl w:val="0"/>
          <w:numId w:val="3"/>
        </w:numPr>
        <w:tabs>
          <w:tab w:val="left" w:pos="707"/>
        </w:tabs>
      </w:pPr>
      <w:r>
        <w:t>Грибачёв, Николай Матвеевич (25 марта 1980 — 16 мая 1990)</w:t>
      </w:r>
    </w:p>
    <w:p w:rsidR="00F036D2" w:rsidRDefault="00CC67A2">
      <w:pPr>
        <w:pStyle w:val="31"/>
        <w:numPr>
          <w:ilvl w:val="0"/>
          <w:numId w:val="0"/>
        </w:numPr>
      </w:pPr>
      <w:r>
        <w:t xml:space="preserve">4.2. 1990—1993 </w:t>
      </w:r>
    </w:p>
    <w:p w:rsidR="00F036D2" w:rsidRDefault="00CC67A2">
      <w:pPr>
        <w:pStyle w:val="a3"/>
      </w:pPr>
      <w:r>
        <w:t>В 1990—1993 состоял из 252 депутатов в двух равноправных и равночисленных палатах — Совете Республики (председатель: Вениамин Сергеевич Соколов (29 сентября 1935 - 30 января 2011) и Совете Национальностей (председатель: Рамазан Абдулатипов). Вместе с тем, двухпалатность Верховного Совета носила номинальный характер, поскольку основные решения принимались на одновременно проводимых заседаниях, палаты имели много общих, совместных органов и должностных лиц.</w:t>
      </w:r>
    </w:p>
    <w:p w:rsidR="00F036D2" w:rsidRDefault="00CC67A2">
      <w:pPr>
        <w:pStyle w:val="a3"/>
      </w:pPr>
      <w:r>
        <w:t>Официально прекратил существование 21 сентября 1993 года, фактически — 4 октября 1993 года.</w:t>
      </w:r>
    </w:p>
    <w:p w:rsidR="00F036D2" w:rsidRDefault="00CC67A2">
      <w:pPr>
        <w:pStyle w:val="41"/>
        <w:numPr>
          <w:ilvl w:val="0"/>
          <w:numId w:val="0"/>
        </w:numPr>
      </w:pPr>
      <w:r>
        <w:t>Председатели Верховного Совета РСФСР / Российской Федерации в 1990—1993 годы</w:t>
      </w:r>
    </w:p>
    <w:p w:rsidR="00F036D2" w:rsidRDefault="00CC67A2">
      <w:pPr>
        <w:pStyle w:val="a3"/>
        <w:numPr>
          <w:ilvl w:val="0"/>
          <w:numId w:val="2"/>
        </w:numPr>
        <w:tabs>
          <w:tab w:val="left" w:pos="707"/>
        </w:tabs>
        <w:spacing w:after="0"/>
      </w:pPr>
      <w:r>
        <w:t>Ельцин, Борис Николаевич (29 мая 1990 — 10 июля 1991),</w:t>
      </w:r>
    </w:p>
    <w:p w:rsidR="00F036D2" w:rsidRDefault="00CC67A2">
      <w:pPr>
        <w:pStyle w:val="a3"/>
        <w:numPr>
          <w:ilvl w:val="0"/>
          <w:numId w:val="2"/>
        </w:numPr>
        <w:tabs>
          <w:tab w:val="left" w:pos="707"/>
        </w:tabs>
      </w:pPr>
      <w:r>
        <w:t>Хасбулатов, Руслан Имранович (29 октября 1991 — 21 сентября или 4 октября 1993)</w:t>
      </w:r>
    </w:p>
    <w:p w:rsidR="00F036D2" w:rsidRDefault="00CC67A2">
      <w:pPr>
        <w:pStyle w:val="21"/>
        <w:pageBreakBefore/>
        <w:numPr>
          <w:ilvl w:val="0"/>
          <w:numId w:val="0"/>
        </w:numPr>
      </w:pPr>
      <w:r>
        <w:t>5. Знак депутата</w:t>
      </w:r>
    </w:p>
    <w:p w:rsidR="00F036D2" w:rsidRDefault="00CC67A2">
      <w:pPr>
        <w:pStyle w:val="a3"/>
      </w:pPr>
      <w:r>
        <w:t>Депутату вручался знак и удостоверение</w:t>
      </w:r>
    </w:p>
    <w:p w:rsidR="00F036D2" w:rsidRDefault="00CC67A2">
      <w:pPr>
        <w:pStyle w:val="21"/>
        <w:pageBreakBefore/>
        <w:numPr>
          <w:ilvl w:val="0"/>
          <w:numId w:val="0"/>
        </w:numPr>
      </w:pPr>
      <w:r>
        <w:t>Список литературы:</w:t>
      </w:r>
    </w:p>
    <w:p w:rsidR="00F036D2" w:rsidRDefault="00CC67A2">
      <w:pPr>
        <w:pStyle w:val="a3"/>
        <w:numPr>
          <w:ilvl w:val="0"/>
          <w:numId w:val="1"/>
        </w:numPr>
        <w:tabs>
          <w:tab w:val="left" w:pos="707"/>
        </w:tabs>
        <w:spacing w:after="0"/>
      </w:pPr>
      <w:r>
        <w:t>Соколов, Вениамин Сергеевич в Большой биографической энциклопедии</w:t>
      </w:r>
    </w:p>
    <w:p w:rsidR="00F036D2" w:rsidRDefault="00CC67A2">
      <w:pPr>
        <w:pStyle w:val="a3"/>
        <w:numPr>
          <w:ilvl w:val="0"/>
          <w:numId w:val="1"/>
        </w:numPr>
        <w:tabs>
          <w:tab w:val="left" w:pos="707"/>
        </w:tabs>
        <w:spacing w:after="0"/>
      </w:pPr>
      <w:r>
        <w:t>Вместе с Президиумом Верховного Совета РСФСР в здании располагался и Совет Министров РСФСР.</w:t>
      </w:r>
      <w:r>
        <w:br/>
      </w:r>
      <w:r>
        <w:rPr>
          <w:i/>
          <w:iCs/>
        </w:rPr>
        <w:t>см.</w:t>
      </w:r>
      <w:r>
        <w:t xml:space="preserve"> Дом Остермана  (рус.). Сайт Всероссийского музея декоративно-прикладного и народного искусства. </w:t>
      </w:r>
    </w:p>
    <w:p w:rsidR="00F036D2" w:rsidRDefault="00CC67A2">
      <w:pPr>
        <w:pStyle w:val="a3"/>
        <w:numPr>
          <w:ilvl w:val="0"/>
          <w:numId w:val="1"/>
        </w:numPr>
        <w:tabs>
          <w:tab w:val="left" w:pos="707"/>
        </w:tabs>
        <w:spacing w:after="0"/>
      </w:pPr>
      <w:r>
        <w:t>Заключение рабочей комиссии по выработке конституционных соглашений «Конституционно-правовое закрепление монополии Съезда народных депутатов Российской Федерации и Верховного Совета Российской Федерации на государственную власть»</w:t>
      </w:r>
    </w:p>
    <w:p w:rsidR="00F036D2" w:rsidRDefault="00F036D2">
      <w:pPr>
        <w:pStyle w:val="a3"/>
        <w:numPr>
          <w:ilvl w:val="0"/>
          <w:numId w:val="1"/>
        </w:numPr>
        <w:tabs>
          <w:tab w:val="left" w:pos="707"/>
        </w:tabs>
      </w:pPr>
    </w:p>
    <w:p w:rsidR="00F036D2" w:rsidRDefault="00CC67A2">
      <w:pPr>
        <w:pStyle w:val="a3"/>
        <w:spacing w:after="0"/>
      </w:pPr>
      <w:r>
        <w:t>Источник: http://ru.wikipedia.org/wiki/Верховный_Совет_России</w:t>
      </w:r>
      <w:bookmarkStart w:id="0" w:name="_GoBack"/>
      <w:bookmarkEnd w:id="0"/>
    </w:p>
    <w:sectPr w:rsidR="00F036D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7A2"/>
    <w:rsid w:val="00CC67A2"/>
    <w:rsid w:val="00D92C79"/>
    <w:rsid w:val="00F0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3FB10-13BD-4694-B451-2A74D6E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9"/>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2014-04-03T03:30:00Z</dcterms:created>
  <dcterms:modified xsi:type="dcterms:W3CDTF">2014-04-03T03:30:00Z</dcterms:modified>
</cp:coreProperties>
</file>