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9D" w:rsidRDefault="00386D9D" w:rsidP="00386D9D">
      <w:pPr>
        <w:pStyle w:val="aff"/>
      </w:pPr>
    </w:p>
    <w:p w:rsidR="00386D9D" w:rsidRDefault="00386D9D" w:rsidP="00386D9D">
      <w:pPr>
        <w:pStyle w:val="aff"/>
      </w:pPr>
    </w:p>
    <w:p w:rsidR="00386D9D" w:rsidRDefault="00386D9D" w:rsidP="00386D9D">
      <w:pPr>
        <w:pStyle w:val="aff"/>
      </w:pPr>
    </w:p>
    <w:p w:rsidR="00386D9D" w:rsidRDefault="00386D9D" w:rsidP="00386D9D">
      <w:pPr>
        <w:pStyle w:val="aff"/>
      </w:pPr>
    </w:p>
    <w:p w:rsidR="00386D9D" w:rsidRDefault="00386D9D" w:rsidP="00386D9D">
      <w:pPr>
        <w:pStyle w:val="aff"/>
      </w:pPr>
    </w:p>
    <w:p w:rsidR="00386D9D" w:rsidRDefault="00386D9D" w:rsidP="00386D9D">
      <w:pPr>
        <w:pStyle w:val="aff"/>
      </w:pPr>
    </w:p>
    <w:p w:rsidR="00386D9D" w:rsidRDefault="00386D9D" w:rsidP="00386D9D">
      <w:pPr>
        <w:pStyle w:val="aff"/>
      </w:pPr>
    </w:p>
    <w:p w:rsidR="00386D9D" w:rsidRDefault="00386D9D" w:rsidP="00386D9D">
      <w:pPr>
        <w:pStyle w:val="aff"/>
      </w:pPr>
    </w:p>
    <w:p w:rsidR="00386D9D" w:rsidRDefault="00386D9D" w:rsidP="00386D9D">
      <w:pPr>
        <w:pStyle w:val="aff"/>
      </w:pPr>
    </w:p>
    <w:p w:rsidR="00386D9D" w:rsidRDefault="00386D9D" w:rsidP="00386D9D">
      <w:pPr>
        <w:pStyle w:val="aff"/>
      </w:pPr>
    </w:p>
    <w:p w:rsidR="00386D9D" w:rsidRDefault="00386D9D" w:rsidP="00386D9D">
      <w:pPr>
        <w:pStyle w:val="aff"/>
      </w:pPr>
    </w:p>
    <w:p w:rsidR="00386D9D" w:rsidRDefault="00386D9D" w:rsidP="00386D9D">
      <w:pPr>
        <w:pStyle w:val="aff"/>
      </w:pPr>
    </w:p>
    <w:p w:rsidR="000F418C" w:rsidRPr="00386D9D" w:rsidRDefault="000F418C" w:rsidP="00386D9D">
      <w:pPr>
        <w:pStyle w:val="aff"/>
      </w:pPr>
      <w:r w:rsidRPr="00386D9D">
        <w:t>Ветеринарная технология защиты при выращивании ремонтного молодняка яичных кур</w:t>
      </w:r>
    </w:p>
    <w:p w:rsidR="000F418C" w:rsidRPr="00386D9D" w:rsidRDefault="00386D9D" w:rsidP="00386D9D">
      <w:pPr>
        <w:pStyle w:val="2"/>
      </w:pPr>
      <w:r>
        <w:br w:type="page"/>
      </w:r>
      <w:r w:rsidR="000F418C" w:rsidRPr="00386D9D">
        <w:t>Введение</w:t>
      </w:r>
    </w:p>
    <w:p w:rsidR="00386D9D" w:rsidRDefault="00386D9D" w:rsidP="00386D9D">
      <w:pPr>
        <w:widowControl w:val="0"/>
        <w:autoSpaceDE w:val="0"/>
        <w:autoSpaceDN w:val="0"/>
        <w:adjustRightInd w:val="0"/>
        <w:ind w:firstLine="709"/>
      </w:pP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Фундаментом экономического успеха в птицеводстве является качественный генетический материал и здоровье будущей несушки</w:t>
      </w:r>
      <w:r w:rsidR="00386D9D" w:rsidRPr="00386D9D">
        <w:t xml:space="preserve"> - </w:t>
      </w:r>
      <w:r w:rsidRPr="00386D9D">
        <w:t>ее высокая жизнеспособность и продуктивность</w:t>
      </w:r>
      <w:r w:rsidR="00386D9D" w:rsidRPr="00386D9D">
        <w:t xml:space="preserve">. </w:t>
      </w: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Здоровье несушки закладывается в первые наиболее критичные 16 недель жизни цыплят и особенно в течение первых 4 недель, когда живая масса курочек должна достигать 290 г</w:t>
      </w:r>
      <w:r w:rsidR="00386D9D" w:rsidRPr="00386D9D">
        <w:t xml:space="preserve">. </w:t>
      </w:r>
      <w:r w:rsidRPr="00386D9D">
        <w:t>В этом случае молодняк способен противостоять различным болезням и нормально реагировать на введение вакцинных вирусов и при их размножении вырабатывать адекватное количество антител</w:t>
      </w:r>
      <w:r w:rsidR="00386D9D" w:rsidRPr="00386D9D">
        <w:t xml:space="preserve">. </w:t>
      </w:r>
    </w:p>
    <w:p w:rsid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Ошибки, сделанные в этот период выращивания, позже уже не могут быть исправлены никакими корректирующими действиями птицевода</w:t>
      </w:r>
      <w:r w:rsidR="00386D9D" w:rsidRPr="00386D9D">
        <w:t xml:space="preserve">. </w:t>
      </w:r>
      <w:r w:rsidRPr="00386D9D">
        <w:t>Птица различных коммерческих кроссов, которая размножается в птицеводческих хозяйствах страны, может различаться по темпам роста и живой массе, по потреблению корма, но в основном эти различия не очень велики</w:t>
      </w:r>
      <w:r w:rsidR="00386D9D" w:rsidRPr="00386D9D">
        <w:t xml:space="preserve">. </w:t>
      </w:r>
      <w:r w:rsidRPr="00386D9D">
        <w:t>Достоверно установлено, что на 90% костяк формируется в раннем возрасте и уже к 12-16 неделям размер" молодки предопределен, и его изменить невозможно</w:t>
      </w:r>
      <w:r w:rsidR="00386D9D" w:rsidRPr="00386D9D">
        <w:t xml:space="preserve">. </w:t>
      </w:r>
      <w:r w:rsidRPr="00386D9D">
        <w:t>В качестве ориентира приводятся нормативы развития молодняка кур и потребляемый ими корм для кроссов</w:t>
      </w:r>
      <w:r w:rsidR="00386D9D" w:rsidRPr="00386D9D">
        <w:t xml:space="preserve">: </w:t>
      </w:r>
      <w:r w:rsidRPr="00386D9D">
        <w:t>Радонеж (В 12</w:t>
      </w:r>
      <w:r w:rsidR="00386D9D" w:rsidRPr="00386D9D">
        <w:t>),</w:t>
      </w:r>
      <w:r w:rsidRPr="00386D9D">
        <w:t xml:space="preserve"> Ломан белый ЛСЛ, Хай-лайн В98 (белое яйцо</w:t>
      </w:r>
      <w:r w:rsidR="00386D9D" w:rsidRPr="00386D9D">
        <w:t xml:space="preserve">) </w:t>
      </w:r>
      <w:r w:rsidRPr="00386D9D">
        <w:t>и Ломан коричневый, Шевер 579, Хай-лайн коричневый (коричневое яйцо</w:t>
      </w:r>
      <w:r w:rsidR="00386D9D" w:rsidRPr="00386D9D">
        <w:t>),</w:t>
      </w:r>
      <w:r w:rsidRPr="00386D9D">
        <w:t xml:space="preserve"> которые необходимо достичь, чтобы молодка была вынослива, и резистентная к болезням</w:t>
      </w:r>
      <w:r w:rsidR="00386D9D" w:rsidRPr="00386D9D">
        <w:t xml:space="preserve">. </w:t>
      </w:r>
    </w:p>
    <w:p w:rsidR="00386D9D" w:rsidRDefault="00386D9D" w:rsidP="00386D9D">
      <w:pPr>
        <w:widowControl w:val="0"/>
        <w:autoSpaceDE w:val="0"/>
        <w:autoSpaceDN w:val="0"/>
        <w:adjustRightInd w:val="0"/>
        <w:ind w:firstLine="709"/>
      </w:pPr>
    </w:p>
    <w:p w:rsidR="00386D9D" w:rsidRPr="00386D9D" w:rsidRDefault="00386D9D" w:rsidP="00386D9D">
      <w:pPr>
        <w:pStyle w:val="2"/>
      </w:pPr>
      <w:r>
        <w:br w:type="page"/>
      </w:r>
      <w:r w:rsidR="000F418C" w:rsidRPr="00386D9D">
        <w:t>Санитарные мероприятия</w:t>
      </w:r>
      <w:r>
        <w:t xml:space="preserve">. </w:t>
      </w:r>
      <w:r w:rsidR="000F418C" w:rsidRPr="00386D9D">
        <w:t>Подготовка помещений</w:t>
      </w:r>
    </w:p>
    <w:p w:rsidR="00386D9D" w:rsidRDefault="00386D9D" w:rsidP="00386D9D">
      <w:pPr>
        <w:widowControl w:val="0"/>
        <w:autoSpaceDE w:val="0"/>
        <w:autoSpaceDN w:val="0"/>
        <w:adjustRightInd w:val="0"/>
        <w:ind w:firstLine="709"/>
      </w:pP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 xml:space="preserve">Из птичника удаляется помет, пыль со стен, потолков, вентиляционных систем и электродвигателей, затем птичники и технологическое оборудование моются горячей водой под давлением с использованием моющих и дезинфицирующих средств (виркон С, глютекс, делегельвет, промос А, формалин, едкий натр, молочная кислота и </w:t>
      </w:r>
      <w:r w:rsidR="00386D9D">
        <w:t>др.)</w:t>
      </w:r>
      <w:r w:rsidR="00386D9D" w:rsidRPr="00386D9D">
        <w:t xml:space="preserve">. </w:t>
      </w:r>
      <w:r w:rsidRPr="00386D9D">
        <w:t>Заносятся вымытые и продезинфицированные кормушки и поилки для суточных цыплят, проводится заключительная аэрозольная дезинфекция помещения и находящегося в нем оборудования с применением аэрозолей формалина из расчета 20-30 мл</w:t>
      </w:r>
      <w:r w:rsidR="00386D9D" w:rsidRPr="00386D9D">
        <w:t xml:space="preserve"> / </w:t>
      </w:r>
      <w:r w:rsidRPr="00386D9D">
        <w:t>м</w:t>
      </w:r>
      <w:r w:rsidR="00386D9D" w:rsidRPr="00386D9D">
        <w:t xml:space="preserve">. </w:t>
      </w:r>
      <w:r w:rsidRPr="00386D9D">
        <w:t>куб</w:t>
      </w:r>
      <w:r w:rsidR="00386D9D" w:rsidRPr="00386D9D">
        <w:t xml:space="preserve">. </w:t>
      </w:r>
      <w:r w:rsidRPr="00386D9D">
        <w:t>при экспозиции не менее 12 ч</w:t>
      </w:r>
      <w:r w:rsidR="00386D9D" w:rsidRPr="00386D9D">
        <w:t>.,</w:t>
      </w:r>
      <w:r w:rsidRPr="00386D9D">
        <w:t xml:space="preserve"> и в таком состоянии помещение находится не менее 4 суток Проводится бактериологический контроль качества проведенной дезинфекции и составляется акт приемки</w:t>
      </w:r>
      <w:r w:rsidR="00386D9D" w:rsidRPr="00386D9D">
        <w:t xml:space="preserve">. </w:t>
      </w:r>
      <w:r w:rsidRPr="00386D9D">
        <w:t>За 24 часа до посадки птичник нагревается до температуры 32°С на уровне клеток</w:t>
      </w:r>
      <w:r w:rsidR="00386D9D" w:rsidRPr="00386D9D">
        <w:t xml:space="preserve">. </w:t>
      </w: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Минимальный профилактический перерыв в птичнике для ремонтного молодняка 28 дней</w:t>
      </w:r>
      <w:r w:rsidR="00386D9D" w:rsidRPr="00386D9D">
        <w:t xml:space="preserve">. </w:t>
      </w:r>
      <w:r w:rsidRPr="00386D9D">
        <w:t>В случае неблагоприятной эпизоотической ситуации время санации птичника увеличивается</w:t>
      </w:r>
      <w:r w:rsidR="00386D9D" w:rsidRPr="00386D9D">
        <w:t xml:space="preserve">. </w:t>
      </w:r>
    </w:p>
    <w:p w:rsidR="00386D9D" w:rsidRDefault="00386D9D" w:rsidP="00386D9D">
      <w:pPr>
        <w:widowControl w:val="0"/>
        <w:autoSpaceDE w:val="0"/>
        <w:autoSpaceDN w:val="0"/>
        <w:adjustRightInd w:val="0"/>
        <w:ind w:firstLine="709"/>
      </w:pPr>
    </w:p>
    <w:p w:rsidR="00386D9D" w:rsidRPr="00386D9D" w:rsidRDefault="000F418C" w:rsidP="00386D9D">
      <w:pPr>
        <w:pStyle w:val="2"/>
      </w:pPr>
      <w:r w:rsidRPr="00386D9D">
        <w:t>Посадка суточных цыплят</w:t>
      </w:r>
    </w:p>
    <w:p w:rsidR="00386D9D" w:rsidRDefault="00386D9D" w:rsidP="00386D9D">
      <w:pPr>
        <w:widowControl w:val="0"/>
        <w:autoSpaceDE w:val="0"/>
        <w:autoSpaceDN w:val="0"/>
        <w:adjustRightInd w:val="0"/>
        <w:ind w:firstLine="709"/>
      </w:pP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Выращивать ремонтный молодняк необходимо в строгой изоляции от взрослой птицы и помещение заполнять партией одного вывода (возраста</w:t>
      </w:r>
      <w:r w:rsidR="00386D9D" w:rsidRPr="00386D9D">
        <w:t xml:space="preserve">) </w:t>
      </w:r>
      <w:r w:rsidRPr="00386D9D">
        <w:t>и происхождения</w:t>
      </w:r>
      <w:r w:rsidR="00386D9D" w:rsidRPr="00386D9D">
        <w:t xml:space="preserve">. </w:t>
      </w: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Прежде чем раздавать корм, необходимо чтобы цыплята получили из вакуумных и</w:t>
      </w:r>
      <w:r w:rsidR="00386D9D" w:rsidRPr="00386D9D">
        <w:t xml:space="preserve"> / </w:t>
      </w:r>
      <w:r w:rsidRPr="00386D9D">
        <w:t>или ниппельных, и</w:t>
      </w:r>
      <w:r w:rsidR="00386D9D" w:rsidRPr="00386D9D">
        <w:t xml:space="preserve"> / </w:t>
      </w:r>
      <w:r w:rsidRPr="00386D9D">
        <w:t>или проточных поилок достаточное для восстановления водного баланса количество теплой (25-27°С</w:t>
      </w:r>
      <w:r w:rsidR="00386D9D" w:rsidRPr="00386D9D">
        <w:t xml:space="preserve">) </w:t>
      </w:r>
      <w:r w:rsidRPr="00386D9D">
        <w:t>подслащенной и подкисленной (50 г глюкозы и 2 г аскорбиновой кислоты на 1 л воды</w:t>
      </w:r>
      <w:r w:rsidR="00386D9D" w:rsidRPr="00386D9D">
        <w:t xml:space="preserve">) </w:t>
      </w:r>
      <w:r w:rsidRPr="00386D9D">
        <w:t>питьевой воды, обязательно необходимо контролировать ее расход, выпиваемой цыпленком</w:t>
      </w:r>
      <w:r w:rsidR="00386D9D" w:rsidRPr="00386D9D">
        <w:t xml:space="preserve">. </w:t>
      </w: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В течение первых суток, особенно после первой раздачи корма (крошки</w:t>
      </w:r>
      <w:r w:rsidR="00386D9D" w:rsidRPr="00386D9D">
        <w:t>),</w:t>
      </w:r>
      <w:r w:rsidRPr="00386D9D">
        <w:t xml:space="preserve"> необходимо прощупывать их зобы с тем, чтобы удостовериться, едят ли они корм, и внести коррективы в процедуру кормления</w:t>
      </w:r>
      <w:r w:rsidR="00386D9D" w:rsidRPr="00386D9D">
        <w:t xml:space="preserve">. </w:t>
      </w: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В первые 4 недели важно держать цыплят на максимальном освещении (40-50 люкс</w:t>
      </w:r>
      <w:r w:rsidR="00386D9D" w:rsidRPr="00386D9D">
        <w:t>),</w:t>
      </w:r>
      <w:r w:rsidRPr="00386D9D">
        <w:t xml:space="preserve"> чтобы они хорошо различали корм и воду (профилактика обезвоживания и алиментарной дистрофии</w:t>
      </w:r>
      <w:r w:rsidR="00386D9D" w:rsidRPr="00386D9D">
        <w:t xml:space="preserve">). </w:t>
      </w:r>
      <w:r w:rsidRPr="00386D9D">
        <w:t>Затем интенсивность освещения снижается до 5-10 люкс (профилактика расклева</w:t>
      </w:r>
      <w:r w:rsidR="00386D9D" w:rsidRPr="00386D9D">
        <w:t xml:space="preserve">) </w:t>
      </w:r>
      <w:r w:rsidRPr="00386D9D">
        <w:t>в соответствии с технологией и клиническим состоянием цыплят</w:t>
      </w:r>
      <w:r w:rsidR="00386D9D" w:rsidRPr="00386D9D">
        <w:t xml:space="preserve">. </w:t>
      </w:r>
      <w:r w:rsidRPr="00386D9D">
        <w:t>Кроме того, для предупреждения обезвоживания следует строго следить за температурой и относительной влажностью, а при необходимости распылять в проходах обычную воду и</w:t>
      </w:r>
      <w:r w:rsidR="00386D9D" w:rsidRPr="00386D9D">
        <w:t xml:space="preserve"> / </w:t>
      </w:r>
      <w:r w:rsidRPr="00386D9D">
        <w:t>или с добавкой хвойного бальзама</w:t>
      </w:r>
      <w:r w:rsidR="00386D9D" w:rsidRPr="00386D9D">
        <w:t xml:space="preserve">. </w:t>
      </w:r>
      <w:r w:rsidRPr="00386D9D">
        <w:t>В первые 2 недели минимальная замена воздуха</w:t>
      </w:r>
      <w:r w:rsidR="00386D9D" w:rsidRPr="00386D9D">
        <w:t xml:space="preserve"> - </w:t>
      </w:r>
      <w:r w:rsidRPr="00386D9D">
        <w:t>0,7 м</w:t>
      </w:r>
      <w:r w:rsidR="00386D9D">
        <w:t>3/</w:t>
      </w:r>
      <w:r w:rsidRPr="00386D9D">
        <w:t>час</w:t>
      </w:r>
      <w:r w:rsidR="00386D9D" w:rsidRPr="00386D9D">
        <w:t xml:space="preserve"> / </w:t>
      </w:r>
      <w:r w:rsidRPr="00386D9D">
        <w:t>кг живой массы при скорости воздуха менее 0,1 м</w:t>
      </w:r>
      <w:r w:rsidR="00386D9D" w:rsidRPr="00386D9D">
        <w:t xml:space="preserve"> / </w:t>
      </w:r>
      <w:r w:rsidRPr="00386D9D">
        <w:t>сек</w:t>
      </w:r>
      <w:r w:rsidR="00386D9D" w:rsidRPr="00386D9D">
        <w:t xml:space="preserve">. </w:t>
      </w:r>
      <w:r w:rsidRPr="00386D9D">
        <w:t>Сквозняки должны быть полностью исключены (профилактика аэросаккулитов, пневмонии и ринитов</w:t>
      </w:r>
      <w:r w:rsidR="00386D9D" w:rsidRPr="00386D9D">
        <w:t xml:space="preserve">). </w:t>
      </w: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Поилки необходимо чистить ежедневно для предотвращения заражения цыплят бактериями и вирусами и их своевременно поднимать, чтобы в поилки не попадал помет</w:t>
      </w:r>
      <w:r w:rsidR="00386D9D" w:rsidRPr="00386D9D">
        <w:t xml:space="preserve">. </w:t>
      </w: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Для контроля за развитием цыплят их необходимо регулярно, согласно технологии, взвешивать и определять однородность с целью сопоставления со стандартом и при необходимости проводить дополнительные исследования для выявления причин плохого роста, включая различные болезни инфекционной и незаразной этиологии</w:t>
      </w:r>
      <w:r w:rsidR="00386D9D" w:rsidRPr="00386D9D">
        <w:t xml:space="preserve">. </w:t>
      </w:r>
      <w:r w:rsidRPr="00386D9D">
        <w:t>Молодняк не может задерживаться в птичнике для выращивания более 16 недель т</w:t>
      </w:r>
      <w:r w:rsidR="00386D9D" w:rsidRPr="00386D9D">
        <w:t xml:space="preserve">. </w:t>
      </w:r>
      <w:r w:rsidRPr="00386D9D">
        <w:t>к при этом вероятность развития патологических изменений в организме значительно возрастает</w:t>
      </w:r>
      <w:r w:rsidR="00386D9D" w:rsidRPr="00386D9D">
        <w:t xml:space="preserve">. </w:t>
      </w: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Перевод птицы из одного помещения в другое является стрессом, и для его устранения (смягчения</w:t>
      </w:r>
      <w:r w:rsidR="00386D9D" w:rsidRPr="00386D9D">
        <w:t xml:space="preserve">) </w:t>
      </w:r>
      <w:r w:rsidRPr="00386D9D">
        <w:t>молодке за три дня до перевода и три дня после рекомендуется использование с кормом или водой витаминно-минеральных препаратов</w:t>
      </w:r>
      <w:r w:rsidR="00386D9D" w:rsidRPr="00386D9D">
        <w:t xml:space="preserve">. </w:t>
      </w:r>
      <w:r w:rsidRPr="00386D9D">
        <w:t>Наиболее экономически выгодными являются такие препараты, как Читоник, Мультивит, AD3E (водный р-р</w:t>
      </w:r>
      <w:r w:rsidR="00386D9D" w:rsidRPr="00386D9D">
        <w:t>),</w:t>
      </w:r>
      <w:r w:rsidRPr="00386D9D">
        <w:t xml:space="preserve"> Ганасупервит, Ганаминовит производства компании INVESA (Испания</w:t>
      </w:r>
      <w:r w:rsidR="00386D9D" w:rsidRPr="00386D9D">
        <w:t xml:space="preserve">). </w:t>
      </w: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Для предотвращения потерь кур от овариосальпингоперитонитов, клоацитов необходимо, чтобы начало яйценоскости (5%</w:t>
      </w:r>
      <w:r w:rsidR="00386D9D" w:rsidRPr="00386D9D">
        <w:t xml:space="preserve">) </w:t>
      </w:r>
      <w:r w:rsidRPr="00386D9D">
        <w:t>было у молодки, имеющей живую массу (с отложением внутреннего жира не более 4% от массы тела</w:t>
      </w:r>
      <w:r w:rsidR="00386D9D" w:rsidRPr="00386D9D">
        <w:t xml:space="preserve">) </w:t>
      </w:r>
      <w:r w:rsidRPr="00386D9D">
        <w:t>для птицы несущей белое яйцо,</w:t>
      </w:r>
      <w:r w:rsidR="00386D9D" w:rsidRPr="00386D9D">
        <w:t xml:space="preserve"> - </w:t>
      </w:r>
      <w:r w:rsidRPr="00386D9D">
        <w:t>ориентировочно 1300 г, коричневое яйцо</w:t>
      </w:r>
      <w:r w:rsidR="00386D9D" w:rsidRPr="00386D9D">
        <w:t xml:space="preserve"> - </w:t>
      </w:r>
      <w:r w:rsidRPr="00386D9D">
        <w:t>1600 г</w:t>
      </w:r>
      <w:r w:rsidR="00386D9D" w:rsidRPr="00386D9D">
        <w:t xml:space="preserve">. </w:t>
      </w:r>
    </w:p>
    <w:p w:rsidR="00386D9D" w:rsidRDefault="00386D9D" w:rsidP="00386D9D">
      <w:pPr>
        <w:widowControl w:val="0"/>
        <w:autoSpaceDE w:val="0"/>
        <w:autoSpaceDN w:val="0"/>
        <w:adjustRightInd w:val="0"/>
        <w:ind w:firstLine="709"/>
      </w:pPr>
    </w:p>
    <w:p w:rsidR="00386D9D" w:rsidRPr="00386D9D" w:rsidRDefault="000F418C" w:rsidP="00386D9D">
      <w:pPr>
        <w:pStyle w:val="2"/>
      </w:pPr>
      <w:r w:rsidRPr="00386D9D">
        <w:t>Вакцинация и антиинфекционная терапия</w:t>
      </w:r>
    </w:p>
    <w:p w:rsidR="00386D9D" w:rsidRDefault="00386D9D" w:rsidP="00386D9D">
      <w:pPr>
        <w:widowControl w:val="0"/>
        <w:autoSpaceDE w:val="0"/>
        <w:autoSpaceDN w:val="0"/>
        <w:adjustRightInd w:val="0"/>
        <w:ind w:firstLine="709"/>
      </w:pP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Точная программа вакцинации и терапевтический эффект медикаментов зависит от многих деталей и прежде всего таких, как эпизоотическая обстановка в регионе и хозяйстве, где выращивается молодняк, и материнский иммунитет, переданный цыплятам родителями, откуда цыплята и</w:t>
      </w:r>
      <w:r w:rsidR="00386D9D" w:rsidRPr="00386D9D">
        <w:t xml:space="preserve"> / </w:t>
      </w:r>
      <w:r w:rsidRPr="00386D9D">
        <w:t>или инкубационное яйцо получено</w:t>
      </w:r>
      <w:r w:rsidR="00386D9D" w:rsidRPr="00386D9D">
        <w:t xml:space="preserve">. </w:t>
      </w:r>
      <w:r w:rsidRPr="00386D9D">
        <w:t>Следовательно, ни одна программа не может быть рекомендована как универсальная для всех хозяйств выращивания ремонтного молодняка</w:t>
      </w:r>
      <w:r w:rsidR="00386D9D" w:rsidRPr="00386D9D">
        <w:t xml:space="preserve">. </w:t>
      </w: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В нашей стране из-за распространения некоторых болезней, имеющих важное экономическое значение, все стада должны быть привиты против болезни Марека, ньюкаслской болезни, болезни Гамборо и инфекционного бронхита, а некоторые</w:t>
      </w:r>
      <w:r w:rsidR="00386D9D" w:rsidRPr="00386D9D">
        <w:t xml:space="preserve"> - </w:t>
      </w:r>
      <w:r w:rsidRPr="00386D9D">
        <w:t>против инфекционного ларинготрахеита, оспы и инфекционного энцефаломиелита</w:t>
      </w:r>
      <w:r w:rsidR="00386D9D" w:rsidRPr="00386D9D">
        <w:t xml:space="preserve">. </w:t>
      </w:r>
      <w:r w:rsidRPr="00386D9D">
        <w:t>Во всех хозяйствах должна проводиться антибактериальная терапия против колибактериоза, сальмонеллеза, стрептококкоза, стафилококкоза, микоплазмоза и др</w:t>
      </w:r>
      <w:r w:rsidR="00386D9D" w:rsidRPr="00386D9D">
        <w:t xml:space="preserve">. </w:t>
      </w:r>
    </w:p>
    <w:p w:rsidR="000F418C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Программу вакцинации для любого хозяйства можно составить, используя при этом стандартную программу (таблица 2</w:t>
      </w:r>
      <w:r w:rsidR="00386D9D" w:rsidRPr="00386D9D">
        <w:t xml:space="preserve">) </w:t>
      </w:r>
      <w:r w:rsidRPr="00386D9D">
        <w:t>и настройкой ее при помощи результатов вирусологических, серологических, бактериологических исследований (титров антител, установленного вируса и</w:t>
      </w:r>
      <w:r w:rsidR="00386D9D" w:rsidRPr="00386D9D">
        <w:t xml:space="preserve"> / </w:t>
      </w:r>
      <w:r w:rsidRPr="00386D9D">
        <w:t>или бактерии</w:t>
      </w:r>
      <w:r w:rsidR="00386D9D" w:rsidRPr="00386D9D">
        <w:t xml:space="preserve">) </w:t>
      </w:r>
      <w:r w:rsidRPr="00386D9D">
        <w:t>с учетом клинического состояния птицы и ее реакции на проведенные вакцинации</w:t>
      </w:r>
      <w:r w:rsidR="00386D9D" w:rsidRPr="00386D9D">
        <w:t xml:space="preserve">. </w:t>
      </w:r>
    </w:p>
    <w:p w:rsidR="00386D9D" w:rsidRPr="00386D9D" w:rsidRDefault="00386D9D" w:rsidP="00386D9D">
      <w:pPr>
        <w:pStyle w:val="2"/>
      </w:pPr>
      <w:r>
        <w:br w:type="page"/>
      </w:r>
      <w:r w:rsidR="000F418C" w:rsidRPr="00386D9D">
        <w:t>Антибиотикотерапия</w:t>
      </w:r>
    </w:p>
    <w:p w:rsidR="00386D9D" w:rsidRDefault="00386D9D" w:rsidP="00386D9D">
      <w:pPr>
        <w:widowControl w:val="0"/>
        <w:autoSpaceDE w:val="0"/>
        <w:autoSpaceDN w:val="0"/>
        <w:adjustRightInd w:val="0"/>
        <w:ind w:firstLine="709"/>
      </w:pP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Бактерии и микоплазмы являются причиной многих заболеваний у птиц</w:t>
      </w:r>
      <w:r w:rsidR="00386D9D" w:rsidRPr="00386D9D">
        <w:t xml:space="preserve">: </w:t>
      </w:r>
      <w:r w:rsidRPr="00386D9D">
        <w:t>распираторный микоплазмоз, колибакгериоз, омфалит, псевдомоноз, кампилобактериоз, сальмонеллез, гемофилез, пастереллез и др</w:t>
      </w:r>
      <w:r w:rsidR="00386D9D" w:rsidRPr="00386D9D">
        <w:t xml:space="preserve">. </w:t>
      </w:r>
      <w:r w:rsidRPr="00386D9D">
        <w:t>Очень часто эти микробы присутствуют в окружающей среде и</w:t>
      </w:r>
      <w:r w:rsidR="00386D9D" w:rsidRPr="00386D9D">
        <w:t xml:space="preserve"> / </w:t>
      </w:r>
      <w:r w:rsidRPr="00386D9D">
        <w:t>или в организме самой птицы</w:t>
      </w:r>
      <w:r w:rsidR="00386D9D" w:rsidRPr="00386D9D">
        <w:t xml:space="preserve">. </w:t>
      </w:r>
      <w:r w:rsidRPr="00386D9D">
        <w:t>Если цыплята находятся в хороших условиях содержания, кормления и ухода, то, как правило, они сами, благодаря своим естественным защитным свойствам</w:t>
      </w:r>
      <w:r w:rsidR="00386D9D" w:rsidRPr="00386D9D">
        <w:t xml:space="preserve">. </w:t>
      </w:r>
      <w:r w:rsidRPr="00386D9D">
        <w:t>способны противостоять этим бактериям</w:t>
      </w:r>
      <w:r w:rsidR="00386D9D" w:rsidRPr="00386D9D">
        <w:t xml:space="preserve">. </w:t>
      </w:r>
    </w:p>
    <w:p w:rsid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При нарушении условий содержания равновесие нарушается и возникает острое течение заболевания, и в этом случае проведение лечебных мероприятий является обязательным</w:t>
      </w:r>
      <w:r w:rsidR="00386D9D" w:rsidRPr="00386D9D">
        <w:t xml:space="preserve">. </w:t>
      </w:r>
    </w:p>
    <w:p w:rsidR="000F418C" w:rsidRPr="00386D9D" w:rsidRDefault="00386D9D" w:rsidP="00386D9D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0F418C" w:rsidRPr="00386D9D">
        <w:t>Таблица 1</w:t>
      </w:r>
      <w:r w:rsidRPr="00386D9D">
        <w:t xml:space="preserve">. </w:t>
      </w:r>
      <w:r w:rsidR="000F418C" w:rsidRPr="00386D9D">
        <w:t>Стандартная программа вакцинации для ремонтного молодняка яичных кур в возрасте 1-16 недель</w:t>
      </w:r>
    </w:p>
    <w:p w:rsidR="00386D9D" w:rsidRPr="00386D9D" w:rsidRDefault="00D02593" w:rsidP="00386D9D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5pt;height:468pt">
            <v:imagedata r:id="rId7" o:title=""/>
          </v:shape>
        </w:pict>
      </w:r>
    </w:p>
    <w:p w:rsidR="000F418C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Примечание</w:t>
      </w:r>
      <w:r w:rsidR="00386D9D" w:rsidRPr="00386D9D">
        <w:t xml:space="preserve">: </w:t>
      </w:r>
      <w:r w:rsidRPr="00386D9D">
        <w:t>выбор вакцин с тем или иным штаммом должен осуществляться с учетом эпизоотической ситуации и тем вирусом, который циркулирует в хозяйстве или против которого должен быть выработан у птиц иммунитет</w:t>
      </w:r>
      <w:r w:rsidR="00386D9D" w:rsidRPr="00386D9D">
        <w:t xml:space="preserve">. </w:t>
      </w:r>
      <w:r w:rsidRPr="00386D9D">
        <w:t>После проведенной вакцинации через 14-30 дней отбираются 25 случайных проб крови и определяются титры антител против соответствующих болезней, и в случае необходимости проводится дополнительная вакцинация (ревакцинация</w:t>
      </w:r>
      <w:r w:rsidR="00386D9D" w:rsidRPr="00386D9D">
        <w:t xml:space="preserve">). </w:t>
      </w:r>
    </w:p>
    <w:p w:rsidR="00386D9D" w:rsidRPr="00386D9D" w:rsidRDefault="00386D9D" w:rsidP="00386D9D">
      <w:pPr>
        <w:pStyle w:val="2"/>
      </w:pPr>
      <w:r>
        <w:br w:type="page"/>
      </w:r>
      <w:r w:rsidR="000F418C" w:rsidRPr="00386D9D">
        <w:t>Основные принципы рациональной антибиотикотерапии</w:t>
      </w:r>
    </w:p>
    <w:p w:rsidR="00386D9D" w:rsidRDefault="00386D9D" w:rsidP="00386D9D">
      <w:pPr>
        <w:widowControl w:val="0"/>
        <w:autoSpaceDE w:val="0"/>
        <w:autoSpaceDN w:val="0"/>
        <w:adjustRightInd w:val="0"/>
        <w:ind w:firstLine="709"/>
      </w:pPr>
    </w:p>
    <w:p w:rsidR="000F418C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Исследования и практические наблюдения показывают, что наиболее целесообразно назначить лечение, применяя только те медикаменты, к которым чувствительны выделенные микроорганизмы</w:t>
      </w:r>
      <w:r w:rsidR="00386D9D" w:rsidRPr="00386D9D">
        <w:t xml:space="preserve">. </w:t>
      </w:r>
      <w:r w:rsidRPr="00386D9D">
        <w:t>В случае сомнений относительно природы микроорганизма временно используются антибиотики широкого спектра действия или ассоциацию антибиотиков узкого спектра</w:t>
      </w:r>
      <w:r w:rsidR="00386D9D" w:rsidRPr="00386D9D">
        <w:t xml:space="preserve">. </w:t>
      </w:r>
    </w:p>
    <w:p w:rsidR="000F418C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Показаниями к применению медикаментов являются заболевания, в этиологии которых ведущую роль играет микробная флора</w:t>
      </w:r>
      <w:r w:rsidR="00386D9D" w:rsidRPr="00386D9D">
        <w:t xml:space="preserve">. </w:t>
      </w:r>
      <w:r w:rsidRPr="00386D9D">
        <w:t>Выбор препарата осуществляется в соответствии с чувствительностью возбудителя (антибиотикограмма</w:t>
      </w:r>
      <w:r w:rsidR="00386D9D" w:rsidRPr="00386D9D">
        <w:t xml:space="preserve">). </w:t>
      </w: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Препарат вводится в режиме (путь введения, доза, кратность</w:t>
      </w:r>
      <w:r w:rsidR="00386D9D" w:rsidRPr="00386D9D">
        <w:t>),</w:t>
      </w:r>
      <w:r w:rsidRPr="00386D9D">
        <w:t xml:space="preserve"> обеспечивающем поддержание терапевтической концентрации его в очаге инфекции на протяжении всего лечения</w:t>
      </w:r>
      <w:r w:rsidR="00386D9D" w:rsidRPr="00386D9D">
        <w:t xml:space="preserve">. </w:t>
      </w: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Обязательно требуется определение антибиотикограммы при высевании из патматериала стафилококка, кишечной палочки, клебсиелы, энтерококка, протея, синегнойной палочки, микобактерии</w:t>
      </w:r>
      <w:r w:rsidR="00386D9D" w:rsidRPr="00386D9D">
        <w:t xml:space="preserve">. </w:t>
      </w:r>
      <w:r w:rsidRPr="00386D9D">
        <w:t>Сальмонеллы практически не изменили свою первоначальную чувствительность к антимикробным препаратам</w:t>
      </w:r>
      <w:r w:rsidR="00386D9D" w:rsidRPr="00386D9D">
        <w:t xml:space="preserve">. </w:t>
      </w: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Примечание</w:t>
      </w:r>
      <w:r w:rsidR="00386D9D" w:rsidRPr="00386D9D">
        <w:t xml:space="preserve">: </w:t>
      </w:r>
      <w:r w:rsidRPr="00386D9D">
        <w:t>чувствительность возбудителя характеризуется минимальной концентрацией антибиотика в питательной среде, подавляющей рост микроорганизмов, так называемая минимальная подавляющая концентрация</w:t>
      </w:r>
      <w:r w:rsidR="00386D9D" w:rsidRPr="00386D9D">
        <w:t xml:space="preserve"> - </w:t>
      </w:r>
      <w:r w:rsidRPr="00386D9D">
        <w:t>МПК Для получения лечебного эффекта концентрация в очаге инфекции должна в 2</w:t>
      </w:r>
      <w:r w:rsidR="00386D9D" w:rsidRPr="00386D9D">
        <w:t xml:space="preserve"> - </w:t>
      </w:r>
      <w:r w:rsidRPr="00386D9D">
        <w:t>4 раза превышать МПК для данного микроба</w:t>
      </w:r>
      <w:r w:rsidR="00386D9D" w:rsidRPr="00386D9D">
        <w:t xml:space="preserve">. </w:t>
      </w:r>
      <w:r w:rsidRPr="00386D9D">
        <w:t>Такие концентрации являются среднетерапевтическими (СТК</w:t>
      </w:r>
      <w:r w:rsidR="00386D9D" w:rsidRPr="00386D9D">
        <w:t xml:space="preserve">) </w:t>
      </w:r>
      <w:r w:rsidRPr="00386D9D">
        <w:t>и должны поддерживаться в крови и тканях при назначении в рекомендованных Фармакопеей дозах</w:t>
      </w:r>
      <w:r w:rsidR="00386D9D" w:rsidRPr="00386D9D">
        <w:t xml:space="preserve">. </w:t>
      </w:r>
      <w:r w:rsidRPr="00386D9D">
        <w:t>По имеющимся наблюдениям некоторые медикаменты отечественного и зарубежного производства имеют низкую терапевтическую эффективность, и поэтому при приобретении ветеринарный врач должен иметь информацию о качестве лекарственных средств</w:t>
      </w:r>
      <w:r w:rsidR="00386D9D" w:rsidRPr="00386D9D">
        <w:t xml:space="preserve">. </w:t>
      </w: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Профилактика бактериальных болезней с применением новейших антиинфекционных препаратов</w:t>
      </w:r>
    </w:p>
    <w:p w:rsidR="000F418C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Известно, что цыплята в первые дни жизни очень чувствительны к возбудителям сальмонеллеза, колибактериоза, псевдомонноза, компилобактериоза и др</w:t>
      </w:r>
      <w:r w:rsidR="00386D9D" w:rsidRPr="00386D9D">
        <w:t xml:space="preserve">. </w:t>
      </w:r>
      <w:r w:rsidRPr="00386D9D">
        <w:t>В системе профилактических мероприятий предусматривается введение в корма таких препаратов, которые предупреждают колонизацию кишечника патогенной микрофлорой и снижают вредное воздействие токсинов растительного и микробного происхождения, абсорбируя их в кишечнике и выводя из организма</w:t>
      </w:r>
      <w:r w:rsidR="00386D9D" w:rsidRPr="00386D9D">
        <w:t xml:space="preserve">. </w:t>
      </w:r>
    </w:p>
    <w:p w:rsidR="000F418C" w:rsidRPr="00386D9D" w:rsidRDefault="00440C06" w:rsidP="00386D9D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0F418C" w:rsidRPr="00386D9D">
        <w:t>Таблица 2</w:t>
      </w:r>
      <w:r w:rsidR="00386D9D" w:rsidRPr="00386D9D">
        <w:t xml:space="preserve">. </w:t>
      </w:r>
      <w:r w:rsidR="000F418C" w:rsidRPr="00386D9D">
        <w:t>Список наиболее важных лекарственных средств</w:t>
      </w:r>
      <w:r w:rsidR="00386D9D" w:rsidRPr="00386D9D">
        <w:t xml:space="preserve">. </w:t>
      </w:r>
    </w:p>
    <w:p w:rsidR="00386D9D" w:rsidRPr="00386D9D" w:rsidRDefault="00D02593" w:rsidP="00386D9D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322.5pt;height:531.75pt">
            <v:imagedata r:id="rId8" o:title=""/>
          </v:shape>
        </w:pict>
      </w:r>
    </w:p>
    <w:p w:rsidR="00440C06" w:rsidRDefault="00440C06" w:rsidP="00386D9D">
      <w:pPr>
        <w:widowControl w:val="0"/>
        <w:autoSpaceDE w:val="0"/>
        <w:autoSpaceDN w:val="0"/>
        <w:adjustRightInd w:val="0"/>
        <w:ind w:firstLine="709"/>
      </w:pP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 xml:space="preserve">В последнее время во многих странах мира, в том числе и в России, получают всеобщее признание такие препараты, как Флавомицин 80 </w:t>
      </w:r>
      <w:r w:rsidR="00386D9D" w:rsidRPr="00386D9D">
        <w:t>(</w:t>
      </w:r>
      <w:r w:rsidRPr="00386D9D">
        <w:t>INTERVET, Голландия</w:t>
      </w:r>
      <w:r w:rsidR="00386D9D" w:rsidRPr="00386D9D">
        <w:t>),</w:t>
      </w:r>
      <w:r w:rsidRPr="00386D9D">
        <w:t xml:space="preserve"> Микосорб, Био-Мос, Молд-зап, Сал-зап, Эсид-пак (ALLTECH, США</w:t>
      </w:r>
      <w:r w:rsidR="00386D9D" w:rsidRPr="00386D9D">
        <w:t xml:space="preserve">) </w:t>
      </w:r>
      <w:r w:rsidRPr="00386D9D">
        <w:t>и пробиотики, например такие, как, Бифидум</w:t>
      </w:r>
      <w:r w:rsidR="00386D9D" w:rsidRPr="00386D9D">
        <w:t xml:space="preserve"> - </w:t>
      </w:r>
      <w:r w:rsidRPr="00386D9D">
        <w:t>СЖХ, Зоонорм (ПАРТНЕР</w:t>
      </w:r>
      <w:r w:rsidR="00386D9D" w:rsidRPr="00386D9D">
        <w:t>,</w:t>
      </w:r>
      <w:r w:rsidRPr="00386D9D">
        <w:t xml:space="preserve"> Россия</w:t>
      </w:r>
      <w:r w:rsidR="00386D9D" w:rsidRPr="00386D9D">
        <w:t xml:space="preserve">). </w:t>
      </w: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Флавомицин 80</w:t>
      </w:r>
      <w:r w:rsidR="00386D9D" w:rsidRPr="00386D9D">
        <w:t xml:space="preserve"> - </w:t>
      </w:r>
      <w:r w:rsidRPr="00386D9D">
        <w:t>действующее вещество флавофосфолипол</w:t>
      </w:r>
      <w:r w:rsidR="00386D9D" w:rsidRPr="00386D9D">
        <w:t xml:space="preserve">. </w:t>
      </w:r>
      <w:r w:rsidRPr="00386D9D">
        <w:t>Главным образом подавляет репродукцию всех патогенных грамположительных бактерий, оставляя живыми лакто</w:t>
      </w:r>
      <w:r w:rsidR="00386D9D" w:rsidRPr="00386D9D">
        <w:t xml:space="preserve"> - </w:t>
      </w:r>
      <w:r w:rsidRPr="00386D9D">
        <w:t>и бифидобактерии и сдерживает развитие грамотрицательных бактерий Salmonella</w:t>
      </w:r>
      <w:r w:rsidR="00386D9D" w:rsidRPr="00386D9D">
        <w:t xml:space="preserve">. </w:t>
      </w:r>
      <w:r w:rsidRPr="00386D9D">
        <w:t>E</w:t>
      </w:r>
      <w:r w:rsidR="00386D9D" w:rsidRPr="00386D9D">
        <w:t xml:space="preserve">. </w:t>
      </w:r>
      <w:r w:rsidRPr="00386D9D">
        <w:t>coli</w:t>
      </w:r>
      <w:r w:rsidR="00386D9D" w:rsidRPr="00386D9D">
        <w:t xml:space="preserve">. </w:t>
      </w:r>
      <w:r w:rsidRPr="00386D9D">
        <w:t>Способствует снижению внехромосомной резистентности микроорганизмов к противоинфекционным средствам, что улучшает их эффективность</w:t>
      </w:r>
      <w:r w:rsidR="00386D9D" w:rsidRPr="00386D9D">
        <w:t xml:space="preserve">. </w:t>
      </w:r>
      <w:r w:rsidRPr="00386D9D">
        <w:t>Термостабилен, не оказывает мутагенного, канцерогенного и тератогенного действия, не угнетает имунную систему</w:t>
      </w:r>
      <w:r w:rsidR="00386D9D" w:rsidRPr="00386D9D">
        <w:t xml:space="preserve">. </w:t>
      </w: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Норма ввода в корм для кур-несушек от 37,5 до 60,5 г</w:t>
      </w:r>
      <w:r w:rsidR="00386D9D" w:rsidRPr="00386D9D">
        <w:t xml:space="preserve"> / </w:t>
      </w:r>
      <w:r w:rsidRPr="00386D9D">
        <w:t>т корма</w:t>
      </w:r>
      <w:r w:rsidR="00386D9D" w:rsidRPr="00386D9D">
        <w:t xml:space="preserve">. </w:t>
      </w: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Био-Мос</w:t>
      </w:r>
      <w:r w:rsidR="00386D9D" w:rsidRPr="00386D9D">
        <w:t xml:space="preserve"> - </w:t>
      </w:r>
      <w:r w:rsidRPr="00386D9D">
        <w:t>продукт представляет собой набор маннанолигосахаридов и содержит не менее 25% глюкоманнопротеина, которые продуцируются дрожжами, растущими на субстрате из сложной смеси различных сахаров</w:t>
      </w:r>
      <w:r w:rsidR="00386D9D" w:rsidRPr="00386D9D">
        <w:t xml:space="preserve">. </w:t>
      </w: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Олигосахариды содержат дважды этерифицированные фосфатные группы, которые вызывают абсорбцию определенных бактерий</w:t>
      </w:r>
      <w:r w:rsidR="00386D9D" w:rsidRPr="00386D9D">
        <w:t xml:space="preserve">. </w:t>
      </w:r>
    </w:p>
    <w:p w:rsidR="000F418C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Механизм действия</w:t>
      </w:r>
      <w:r w:rsidR="00386D9D" w:rsidRPr="00386D9D">
        <w:t xml:space="preserve">: </w:t>
      </w:r>
    </w:p>
    <w:p w:rsidR="000F418C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блокировка колонизации,</w:t>
      </w: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стимуляция иммунитета и защитных механизмов организма</w:t>
      </w:r>
      <w:r w:rsidR="00386D9D" w:rsidRPr="00386D9D">
        <w:t xml:space="preserve">. </w:t>
      </w: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Множество патогенных бактерий, включая большинство серотипов сальмонелл и кишечной палочки, прикрепляются к слизистой кишечника при помощи специальных выростов (фимбрий типа 1</w:t>
      </w:r>
      <w:r w:rsidR="00386D9D" w:rsidRPr="00386D9D">
        <w:t>),</w:t>
      </w:r>
      <w:r w:rsidRPr="00386D9D">
        <w:t xml:space="preserve"> ориентированных на маннозу</w:t>
      </w:r>
      <w:r w:rsidR="00386D9D" w:rsidRPr="00386D9D">
        <w:t xml:space="preserve">. </w:t>
      </w:r>
      <w:r w:rsidRPr="00386D9D">
        <w:t>Био-Мос в просвете кишечника связывается с рецепторами патогенных бактерий, и они не могут прикрепляться к клеткам кишечного эпителия и транзитом проходят через желудочно-кишечный тракт организма, не вызывая заболевания</w:t>
      </w:r>
      <w:r w:rsidR="00386D9D" w:rsidRPr="00386D9D">
        <w:t xml:space="preserve">. </w:t>
      </w:r>
      <w:r w:rsidRPr="00386D9D">
        <w:t>В то же время препарат не подавляет рост полезной микрофлоры кишечника, особенно бифидо</w:t>
      </w:r>
      <w:r w:rsidR="00386D9D" w:rsidRPr="00386D9D">
        <w:t xml:space="preserve">- </w:t>
      </w:r>
      <w:r w:rsidRPr="00386D9D">
        <w:t>и лактобактерий, которые продуцируют молочную кислоту</w:t>
      </w:r>
      <w:r w:rsidR="00386D9D" w:rsidRPr="00386D9D">
        <w:t xml:space="preserve">. </w:t>
      </w:r>
    </w:p>
    <w:p w:rsidR="000F418C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Еще одно важное свойство препарата</w:t>
      </w:r>
      <w:r w:rsidR="00386D9D" w:rsidRPr="00386D9D">
        <w:t xml:space="preserve"> - </w:t>
      </w:r>
      <w:r w:rsidRPr="00386D9D">
        <w:t>повышение иммунного ответа за счет усиления активности макрофагов, Т-клеток и глобулина А, которые в изобилии находятся на поверхности слизистых оболочек и в эпителии кишечника</w:t>
      </w:r>
      <w:r w:rsidR="00386D9D" w:rsidRPr="00386D9D">
        <w:t xml:space="preserve">. </w:t>
      </w:r>
      <w:r w:rsidRPr="00386D9D">
        <w:t>В результате иммунная защитная система кишечника оказывается лучше подготовлена к встрече и нейтрализации патогенов</w:t>
      </w:r>
      <w:r w:rsidR="00386D9D" w:rsidRPr="00386D9D">
        <w:t xml:space="preserve">. </w:t>
      </w:r>
    </w:p>
    <w:p w:rsidR="00440C06" w:rsidRDefault="00440C06" w:rsidP="00386D9D">
      <w:pPr>
        <w:widowControl w:val="0"/>
        <w:autoSpaceDE w:val="0"/>
        <w:autoSpaceDN w:val="0"/>
        <w:adjustRightInd w:val="0"/>
        <w:ind w:firstLine="709"/>
      </w:pPr>
    </w:p>
    <w:p w:rsidR="000F418C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Таблица 3</w:t>
      </w:r>
      <w:r w:rsidR="00386D9D" w:rsidRPr="00386D9D">
        <w:t xml:space="preserve">. </w:t>
      </w:r>
      <w:r w:rsidRPr="00386D9D">
        <w:t>Норма ввода для птиц</w:t>
      </w:r>
      <w:r w:rsidR="00386D9D" w:rsidRPr="00386D9D">
        <w:t xml:space="preserve">. </w:t>
      </w:r>
    </w:p>
    <w:p w:rsidR="00386D9D" w:rsidRPr="00386D9D" w:rsidRDefault="00D02593" w:rsidP="00386D9D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375pt;height:123pt">
            <v:imagedata r:id="rId9" o:title=""/>
          </v:shape>
        </w:pict>
      </w:r>
    </w:p>
    <w:p w:rsidR="00440C06" w:rsidRDefault="00440C06" w:rsidP="00386D9D">
      <w:pPr>
        <w:widowControl w:val="0"/>
        <w:autoSpaceDE w:val="0"/>
        <w:autoSpaceDN w:val="0"/>
        <w:adjustRightInd w:val="0"/>
        <w:ind w:firstLine="709"/>
      </w:pPr>
    </w:p>
    <w:p w:rsidR="00386D9D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Являясь производным дрожжевой клетки, Био-Мос абсолютно безвреден и без ограничений может использоваться в кормах и птиц</w:t>
      </w:r>
      <w:r w:rsidR="00386D9D" w:rsidRPr="00386D9D">
        <w:t xml:space="preserve">. </w:t>
      </w:r>
    </w:p>
    <w:p w:rsid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При неблагополучной эпизоотической обстановке в хозяйстве нормы ввода препарата увеличиваются в два раза</w:t>
      </w:r>
      <w:r w:rsidR="00386D9D" w:rsidRPr="00386D9D">
        <w:t xml:space="preserve">. </w:t>
      </w:r>
    </w:p>
    <w:p w:rsidR="000F418C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</w:p>
    <w:p w:rsidR="00386D9D" w:rsidRPr="00386D9D" w:rsidRDefault="000F418C" w:rsidP="00440C06">
      <w:pPr>
        <w:pStyle w:val="2"/>
      </w:pPr>
      <w:r w:rsidRPr="00386D9D">
        <w:t>Общие принципы профилактики заразных заболеваний птиц</w:t>
      </w:r>
    </w:p>
    <w:p w:rsidR="00440C06" w:rsidRDefault="00440C06" w:rsidP="00386D9D">
      <w:pPr>
        <w:widowControl w:val="0"/>
        <w:autoSpaceDE w:val="0"/>
        <w:autoSpaceDN w:val="0"/>
        <w:adjustRightInd w:val="0"/>
        <w:ind w:firstLine="709"/>
      </w:pPr>
    </w:p>
    <w:p w:rsidR="000F418C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В птицеводческих хозяйствах против многих патогенных микроорганизмов, к сожалению, не имеется надежных специфических методов профилактики, но снижение уровня микробного и вирусного давления можно достигнуть известными способами</w:t>
      </w:r>
      <w:r w:rsidR="00386D9D" w:rsidRPr="00386D9D">
        <w:t xml:space="preserve">: </w:t>
      </w:r>
    </w:p>
    <w:p w:rsidR="000F418C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Самым лучшим способом предупреждения заражения возбудителями инфекционных заболеваний является метод, при котором все поголовье птиц данной фермы полностью убирается до поступления новых партий птиц, помещения надежно дезинфицируются, а выращивание ремонтного молодняка производится в полной изоляции от взрослой птицы</w:t>
      </w:r>
      <w:r w:rsidR="00386D9D" w:rsidRPr="00386D9D">
        <w:t xml:space="preserve">. </w:t>
      </w:r>
    </w:p>
    <w:p w:rsidR="000F418C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Для кормления птицы используются только гранулированные корма, так как в них содержатся меньшие количества патогенов, особенно кишечных палочек и сальмонелл</w:t>
      </w:r>
      <w:r w:rsidR="00386D9D" w:rsidRPr="00386D9D">
        <w:t xml:space="preserve">. </w:t>
      </w:r>
    </w:p>
    <w:p w:rsidR="000F418C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Эффективно проводится борьба с грызунами, поскольку их фекалии являются источником патогенных микроорганизмов</w:t>
      </w:r>
      <w:r w:rsidR="00386D9D" w:rsidRPr="00386D9D">
        <w:t xml:space="preserve">. </w:t>
      </w:r>
    </w:p>
    <w:p w:rsidR="000F418C" w:rsidRP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Поить птицы только чистой водой</w:t>
      </w:r>
      <w:r w:rsidR="00386D9D" w:rsidRPr="00386D9D">
        <w:t xml:space="preserve">. </w:t>
      </w:r>
      <w:r w:rsidRPr="00386D9D">
        <w:t>Хлорирование и использование закрытых систем водопоя уменьшает содержание в ней возбудителей</w:t>
      </w:r>
      <w:r w:rsidR="00386D9D" w:rsidRPr="00386D9D">
        <w:t xml:space="preserve">. </w:t>
      </w:r>
    </w:p>
    <w:p w:rsidR="00386D9D" w:rsidRDefault="000F418C" w:rsidP="00386D9D">
      <w:pPr>
        <w:widowControl w:val="0"/>
        <w:autoSpaceDE w:val="0"/>
        <w:autoSpaceDN w:val="0"/>
        <w:adjustRightInd w:val="0"/>
        <w:ind w:firstLine="709"/>
      </w:pPr>
      <w:r w:rsidRPr="00386D9D">
        <w:t>Передача инфекции цыплятам значительно уменьшается при высочайшей гигиене в цехе инкубации, а также за счет частого сбора яиц, содержание в чистоте подножных решеток и лент яйцесбора, гнезд, браковки яиц с тонкой скорлупой и</w:t>
      </w:r>
      <w:r w:rsidR="00386D9D" w:rsidRPr="00386D9D">
        <w:t xml:space="preserve"> / </w:t>
      </w:r>
      <w:r w:rsidRPr="00386D9D">
        <w:t>или с признаками загрязнения, надлежащей дезинфекции яиц фармальдегидом в течение 2-х часов после снесения</w:t>
      </w:r>
      <w:r w:rsidR="00386D9D" w:rsidRPr="00386D9D">
        <w:t xml:space="preserve">. </w:t>
      </w:r>
    </w:p>
    <w:p w:rsidR="000F418C" w:rsidRPr="00386D9D" w:rsidRDefault="00440C06" w:rsidP="00440C06">
      <w:pPr>
        <w:pStyle w:val="2"/>
      </w:pPr>
      <w:r>
        <w:br w:type="page"/>
      </w:r>
      <w:r w:rsidR="000F418C" w:rsidRPr="00386D9D">
        <w:t>Литература</w:t>
      </w:r>
    </w:p>
    <w:p w:rsidR="00440C06" w:rsidRDefault="00440C06" w:rsidP="00386D9D">
      <w:pPr>
        <w:widowControl w:val="0"/>
        <w:autoSpaceDE w:val="0"/>
        <w:autoSpaceDN w:val="0"/>
        <w:adjustRightInd w:val="0"/>
        <w:ind w:firstLine="709"/>
      </w:pPr>
    </w:p>
    <w:p w:rsidR="000F418C" w:rsidRPr="00386D9D" w:rsidRDefault="000F418C" w:rsidP="00440C06">
      <w:pPr>
        <w:pStyle w:val="a1"/>
        <w:tabs>
          <w:tab w:val="left" w:pos="560"/>
        </w:tabs>
      </w:pPr>
      <w:r w:rsidRPr="00386D9D">
        <w:t>Рекомендации по работе с птицей аутосексного кросса "Ломан коричневый", Москва, 1996 г</w:t>
      </w:r>
      <w:r w:rsidR="00386D9D" w:rsidRPr="00386D9D">
        <w:t xml:space="preserve">. </w:t>
      </w:r>
    </w:p>
    <w:p w:rsidR="000F418C" w:rsidRPr="00386D9D" w:rsidRDefault="000F418C" w:rsidP="00440C06">
      <w:pPr>
        <w:pStyle w:val="a1"/>
        <w:tabs>
          <w:tab w:val="left" w:pos="560"/>
        </w:tabs>
      </w:pPr>
      <w:r w:rsidRPr="00386D9D">
        <w:t>Рекомендации по работе с аутосексным кроссом кур белый леггорн-Радонеж (В12</w:t>
      </w:r>
      <w:r w:rsidR="00386D9D" w:rsidRPr="00386D9D">
        <w:t>),</w:t>
      </w:r>
      <w:r w:rsidRPr="00386D9D">
        <w:t xml:space="preserve"> Сергиев Посад, 2004 г</w:t>
      </w:r>
      <w:r w:rsidR="00386D9D" w:rsidRPr="00386D9D">
        <w:t xml:space="preserve">. </w:t>
      </w:r>
    </w:p>
    <w:p w:rsidR="000F418C" w:rsidRPr="00386D9D" w:rsidRDefault="000F418C" w:rsidP="00440C06">
      <w:pPr>
        <w:pStyle w:val="a1"/>
        <w:tabs>
          <w:tab w:val="left" w:pos="560"/>
        </w:tabs>
      </w:pPr>
      <w:r w:rsidRPr="00386D9D">
        <w:t>Руководство по содержанию финальных гибридов Хай-Лайн коричне</w:t>
      </w:r>
      <w:r w:rsidR="00440C06">
        <w:t>в</w:t>
      </w:r>
      <w:r w:rsidRPr="00386D9D">
        <w:t>ый, Хай-Лайн W-98, 2002 г</w:t>
      </w:r>
      <w:r w:rsidR="00386D9D" w:rsidRPr="00386D9D">
        <w:t xml:space="preserve">. </w:t>
      </w:r>
    </w:p>
    <w:p w:rsidR="000F418C" w:rsidRPr="00386D9D" w:rsidRDefault="000F418C" w:rsidP="00440C06">
      <w:pPr>
        <w:pStyle w:val="a1"/>
        <w:tabs>
          <w:tab w:val="left" w:pos="560"/>
        </w:tabs>
      </w:pPr>
      <w:r w:rsidRPr="00386D9D">
        <w:t>Программа содержания несушек Ломан белый ЛСЛ</w:t>
      </w:r>
      <w:r w:rsidR="00386D9D" w:rsidRPr="00386D9D">
        <w:t xml:space="preserve"> - </w:t>
      </w:r>
      <w:r w:rsidRPr="00386D9D">
        <w:t>птица третьего тысячелетия</w:t>
      </w:r>
      <w:r w:rsidR="00386D9D" w:rsidRPr="00386D9D">
        <w:t xml:space="preserve"> - </w:t>
      </w:r>
      <w:r w:rsidRPr="00386D9D">
        <w:t>Шавер 579, Симферополь, 2001 г</w:t>
      </w:r>
      <w:r w:rsidR="00386D9D" w:rsidRPr="00386D9D">
        <w:t xml:space="preserve">. </w:t>
      </w:r>
    </w:p>
    <w:p w:rsidR="000F418C" w:rsidRPr="00386D9D" w:rsidRDefault="000F418C" w:rsidP="00440C06">
      <w:pPr>
        <w:pStyle w:val="a1"/>
        <w:tabs>
          <w:tab w:val="left" w:pos="560"/>
        </w:tabs>
      </w:pPr>
      <w:r w:rsidRPr="00386D9D">
        <w:t>Нормы технологического проектирования птицеводческих предприятий, Москва, 2001 г</w:t>
      </w:r>
      <w:r w:rsidR="00386D9D" w:rsidRPr="00386D9D">
        <w:t xml:space="preserve">. </w:t>
      </w:r>
    </w:p>
    <w:p w:rsidR="000F418C" w:rsidRPr="00386D9D" w:rsidRDefault="000F418C" w:rsidP="00440C06">
      <w:pPr>
        <w:pStyle w:val="a1"/>
        <w:tabs>
          <w:tab w:val="left" w:pos="560"/>
        </w:tabs>
      </w:pPr>
      <w:r w:rsidRPr="00386D9D">
        <w:t>Информационные материалы ВНИТИП, ВНИВИП, ВГНКИ, компаний "ОЛТЕК", "ИНТЕРВЕТ", "ИНВЕСА", "ПАРТНЕР" и др</w:t>
      </w:r>
      <w:r w:rsidR="00386D9D" w:rsidRPr="00386D9D">
        <w:t xml:space="preserve">. </w:t>
      </w:r>
    </w:p>
    <w:p w:rsidR="000F418C" w:rsidRPr="00386D9D" w:rsidRDefault="000F418C" w:rsidP="00440C06">
      <w:pPr>
        <w:pStyle w:val="a1"/>
        <w:tabs>
          <w:tab w:val="left" w:pos="560"/>
        </w:tabs>
      </w:pPr>
      <w:r w:rsidRPr="00386D9D">
        <w:t>Болезни домашней и сельскохозяйственной птицы, 11-е издание под редакцией проф</w:t>
      </w:r>
      <w:r w:rsidR="00386D9D" w:rsidRPr="00386D9D">
        <w:t xml:space="preserve">. </w:t>
      </w:r>
      <w:r w:rsidRPr="00386D9D">
        <w:t>Кэлнека, 2003 г</w:t>
      </w:r>
      <w:r w:rsidR="00386D9D" w:rsidRPr="00386D9D">
        <w:t>.,</w:t>
      </w:r>
      <w:r w:rsidRPr="00386D9D">
        <w:t xml:space="preserve"> США</w:t>
      </w:r>
      <w:r w:rsidR="00386D9D" w:rsidRPr="00386D9D">
        <w:t xml:space="preserve">. </w:t>
      </w:r>
      <w:bookmarkStart w:id="0" w:name="_GoBack"/>
      <w:bookmarkEnd w:id="0"/>
    </w:p>
    <w:sectPr w:rsidR="000F418C" w:rsidRPr="00386D9D" w:rsidSect="00386D9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6BB" w:rsidRDefault="002F76B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2F76BB" w:rsidRDefault="002F76B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06" w:rsidRDefault="00440C0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06" w:rsidRDefault="00440C0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6BB" w:rsidRDefault="002F76B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2F76BB" w:rsidRDefault="002F76B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06" w:rsidRDefault="00EF16C1" w:rsidP="00386D9D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440C06" w:rsidRDefault="00440C06" w:rsidP="00386D9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06" w:rsidRDefault="00440C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18C"/>
    <w:rsid w:val="000F418C"/>
    <w:rsid w:val="002F76BB"/>
    <w:rsid w:val="00386D9D"/>
    <w:rsid w:val="003B002B"/>
    <w:rsid w:val="00440C06"/>
    <w:rsid w:val="0052251F"/>
    <w:rsid w:val="00576F02"/>
    <w:rsid w:val="00690986"/>
    <w:rsid w:val="006B3E1F"/>
    <w:rsid w:val="007B76A6"/>
    <w:rsid w:val="00935C02"/>
    <w:rsid w:val="00D02593"/>
    <w:rsid w:val="00EF16C1"/>
    <w:rsid w:val="00F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491BB090-C4FB-4BB2-801C-70309779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86D9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86D9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86D9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86D9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86D9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86D9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86D9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86D9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86D9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3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86D9D"/>
    <w:rPr>
      <w:vertAlign w:val="superscript"/>
    </w:rPr>
  </w:style>
  <w:style w:type="paragraph" w:styleId="a7">
    <w:name w:val="Body Text"/>
    <w:basedOn w:val="a2"/>
    <w:link w:val="aa"/>
    <w:uiPriority w:val="99"/>
    <w:rsid w:val="00386D9D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386D9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86D9D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386D9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86D9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386D9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386D9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386D9D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386D9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86D9D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386D9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86D9D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386D9D"/>
  </w:style>
  <w:style w:type="character" w:customStyle="1" w:styleId="af5">
    <w:name w:val="номер страницы"/>
    <w:uiPriority w:val="99"/>
    <w:rsid w:val="00386D9D"/>
    <w:rPr>
      <w:sz w:val="28"/>
      <w:szCs w:val="28"/>
    </w:rPr>
  </w:style>
  <w:style w:type="paragraph" w:styleId="af6">
    <w:name w:val="Normal (Web)"/>
    <w:basedOn w:val="a2"/>
    <w:uiPriority w:val="99"/>
    <w:rsid w:val="00386D9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86D9D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86D9D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86D9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86D9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86D9D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386D9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86D9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386D9D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одержание"/>
    <w:uiPriority w:val="99"/>
    <w:rsid w:val="00386D9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86D9D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86D9D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86D9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86D9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86D9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86D9D"/>
    <w:rPr>
      <w:i/>
      <w:iCs/>
    </w:rPr>
  </w:style>
  <w:style w:type="paragraph" w:customStyle="1" w:styleId="af9">
    <w:name w:val="ТАБЛИЦА"/>
    <w:next w:val="a2"/>
    <w:autoRedefine/>
    <w:uiPriority w:val="99"/>
    <w:rsid w:val="00386D9D"/>
    <w:pPr>
      <w:spacing w:line="360" w:lineRule="auto"/>
    </w:pPr>
    <w:rPr>
      <w:color w:val="000000"/>
    </w:rPr>
  </w:style>
  <w:style w:type="paragraph" w:customStyle="1" w:styleId="14">
    <w:name w:val="Стиль1"/>
    <w:basedOn w:val="af9"/>
    <w:autoRedefine/>
    <w:uiPriority w:val="99"/>
    <w:rsid w:val="00386D9D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386D9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386D9D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386D9D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386D9D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386D9D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Ветеринарная технология защиты при выращивании ремонтного молодняка яичных кур</vt:lpstr>
    </vt:vector>
  </TitlesOfParts>
  <Company>Дом</Company>
  <LinksUpToDate>false</LinksUpToDate>
  <CharactersWithSpaces>14533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Ветеринарная технология защиты при выращивании ремонтного молодняка яичных кур</dc:title>
  <dc:subject/>
  <dc:creator>Марина</dc:creator>
  <cp:keywords/>
  <dc:description/>
  <cp:lastModifiedBy>admin</cp:lastModifiedBy>
  <cp:revision>2</cp:revision>
  <dcterms:created xsi:type="dcterms:W3CDTF">2014-02-21T17:58:00Z</dcterms:created>
  <dcterms:modified xsi:type="dcterms:W3CDTF">2014-02-21T17:58:00Z</dcterms:modified>
</cp:coreProperties>
</file>