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09" w:rsidRPr="007E1D78" w:rsidRDefault="00EC7B09" w:rsidP="00EC7B09">
      <w:pPr>
        <w:spacing w:before="120"/>
        <w:jc w:val="center"/>
        <w:rPr>
          <w:b/>
          <w:bCs/>
          <w:sz w:val="32"/>
          <w:szCs w:val="32"/>
        </w:rPr>
      </w:pPr>
      <w:r w:rsidRPr="007E1D78">
        <w:rPr>
          <w:b/>
          <w:bCs/>
          <w:sz w:val="32"/>
          <w:szCs w:val="32"/>
        </w:rPr>
        <w:t xml:space="preserve">Видеотехнологии как один из прогрессивных приемов профессиональной подготовки учителя </w:t>
      </w:r>
    </w:p>
    <w:p w:rsidR="00EC7B09" w:rsidRPr="007E1D78" w:rsidRDefault="00EC7B09" w:rsidP="00EC7B09">
      <w:pPr>
        <w:spacing w:before="120"/>
        <w:ind w:firstLine="567"/>
        <w:jc w:val="both"/>
        <w:rPr>
          <w:sz w:val="28"/>
          <w:szCs w:val="28"/>
        </w:rPr>
      </w:pPr>
      <w:r w:rsidRPr="007E1D78">
        <w:rPr>
          <w:sz w:val="28"/>
          <w:szCs w:val="28"/>
        </w:rPr>
        <w:t xml:space="preserve">Г. В. Мурзо 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Под технологией мы понимаем</w:t>
      </w:r>
      <w:r>
        <w:t xml:space="preserve"> </w:t>
      </w:r>
      <w:r w:rsidRPr="005218C8">
        <w:t>приемы использования видео в контексте</w:t>
      </w:r>
      <w:r>
        <w:t xml:space="preserve"> </w:t>
      </w:r>
      <w:r w:rsidRPr="005218C8">
        <w:t>профессиональной подготовки студентов, а также видеоматериалы, созданные</w:t>
      </w:r>
      <w:r>
        <w:t xml:space="preserve"> </w:t>
      </w:r>
      <w:r w:rsidRPr="005218C8">
        <w:t>специально как средство обучения.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Начиная работу с видео более десяти лет назад, мы по-своему решили</w:t>
      </w:r>
      <w:r>
        <w:t xml:space="preserve"> </w:t>
      </w:r>
      <w:r w:rsidRPr="005218C8">
        <w:t>проблему оптимизации вузовского учебного процесса, который должен отвечать</w:t>
      </w:r>
      <w:r>
        <w:t xml:space="preserve"> </w:t>
      </w:r>
      <w:r w:rsidRPr="005218C8">
        <w:t>требованиям науки, техники, запросам</w:t>
      </w:r>
      <w:r>
        <w:t xml:space="preserve"> </w:t>
      </w:r>
      <w:r w:rsidRPr="005218C8">
        <w:t>общественной практики, интересам социального и культурного процесса.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Необходимость поиска путей повышения эффективности работы в методике преподавания, в частности, русского</w:t>
      </w:r>
      <w:r>
        <w:t xml:space="preserve"> </w:t>
      </w:r>
      <w:r w:rsidRPr="005218C8">
        <w:t>языка диктовалась, с одной стороны, задачей подготовки не только грамотного,</w:t>
      </w:r>
      <w:r>
        <w:t xml:space="preserve"> </w:t>
      </w:r>
      <w:r w:rsidRPr="005218C8">
        <w:t>но и оригинально мыслящего учителя,</w:t>
      </w:r>
      <w:r>
        <w:t xml:space="preserve"> </w:t>
      </w:r>
      <w:r w:rsidRPr="005218C8">
        <w:t>стремящегося к реализации своих возможностей, готового к восприятию нового и профессиональному совершенствованию; а с другой стороны, не всегда</w:t>
      </w:r>
      <w:r>
        <w:t xml:space="preserve"> </w:t>
      </w:r>
      <w:r w:rsidRPr="005218C8">
        <w:t>достаточно развитой способностью будущих учителей осознанно и целенаправленно формировать профессионально значимые умения, подчас формальным подходом к решению методических</w:t>
      </w:r>
      <w:r>
        <w:t xml:space="preserve"> </w:t>
      </w:r>
      <w:r w:rsidRPr="005218C8">
        <w:t>задач учебного характера, вялостью</w:t>
      </w:r>
      <w:r>
        <w:t xml:space="preserve"> </w:t>
      </w:r>
      <w:r w:rsidRPr="005218C8">
        <w:t>творческой инициативы, нередко низким</w:t>
      </w:r>
      <w:r>
        <w:t xml:space="preserve"> </w:t>
      </w:r>
      <w:r w:rsidRPr="005218C8">
        <w:t>уровнем рабочей культуры, в том числе и</w:t>
      </w:r>
      <w:r>
        <w:t xml:space="preserve"> </w:t>
      </w:r>
      <w:r w:rsidRPr="005218C8">
        <w:t>культуры общения с детской аудиторией.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Последнее относилось отнюдь не к нерадивым студентам, а отмеченные недостатки имели вполне объективные причины, которые нельзя было не учитывать</w:t>
      </w:r>
      <w:r>
        <w:t xml:space="preserve"> </w:t>
      </w:r>
      <w:r w:rsidRPr="005218C8">
        <w:t>при планировании работы и ее результатов.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Главная из причин заключалась в</w:t>
      </w:r>
      <w:r>
        <w:t xml:space="preserve"> </w:t>
      </w:r>
      <w:r w:rsidRPr="005218C8">
        <w:t>трудности переноса накопленных студентами теоретических знаний (в том</w:t>
      </w:r>
      <w:r>
        <w:t xml:space="preserve"> </w:t>
      </w:r>
      <w:r w:rsidRPr="005218C8">
        <w:t>числе и знаний о способах деятельности)</w:t>
      </w:r>
      <w:r>
        <w:t xml:space="preserve"> </w:t>
      </w:r>
      <w:r w:rsidRPr="005218C8">
        <w:t>в живую ситуацию школьного урока, не</w:t>
      </w:r>
      <w:r>
        <w:t xml:space="preserve"> </w:t>
      </w:r>
      <w:r w:rsidRPr="005218C8">
        <w:t>статичную, а быстро меняющуюся, определяемую множеством разнообразных</w:t>
      </w:r>
      <w:r>
        <w:t xml:space="preserve"> </w:t>
      </w:r>
      <w:r w:rsidRPr="005218C8">
        <w:t>факторов и оцениваемую одновременно</w:t>
      </w:r>
      <w:r>
        <w:t xml:space="preserve"> </w:t>
      </w:r>
      <w:r w:rsidRPr="005218C8">
        <w:t>по многим параметрам. Ведь даже глубокие знания студент не может сразу наилучшим образом претворить в практическое действие, тем более, что не существует однозначных решений педагогических задач.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На предупреждение этой трудности традиционно была направлена вся</w:t>
      </w:r>
      <w:r>
        <w:t xml:space="preserve"> </w:t>
      </w:r>
      <w:r w:rsidRPr="005218C8">
        <w:t>система занятий по методике преподавания русского языка. Так, сообщая новую</w:t>
      </w:r>
      <w:r>
        <w:t xml:space="preserve"> </w:t>
      </w:r>
      <w:r w:rsidRPr="005218C8">
        <w:t>информацию на лекции, преподаватель</w:t>
      </w:r>
      <w:r>
        <w:t xml:space="preserve"> </w:t>
      </w:r>
      <w:r w:rsidRPr="005218C8">
        <w:t>уже исходил из типичной педагогической</w:t>
      </w:r>
      <w:r>
        <w:t xml:space="preserve"> </w:t>
      </w:r>
      <w:r w:rsidRPr="005218C8">
        <w:t>ситуации, стараясь поставить слушающих в положение учителя. Например,</w:t>
      </w:r>
      <w:r>
        <w:t xml:space="preserve"> </w:t>
      </w:r>
      <w:r w:rsidRPr="005218C8">
        <w:t>анализ особенностей отдельных методов</w:t>
      </w:r>
      <w:r>
        <w:t xml:space="preserve"> </w:t>
      </w:r>
      <w:r w:rsidRPr="005218C8">
        <w:t>объяснения нового материала сопровождался рассуждением о том, какие условия</w:t>
      </w:r>
      <w:r>
        <w:t xml:space="preserve"> </w:t>
      </w:r>
      <w:r w:rsidRPr="005218C8">
        <w:t>влияют на выбор того или иного метода и</w:t>
      </w:r>
      <w:r>
        <w:t xml:space="preserve"> </w:t>
      </w:r>
      <w:r w:rsidRPr="005218C8">
        <w:t>возможных приемов его реализации. Для</w:t>
      </w:r>
      <w:r>
        <w:t xml:space="preserve"> </w:t>
      </w:r>
      <w:r w:rsidRPr="005218C8">
        <w:t>максимальной убедительности алгоритм</w:t>
      </w:r>
      <w:r>
        <w:t xml:space="preserve"> </w:t>
      </w:r>
      <w:r w:rsidRPr="005218C8">
        <w:t>рассуждения «мыслящего учителя» воспроизводился преподавателем неоднократно, возбуждая мыслительную активность аудитории.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На практических занятиях педагогические ситуации задавались преподавателем или самими студентами, вводились элементы ролевой игры. Например, студент не только должен был разработать несколько вариантов проверки</w:t>
      </w:r>
      <w:r>
        <w:t xml:space="preserve"> </w:t>
      </w:r>
      <w:r w:rsidRPr="005218C8">
        <w:t>знаний на уроке по данной теме и в данном классе, но и провести эту часть урока</w:t>
      </w:r>
      <w:r>
        <w:t xml:space="preserve"> </w:t>
      </w:r>
      <w:r w:rsidRPr="005218C8">
        <w:t>в аудитории, предварительно обозначив</w:t>
      </w:r>
      <w:r>
        <w:t xml:space="preserve"> </w:t>
      </w:r>
      <w:r w:rsidRPr="005218C8">
        <w:t>особенности ситуации, в которой используется демонстрируемый вариант. Ролевая игра позволяла построить процесс</w:t>
      </w:r>
      <w:r>
        <w:t xml:space="preserve"> </w:t>
      </w:r>
      <w:r w:rsidRPr="005218C8">
        <w:t>обучения через моделирование различных видов деятельности ее участников,</w:t>
      </w:r>
      <w:r>
        <w:t xml:space="preserve"> </w:t>
      </w:r>
      <w:r w:rsidRPr="005218C8">
        <w:t>приводила к коллективному решению</w:t>
      </w:r>
      <w:r>
        <w:t xml:space="preserve"> </w:t>
      </w:r>
      <w:r w:rsidRPr="005218C8">
        <w:t>методической задачи, увеличивая дидактическую значимость занятия. Однако и</w:t>
      </w:r>
      <w:r>
        <w:t xml:space="preserve"> </w:t>
      </w:r>
      <w:r w:rsidRPr="005218C8">
        <w:t xml:space="preserve"> такие задания в целом трудности не разрешали, так как, планируя собственную</w:t>
      </w:r>
      <w:r>
        <w:t xml:space="preserve"> </w:t>
      </w:r>
      <w:r w:rsidRPr="005218C8">
        <w:t>деятельность, студент исходил из идеальных условий, а реакция на его действия товарищей, выступающих в роли</w:t>
      </w:r>
      <w:r>
        <w:t xml:space="preserve"> </w:t>
      </w:r>
      <w:r w:rsidRPr="005218C8">
        <w:t>учеников, не могла имитировать реакцию</w:t>
      </w:r>
      <w:r>
        <w:t xml:space="preserve"> </w:t>
      </w:r>
      <w:r w:rsidRPr="005218C8">
        <w:t>детской аудитории: не возникали моменты непонимания, нежелание слушать и</w:t>
      </w:r>
      <w:r>
        <w:t xml:space="preserve"> </w:t>
      </w:r>
      <w:r w:rsidRPr="005218C8">
        <w:t>т.д., требующие корректировки деятельности учителя непосредственно в ходе ее</w:t>
      </w:r>
      <w:r>
        <w:t xml:space="preserve"> </w:t>
      </w:r>
      <w:r w:rsidRPr="005218C8">
        <w:t>осуществления – педагогической импровизации. Часто игра превращалась в</w:t>
      </w:r>
      <w:r>
        <w:t xml:space="preserve"> </w:t>
      </w:r>
      <w:r w:rsidRPr="005218C8">
        <w:t>«декламацию». Преподавателю же трудно было проконтролировать и адекватно</w:t>
      </w:r>
      <w:r>
        <w:t xml:space="preserve"> </w:t>
      </w:r>
      <w:r w:rsidRPr="005218C8">
        <w:t>оценить становление у студентов умений,</w:t>
      </w:r>
      <w:r>
        <w:t xml:space="preserve"> </w:t>
      </w:r>
      <w:r w:rsidRPr="005218C8">
        <w:t>связанных с реализацией урока или его</w:t>
      </w:r>
      <w:r>
        <w:t xml:space="preserve"> </w:t>
      </w:r>
      <w:r w:rsidRPr="005218C8">
        <w:t>элементов.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Лабораторные занятия посещение и анализ уроков учителя в школе позволяли формировать у студентов умение характеризовать и оценивать урок на</w:t>
      </w:r>
      <w:r>
        <w:t xml:space="preserve"> </w:t>
      </w:r>
      <w:r w:rsidRPr="005218C8">
        <w:t>основе актуализации полученных знаний.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Но и это умение не формировалось в той</w:t>
      </w:r>
      <w:r>
        <w:t xml:space="preserve"> </w:t>
      </w:r>
      <w:r w:rsidRPr="005218C8">
        <w:t>степени, которая давала бы возможность</w:t>
      </w:r>
      <w:r>
        <w:t xml:space="preserve"> </w:t>
      </w:r>
      <w:r w:rsidRPr="005218C8">
        <w:t>студенту в будущем предупреждать</w:t>
      </w:r>
      <w:r>
        <w:t xml:space="preserve"> </w:t>
      </w:r>
      <w:r w:rsidRPr="005218C8">
        <w:t>ошибки в планировании и проведении</w:t>
      </w:r>
      <w:r>
        <w:t xml:space="preserve"> </w:t>
      </w:r>
      <w:r w:rsidRPr="005218C8">
        <w:t>своих уроков, обобщать и правильно</w:t>
      </w:r>
      <w:r>
        <w:t xml:space="preserve"> </w:t>
      </w:r>
      <w:r w:rsidRPr="005218C8">
        <w:t>оценивать свой опыт. К тому же студентам трудно анализировать урок сразу по</w:t>
      </w:r>
      <w:r>
        <w:t xml:space="preserve"> </w:t>
      </w:r>
      <w:r w:rsidRPr="005218C8">
        <w:t>многим параметрам, так как они не умеют, особенно на первых порах, распределять внимание между анализом содержания урока и манерой его ведения учителем, между деятельностью учителя и</w:t>
      </w:r>
      <w:r>
        <w:t xml:space="preserve"> </w:t>
      </w:r>
      <w:r w:rsidRPr="005218C8">
        <w:t>учащихся, одного ученика и всего класса.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А последующий аспектный анализ урока</w:t>
      </w:r>
      <w:r>
        <w:t xml:space="preserve"> </w:t>
      </w:r>
      <w:r w:rsidRPr="005218C8">
        <w:t>был затруднителен из-за невозможности</w:t>
      </w:r>
      <w:r>
        <w:t xml:space="preserve"> </w:t>
      </w:r>
      <w:r w:rsidRPr="005218C8">
        <w:t>повторить урок.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Педагогическая практика как основа и критерий становления профессиональных умений будущего учителя обнаруживала недостатки, а вместе с тем и</w:t>
      </w:r>
      <w:r>
        <w:t xml:space="preserve"> </w:t>
      </w:r>
      <w:r w:rsidRPr="005218C8">
        <w:t>трудности, которые не могли предупредить преподаватель и студенты в процессе организации и осуществления познавательно-практической деятельности</w:t>
      </w:r>
      <w:r>
        <w:t xml:space="preserve"> </w:t>
      </w:r>
      <w:r w:rsidRPr="005218C8">
        <w:t>на предварительных этапах обучения. В</w:t>
      </w:r>
      <w:r>
        <w:t xml:space="preserve"> </w:t>
      </w:r>
      <w:r w:rsidRPr="005218C8">
        <w:t>школе студент-практикант уже находился под сильным воздействием «формирующего опыта» учителя-методиста.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Студент, как и в вузовской аудитории,</w:t>
      </w:r>
      <w:r>
        <w:t xml:space="preserve"> </w:t>
      </w:r>
      <w:r w:rsidRPr="005218C8">
        <w:t>видел пред собой творческое лицо «другого», но еще не свое собственное. По</w:t>
      </w:r>
      <w:r>
        <w:t xml:space="preserve"> </w:t>
      </w:r>
      <w:r w:rsidRPr="005218C8">
        <w:t>сути он оставался объектом, а не субъектом практики: ответственная инициатива</w:t>
      </w:r>
      <w:r>
        <w:t xml:space="preserve"> </w:t>
      </w:r>
      <w:r w:rsidRPr="005218C8">
        <w:t>и навыки самоанализа практически не</w:t>
      </w:r>
      <w:r>
        <w:t xml:space="preserve"> </w:t>
      </w:r>
      <w:r w:rsidRPr="005218C8">
        <w:t>развивались.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Привлечение к работе по методике</w:t>
      </w:r>
      <w:r>
        <w:t xml:space="preserve"> </w:t>
      </w:r>
      <w:r w:rsidRPr="005218C8">
        <w:t>преподавания русского языка видеоматериалов (фрагментов урока и целых</w:t>
      </w:r>
      <w:r>
        <w:t xml:space="preserve"> </w:t>
      </w:r>
      <w:r w:rsidRPr="005218C8">
        <w:t>уроков, снятых на видеопленку) мы рассматривали как еще не использованный резерв, как реальную возможность</w:t>
      </w:r>
      <w:r>
        <w:t xml:space="preserve"> </w:t>
      </w:r>
      <w:r w:rsidRPr="005218C8">
        <w:t>оптимизации процесса обучения студентов основам методики и воспитания у</w:t>
      </w:r>
      <w:r>
        <w:t xml:space="preserve"> </w:t>
      </w:r>
      <w:r w:rsidRPr="005218C8">
        <w:t>них необходимых учителю качеств, важнейшие из которых – способность конструктивно-критического осмысления своего и чужого педагогического опыта с</w:t>
      </w:r>
      <w:r>
        <w:t xml:space="preserve"> </w:t>
      </w:r>
      <w:r w:rsidRPr="005218C8">
        <w:t>целью наиболее целесообразного и продуктивного его использования.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Планируя работу с видео, мы</w:t>
      </w:r>
      <w:r>
        <w:t xml:space="preserve"> </w:t>
      </w:r>
      <w:r w:rsidRPr="005218C8">
        <w:t>стремились к следующему:</w:t>
      </w:r>
      <w:r>
        <w:t xml:space="preserve"> </w:t>
      </w:r>
      <w:r w:rsidRPr="005218C8">
        <w:t>1. Дополнить информационную деятельность преподавателя видеоматериалом в пределах времени, отведенного на</w:t>
      </w:r>
      <w:r>
        <w:t xml:space="preserve"> </w:t>
      </w:r>
      <w:r w:rsidRPr="005218C8">
        <w:t>изучение отдельных тем программы.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2. Приблизить студента, изучающего</w:t>
      </w:r>
      <w:r>
        <w:t xml:space="preserve"> </w:t>
      </w:r>
      <w:r w:rsidRPr="005218C8">
        <w:t>основы науки, к школе, сделать методику</w:t>
      </w:r>
      <w:r>
        <w:t xml:space="preserve"> </w:t>
      </w:r>
      <w:r w:rsidRPr="005218C8">
        <w:t>наглядной, впечатляюще и жизненно</w:t>
      </w:r>
      <w:r>
        <w:t xml:space="preserve"> </w:t>
      </w:r>
      <w:r w:rsidRPr="005218C8">
        <w:t>правдиво отражающей связь теории с</w:t>
      </w:r>
      <w:r>
        <w:t xml:space="preserve"> </w:t>
      </w:r>
      <w:r w:rsidRPr="005218C8">
        <w:t>практикой на конкретных документальных примерах, создать атмосферу, благоприятную для восприятия рабочего материала, атмосферу устойчивого интереса и</w:t>
      </w:r>
      <w:r>
        <w:t xml:space="preserve"> </w:t>
      </w:r>
      <w:r w:rsidRPr="005218C8">
        <w:t>активной познавательной деятельности.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3. Облегчить понимание трудных</w:t>
      </w:r>
      <w:r>
        <w:t xml:space="preserve"> </w:t>
      </w:r>
      <w:r w:rsidRPr="005218C8">
        <w:t>вопросов методики, включив их в живую</w:t>
      </w:r>
      <w:r>
        <w:t xml:space="preserve"> </w:t>
      </w:r>
      <w:r w:rsidRPr="005218C8">
        <w:t>ситуацию урока, позволяющую выявить</w:t>
      </w:r>
      <w:r>
        <w:t xml:space="preserve"> </w:t>
      </w:r>
      <w:r w:rsidRPr="005218C8">
        <w:t>внутренние закономерности, отношения</w:t>
      </w:r>
      <w:r>
        <w:t xml:space="preserve"> </w:t>
      </w:r>
      <w:r w:rsidRPr="005218C8">
        <w:t>и связи происходящего на уроке.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4. Учить анализировать и оценивать</w:t>
      </w:r>
      <w:r>
        <w:t xml:space="preserve"> </w:t>
      </w:r>
      <w:r w:rsidRPr="005218C8">
        <w:t>урок и его элементы как единое целое не</w:t>
      </w:r>
      <w:r>
        <w:t xml:space="preserve"> </w:t>
      </w:r>
      <w:r w:rsidRPr="005218C8">
        <w:t>только с точки зрения их соответствия</w:t>
      </w:r>
      <w:r>
        <w:t xml:space="preserve"> </w:t>
      </w:r>
      <w:r w:rsidRPr="005218C8">
        <w:t>структурно-содержательным стереотипам (такую возможность предоставляют</w:t>
      </w:r>
      <w:r>
        <w:t xml:space="preserve"> </w:t>
      </w:r>
      <w:r w:rsidRPr="005218C8">
        <w:t>и письменные образцы), но и с точки</w:t>
      </w:r>
      <w:r>
        <w:t xml:space="preserve"> </w:t>
      </w:r>
      <w:r w:rsidRPr="005218C8">
        <w:t>зрения эффективного общения.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5. Дать пример педагогического общения, сделать предметом наблюдения и</w:t>
      </w:r>
      <w:r>
        <w:t xml:space="preserve"> </w:t>
      </w:r>
      <w:r w:rsidRPr="005218C8">
        <w:t>оценки речь учителя, а также использование невербальных компонентов общения с классом (мимика, жесты), таким</w:t>
      </w:r>
      <w:r>
        <w:t xml:space="preserve"> </w:t>
      </w:r>
      <w:r w:rsidRPr="005218C8">
        <w:t>образом содействуя воспитанию речевой</w:t>
      </w:r>
      <w:r>
        <w:t xml:space="preserve"> </w:t>
      </w:r>
      <w:r w:rsidRPr="005218C8">
        <w:t>культуры будущего учителя и выработке</w:t>
      </w:r>
      <w:r>
        <w:t xml:space="preserve"> </w:t>
      </w:r>
      <w:r w:rsidRPr="005218C8">
        <w:t>индивидуального стиля педагогического</w:t>
      </w:r>
      <w:r>
        <w:t xml:space="preserve"> </w:t>
      </w:r>
      <w:r w:rsidRPr="005218C8">
        <w:t>общения.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6. Познакомить с опытом лучших</w:t>
      </w:r>
      <w:r>
        <w:t xml:space="preserve"> </w:t>
      </w:r>
      <w:r w:rsidRPr="005218C8">
        <w:t>учителей города и области, в том числе и</w:t>
      </w:r>
      <w:r>
        <w:t xml:space="preserve"> </w:t>
      </w:r>
      <w:r w:rsidRPr="005218C8">
        <w:t>выпускников вуза, способствовать пониманию назначения и возможностей учителя, его культурной значимости.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7. Обеспечить формирование адекватной самооценки – залога самосовершенствования профессиональных качеств и умений студентов, их педагогического мышления.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8. Продемонстрировать (одновременно и выработать) конкретные методические приемы использования видео</w:t>
      </w:r>
      <w:r>
        <w:t xml:space="preserve"> </w:t>
      </w:r>
      <w:r w:rsidRPr="005218C8">
        <w:t>на занятиях разных типов, вскрыть творческий потенциал применения данного</w:t>
      </w:r>
      <w:r>
        <w:t xml:space="preserve"> </w:t>
      </w:r>
      <w:r w:rsidRPr="005218C8">
        <w:t>дидактического средства, что, безусловно, представлялось важным и в собственно научном плане, и в плане заимствования практикой школы.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При создании дидактических видеоматериалов мы руководствовались</w:t>
      </w:r>
      <w:r>
        <w:t xml:space="preserve"> </w:t>
      </w:r>
      <w:r w:rsidRPr="005218C8">
        <w:t>такими критериями, как:</w:t>
      </w:r>
      <w:r>
        <w:t xml:space="preserve"> </w:t>
      </w:r>
      <w:r w:rsidRPr="005218C8">
        <w:t>относительная сложность вопроса</w:t>
      </w:r>
      <w:r>
        <w:t xml:space="preserve"> </w:t>
      </w:r>
      <w:r w:rsidRPr="005218C8">
        <w:t>и вызванное ею большое количество недочетов в практической деятельности</w:t>
      </w:r>
      <w:r>
        <w:t xml:space="preserve"> </w:t>
      </w:r>
      <w:r w:rsidRPr="005218C8">
        <w:t>студентов, ошибок в контрольных работах и экзаменационных ответах (например, повторительные упражнения на уроке; этапы объяснения нового материала;</w:t>
      </w:r>
      <w:r>
        <w:t xml:space="preserve"> </w:t>
      </w:r>
      <w:r w:rsidRPr="005218C8">
        <w:t>система упражнений по закреплению полученных знаний и способов деятельности; анализ текста и элементы работы по</w:t>
      </w:r>
      <w:r>
        <w:t xml:space="preserve"> </w:t>
      </w:r>
      <w:r w:rsidRPr="005218C8">
        <w:t>стилистике);</w:t>
      </w:r>
      <w:r>
        <w:t xml:space="preserve"> </w:t>
      </w:r>
      <w:r w:rsidRPr="005218C8">
        <w:t>определенное неудобство описания словами одновременных действий</w:t>
      </w:r>
      <w:r>
        <w:t xml:space="preserve"> </w:t>
      </w:r>
      <w:r w:rsidRPr="005218C8">
        <w:t>ученика и учителя, нескольких учеников,</w:t>
      </w:r>
      <w:r>
        <w:t xml:space="preserve"> </w:t>
      </w:r>
      <w:r w:rsidRPr="005218C8">
        <w:t>их речевого поведения, затрудняющее</w:t>
      </w:r>
      <w:r>
        <w:t xml:space="preserve"> </w:t>
      </w:r>
      <w:r w:rsidRPr="005218C8">
        <w:t>понимание сути вопроса (например, проведение уплотненного опроса, некоторых</w:t>
      </w:r>
      <w:r>
        <w:t xml:space="preserve"> </w:t>
      </w:r>
      <w:r w:rsidRPr="005218C8">
        <w:t>видов диктантов; устных высказываний</w:t>
      </w:r>
      <w:r>
        <w:t xml:space="preserve"> </w:t>
      </w:r>
      <w:r w:rsidRPr="005218C8">
        <w:t>на уроке, выявление особенностей и недостатков учебно-научной речи школьников);</w:t>
      </w:r>
      <w:r>
        <w:t xml:space="preserve"> </w:t>
      </w:r>
      <w:r w:rsidRPr="005218C8">
        <w:t>большая практическая значимость</w:t>
      </w:r>
      <w:r>
        <w:t xml:space="preserve"> </w:t>
      </w:r>
      <w:r w:rsidRPr="005218C8">
        <w:t>изучаемого материала (например, организация повторения на уроке, работы по</w:t>
      </w:r>
      <w:r>
        <w:t xml:space="preserve"> </w:t>
      </w:r>
      <w:r w:rsidRPr="005218C8">
        <w:t>обогащению активного словаря учащихся, работы по развитию речи в связи с</w:t>
      </w:r>
      <w:r>
        <w:t xml:space="preserve"> </w:t>
      </w:r>
      <w:r w:rsidRPr="005218C8">
        <w:t>изучением грамматики и правописания;</w:t>
      </w:r>
      <w:r>
        <w:t xml:space="preserve"> </w:t>
      </w:r>
      <w:r w:rsidRPr="005218C8">
        <w:t>соблюдение структурной целостности</w:t>
      </w:r>
      <w:r>
        <w:t xml:space="preserve"> </w:t>
      </w:r>
      <w:r w:rsidRPr="005218C8">
        <w:t>урока, его целенаправленности; рациональное использование времени на уроке</w:t>
      </w:r>
      <w:r>
        <w:t xml:space="preserve"> </w:t>
      </w:r>
      <w:r w:rsidRPr="005218C8">
        <w:t>и др.).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Применяя видеоматериалы на занятиях всех типов, а также для организации самостоятельной работы студентов и</w:t>
      </w:r>
      <w:r>
        <w:t xml:space="preserve"> </w:t>
      </w:r>
      <w:r w:rsidRPr="005218C8">
        <w:t>подготовки их к педпрактике, для анализа ее результатов, мы стремились обеспечить необходимую систематичность, которая учитывала бы разнообразие и</w:t>
      </w:r>
      <w:r>
        <w:t xml:space="preserve"> </w:t>
      </w:r>
      <w:r w:rsidRPr="005218C8">
        <w:t>взаимосвязь отдельных заданий (групповых и индивидуальных), их постепенное</w:t>
      </w:r>
      <w:r>
        <w:t xml:space="preserve"> </w:t>
      </w:r>
      <w:r w:rsidRPr="005218C8">
        <w:t>усложнение при условии повышения доли самостоятельности выполняющих задания. Это выражалось в сочетании заданий, рассчитанных на подготовленное</w:t>
      </w:r>
      <w:r>
        <w:t xml:space="preserve"> </w:t>
      </w:r>
      <w:r w:rsidRPr="005218C8">
        <w:t>восприятие и оценку методического материала, на его критическое осмысление,</w:t>
      </w:r>
      <w:r>
        <w:t xml:space="preserve"> </w:t>
      </w:r>
      <w:r w:rsidRPr="005218C8">
        <w:t>и творческих заданий, требующих независимого решения методической задачи</w:t>
      </w:r>
      <w:r>
        <w:t xml:space="preserve"> </w:t>
      </w:r>
      <w:r w:rsidRPr="005218C8">
        <w:t>в предложенной ситуации (в измененной</w:t>
      </w:r>
      <w:r>
        <w:t xml:space="preserve"> </w:t>
      </w:r>
      <w:r w:rsidRPr="005218C8">
        <w:t>ситуации); в обращении к заданиям опережающего характера без опоры на предложенные модели поведения.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Включение в занятие видеофрагментов оказывало влияние на методику</w:t>
      </w:r>
      <w:r>
        <w:t xml:space="preserve"> </w:t>
      </w:r>
      <w:r w:rsidRPr="005218C8">
        <w:t>его проведения, требуя приемов работы,</w:t>
      </w:r>
      <w:r>
        <w:t xml:space="preserve"> </w:t>
      </w:r>
      <w:r w:rsidRPr="005218C8">
        <w:t>соответствующих основной задаче использования данного дидактического материала: для сообщения учебной информации или для осуществления контроля</w:t>
      </w:r>
      <w:r>
        <w:t xml:space="preserve"> </w:t>
      </w:r>
      <w:r w:rsidRPr="005218C8">
        <w:t>за ее усвоением, за становлением профессионально значимых умений.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На лекционных занятиях видеофрагменты, во-первых, применялись в</w:t>
      </w:r>
      <w:r>
        <w:t xml:space="preserve"> </w:t>
      </w:r>
      <w:r w:rsidRPr="005218C8">
        <w:t>качестве иллюстративного материала</w:t>
      </w:r>
      <w:r>
        <w:t xml:space="preserve"> </w:t>
      </w:r>
      <w:r w:rsidRPr="005218C8">
        <w:t>во время сообщения преподавателя, служа частным подтверждением уже высказанных общих положений; во-вторых,</w:t>
      </w:r>
      <w:r>
        <w:t xml:space="preserve"> </w:t>
      </w:r>
      <w:r w:rsidRPr="005218C8">
        <w:t>являлись и источником получения новых</w:t>
      </w:r>
      <w:r>
        <w:t xml:space="preserve"> </w:t>
      </w:r>
      <w:r w:rsidRPr="005218C8">
        <w:t>сведений – материалом для наблюдения,</w:t>
      </w:r>
      <w:r>
        <w:t xml:space="preserve"> </w:t>
      </w:r>
      <w:r w:rsidRPr="005218C8">
        <w:t>на основе которого делалось сообщение.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Рассуждения преподавателя в этом случае становились одновременно и образцом анализа видеоматериала.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Целесообразным оказался и такой</w:t>
      </w:r>
      <w:r>
        <w:t xml:space="preserve"> </w:t>
      </w:r>
      <w:r w:rsidRPr="005218C8">
        <w:t>вариант видеоматериала, который предполагал использование дикторского текста. Так, при введении фрагмента «Уплотненный опрос» дикторский текст</w:t>
      </w:r>
      <w:r>
        <w:t xml:space="preserve"> </w:t>
      </w:r>
      <w:r w:rsidRPr="005218C8">
        <w:t>включал проблемные вопросы: «Оправдывает ли эта форма проверки знаний</w:t>
      </w:r>
      <w:r>
        <w:t xml:space="preserve"> </w:t>
      </w:r>
      <w:r w:rsidRPr="005218C8">
        <w:t>свое назначение?», «Правы ли те учителя, которые отдают предпочтение этой</w:t>
      </w:r>
      <w:r>
        <w:t xml:space="preserve"> </w:t>
      </w:r>
      <w:r w:rsidRPr="005218C8">
        <w:t>форме проверки знаний?», «Является ли</w:t>
      </w:r>
      <w:r>
        <w:t xml:space="preserve"> </w:t>
      </w:r>
      <w:r w:rsidRPr="005218C8">
        <w:t>уплотненный опрос рациональной формой проверки знаний?». И если два первых вопроса требовали анализа видеоматериала с целью подтверждения положительного ответа, то третий был призван</w:t>
      </w:r>
      <w:r>
        <w:t xml:space="preserve"> </w:t>
      </w:r>
      <w:r w:rsidRPr="005218C8">
        <w:t>обратить внимание на то, что ожидаемая</w:t>
      </w:r>
      <w:r>
        <w:t xml:space="preserve"> </w:t>
      </w:r>
      <w:r w:rsidRPr="005218C8">
        <w:t>эффективность уплотненного опроса</w:t>
      </w:r>
      <w:r>
        <w:t xml:space="preserve"> </w:t>
      </w:r>
      <w:r w:rsidRPr="005218C8">
        <w:t>достигается верной и исключительно</w:t>
      </w:r>
      <w:r>
        <w:t xml:space="preserve"> </w:t>
      </w:r>
      <w:r w:rsidRPr="005218C8">
        <w:t>четкой его организацией. Дикторский</w:t>
      </w:r>
      <w:r>
        <w:t xml:space="preserve"> </w:t>
      </w:r>
      <w:r w:rsidRPr="005218C8">
        <w:t>текст в виде вопросов для наблюдения</w:t>
      </w:r>
      <w:r>
        <w:t xml:space="preserve"> </w:t>
      </w:r>
      <w:r w:rsidRPr="005218C8">
        <w:t>или попутных замечаний, которые накладывались на стоп-кадр, помогал увидеть наиболее важные детали, обеспечивая правильность понимания нового материала. Преподаватель при этом получал возможность контролировать деятельность аудитории в ходе демонстрации видеофрагмента. Например,</w:t>
      </w:r>
      <w:r>
        <w:t xml:space="preserve"> </w:t>
      </w:r>
      <w:r w:rsidRPr="005218C8">
        <w:t>1)Что объединяет задания работающих у доски учеников, и чем отличаются эти задания? Как согласуются</w:t>
      </w:r>
      <w:r>
        <w:t xml:space="preserve"> </w:t>
      </w:r>
      <w:r w:rsidRPr="005218C8">
        <w:t>они с заданием, данным всему классу?</w:t>
      </w:r>
      <w:r>
        <w:t xml:space="preserve"> </w:t>
      </w:r>
      <w:r w:rsidRPr="005218C8">
        <w:t>(«…Заметьте, что задание работающих</w:t>
      </w:r>
      <w:r>
        <w:t xml:space="preserve"> </w:t>
      </w:r>
      <w:r w:rsidRPr="005218C8">
        <w:t>у доски аналогично тому, которое выполняет класс, а отличается…»);</w:t>
      </w:r>
      <w:r>
        <w:t xml:space="preserve"> </w:t>
      </w:r>
      <w:r w:rsidRPr="005218C8">
        <w:t>2)Как осуществляется проверка</w:t>
      </w:r>
      <w:r>
        <w:t xml:space="preserve"> </w:t>
      </w:r>
      <w:r w:rsidRPr="005218C8">
        <w:t>индивидуальных заданий? Какие приемы</w:t>
      </w:r>
      <w:r>
        <w:t xml:space="preserve"> </w:t>
      </w:r>
      <w:r w:rsidRPr="005218C8">
        <w:t>активизации внимания класса использует</w:t>
      </w:r>
      <w:r>
        <w:t xml:space="preserve"> </w:t>
      </w:r>
      <w:r w:rsidRPr="005218C8">
        <w:t>учитель? («Запомните, в проверке выполненных на доске заданий участвует</w:t>
      </w:r>
      <w:r>
        <w:t xml:space="preserve"> </w:t>
      </w:r>
      <w:r w:rsidRPr="005218C8">
        <w:t>весь класс. Это достигается таким образом…»);</w:t>
      </w:r>
      <w:r>
        <w:t xml:space="preserve"> </w:t>
      </w:r>
      <w:r w:rsidRPr="005218C8">
        <w:t>3)Как сочетается проверка знаний и проверка умений учащихся применить эти знания на практике?</w:t>
      </w:r>
      <w:r>
        <w:t xml:space="preserve"> </w:t>
      </w:r>
      <w:r w:rsidRPr="005218C8">
        <w:t>(«…Подчеркнем, что добавочные вопросы учеников класса, адресованные работающим у доски, должны способствовать более глубокой проверке знаний отвечающих и одновременно свидетельствовать об осознании изучаемого материала учеником, задающим вопрос…»).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Другим видом работы с видеоматериалом на лекции было введение вместе с ним и элементов беседы в сообщение преподавателя. «Диалог» основывался на уже полученных знаниях (взявший</w:t>
      </w:r>
      <w:r>
        <w:t xml:space="preserve"> </w:t>
      </w:r>
      <w:r w:rsidRPr="005218C8">
        <w:t>слово студент анализировал видеофрагмент по вопросам преподавателя; выводы</w:t>
      </w:r>
      <w:r>
        <w:t xml:space="preserve"> </w:t>
      </w:r>
      <w:r w:rsidRPr="005218C8">
        <w:t>формулировались говорящим самостоятельно или при участии аудитории и записывались всеми). Примером может</w:t>
      </w:r>
      <w:r>
        <w:t xml:space="preserve"> </w:t>
      </w:r>
      <w:r w:rsidRPr="005218C8">
        <w:t>служить постановка вопросов перед просмотром видеофрагмента «Развернутый</w:t>
      </w:r>
      <w:r>
        <w:t xml:space="preserve"> </w:t>
      </w:r>
      <w:r w:rsidRPr="005218C8">
        <w:t>устный ответ ученика на уроке», иллюстрировавшего объяснение преподавателя:</w:t>
      </w:r>
      <w:r>
        <w:t xml:space="preserve"> </w:t>
      </w:r>
      <w:r w:rsidRPr="005218C8">
        <w:t>1).Соответствуют ли вопросы (основной и вспомогательный) учителя</w:t>
      </w:r>
      <w:r>
        <w:t xml:space="preserve"> </w:t>
      </w:r>
      <w:r w:rsidRPr="005218C8">
        <w:t>требованиям к речи учителя во время</w:t>
      </w:r>
      <w:r>
        <w:t xml:space="preserve"> </w:t>
      </w:r>
      <w:r w:rsidRPr="005218C8">
        <w:t>опроса учащихся?</w:t>
      </w:r>
      <w:r>
        <w:t xml:space="preserve"> </w:t>
      </w:r>
      <w:r w:rsidRPr="005218C8">
        <w:t>2).Отвечает ли высказывание ученика требованиям, предъявляемым к содержанию и речевому оформлению ответа на уроке?</w:t>
      </w:r>
      <w:r>
        <w:t xml:space="preserve"> </w:t>
      </w:r>
      <w:r w:rsidRPr="005218C8">
        <w:t>3).Является ли правильной и полной</w:t>
      </w:r>
      <w:r>
        <w:t xml:space="preserve"> </w:t>
      </w:r>
      <w:r w:rsidRPr="005218C8">
        <w:t>(убедительной) мотивировка оценки ответа ученика?</w:t>
      </w:r>
      <w:r>
        <w:t xml:space="preserve"> </w:t>
      </w:r>
      <w:r w:rsidRPr="005218C8">
        <w:t>Пример второго – эти же вопросы</w:t>
      </w:r>
      <w:r>
        <w:t xml:space="preserve"> </w:t>
      </w:r>
      <w:r w:rsidRPr="005218C8">
        <w:t>(несколько измененные, конкретизированные, содержащие указания на то, что</w:t>
      </w:r>
      <w:r>
        <w:t xml:space="preserve"> </w:t>
      </w:r>
      <w:r w:rsidRPr="005218C8">
        <w:t>важно отметить), поставленные после</w:t>
      </w:r>
      <w:r>
        <w:t xml:space="preserve"> </w:t>
      </w:r>
      <w:r w:rsidRPr="005218C8">
        <w:t>просмотра, которому не предшествовало</w:t>
      </w:r>
      <w:r>
        <w:t xml:space="preserve"> </w:t>
      </w:r>
      <w:r w:rsidRPr="005218C8">
        <w:t>объяснение:</w:t>
      </w:r>
      <w:r>
        <w:t xml:space="preserve"> </w:t>
      </w:r>
      <w:r w:rsidRPr="005218C8">
        <w:t>1).Можно ли сказать, что речь</w:t>
      </w:r>
      <w:r>
        <w:t xml:space="preserve"> </w:t>
      </w:r>
      <w:r w:rsidRPr="005218C8">
        <w:t>учителя грамотна и интонационно выразительна? Четко ил сформулирован вопрос учителя?</w:t>
      </w:r>
      <w:r>
        <w:t xml:space="preserve"> </w:t>
      </w:r>
      <w:r w:rsidRPr="005218C8">
        <w:t>2).Был ли правильным, полным и последовательным ответ ученика? Что в</w:t>
      </w:r>
      <w:r>
        <w:t xml:space="preserve"> </w:t>
      </w:r>
      <w:r w:rsidRPr="005218C8">
        <w:t>ответе свидетельствует: ученик понимает новый материал, а не просто механически воспроизводит его?</w:t>
      </w:r>
      <w:r>
        <w:t xml:space="preserve"> </w:t>
      </w:r>
      <w:r w:rsidRPr="005218C8">
        <w:t>3).Что значит мотивировать поставленную отметку? Что делает мотивировку убедительной?</w:t>
      </w:r>
      <w:r>
        <w:t xml:space="preserve"> </w:t>
      </w:r>
      <w:r w:rsidRPr="005218C8">
        <w:t>В том и другом случае очевидна</w:t>
      </w:r>
      <w:r>
        <w:t xml:space="preserve"> </w:t>
      </w:r>
      <w:r w:rsidRPr="005218C8">
        <w:t>организующая мыслительную деятельность студентов роль преподавателя, но</w:t>
      </w:r>
      <w:r>
        <w:t xml:space="preserve"> </w:t>
      </w:r>
      <w:r w:rsidRPr="005218C8">
        <w:t>самостоятельность участвующих в общей</w:t>
      </w:r>
      <w:r>
        <w:t xml:space="preserve"> </w:t>
      </w:r>
      <w:r w:rsidRPr="005218C8">
        <w:t>работе, активность восприятия новой</w:t>
      </w:r>
      <w:r>
        <w:t xml:space="preserve"> </w:t>
      </w:r>
      <w:r w:rsidRPr="005218C8">
        <w:t>информации нарастает.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Максимальную степень самостоятельности добывания новых знаний студентами предполагали творческие задания с привлечением видеофрагментов</w:t>
      </w:r>
      <w:r>
        <w:t xml:space="preserve"> </w:t>
      </w:r>
      <w:r w:rsidRPr="005218C8">
        <w:t>урока (мы использовали и сопоставительный анализ двух или нескольких вариантов сразу). Этот прием оказался уместен при знакомстве с методами объяснения нового материала на уроке (фрагменты «Сообщение учителя», «Эвристическая беседа», «Работа с учебником»).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Выступая, студент становился солектором, что должно было благотворно</w:t>
      </w:r>
      <w:r>
        <w:t xml:space="preserve"> </w:t>
      </w:r>
      <w:r w:rsidRPr="005218C8">
        <w:t>влиять и на становление у него умения</w:t>
      </w:r>
      <w:r>
        <w:t xml:space="preserve"> </w:t>
      </w:r>
      <w:r w:rsidRPr="005218C8">
        <w:t>общаться с аудиторией во время передачи знаний.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На лекционных занятиях использовались видеофрагменты длительностью</w:t>
      </w:r>
      <w:r>
        <w:t xml:space="preserve"> </w:t>
      </w:r>
      <w:r w:rsidRPr="005218C8">
        <w:t>от 5 до 15 минут. Они не требовали сокращения объема сообщаемой информации, разнообразили источники и способы</w:t>
      </w:r>
      <w:r>
        <w:t xml:space="preserve"> </w:t>
      </w:r>
      <w:r w:rsidRPr="005218C8">
        <w:t>ее предъявления, были доступны вниманию аудитории и оставляли в памяти</w:t>
      </w:r>
      <w:r>
        <w:t xml:space="preserve"> </w:t>
      </w:r>
      <w:r w:rsidRPr="005218C8">
        <w:t>сведения в виде четких реальных представлений, обеспечивали глубокое раскрытие сущности изучаемого материала,</w:t>
      </w:r>
      <w:r>
        <w:t xml:space="preserve"> </w:t>
      </w:r>
      <w:r w:rsidRPr="005218C8">
        <w:t>а также помогали постепенно, с учетом</w:t>
      </w:r>
      <w:r>
        <w:t xml:space="preserve"> </w:t>
      </w:r>
      <w:r w:rsidRPr="005218C8">
        <w:t>перспективы, тренировать аналитические</w:t>
      </w:r>
      <w:r>
        <w:t xml:space="preserve"> </w:t>
      </w:r>
      <w:r w:rsidRPr="005218C8">
        <w:t>умения студентов. Не оставался без</w:t>
      </w:r>
      <w:r>
        <w:t xml:space="preserve"> </w:t>
      </w:r>
      <w:r w:rsidRPr="005218C8">
        <w:t>внимания и коммуникативный аспект их</w:t>
      </w:r>
      <w:r>
        <w:t xml:space="preserve"> </w:t>
      </w:r>
      <w:r w:rsidRPr="005218C8">
        <w:t>деятельности.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Совершенствуясь в подготовке</w:t>
      </w:r>
      <w:r>
        <w:t xml:space="preserve"> </w:t>
      </w:r>
      <w:r w:rsidRPr="005218C8">
        <w:t>видеоматериалов и разнообразя приемы</w:t>
      </w:r>
      <w:r>
        <w:t xml:space="preserve"> </w:t>
      </w:r>
      <w:r w:rsidRPr="005218C8">
        <w:t>их реализации, мы не только решали задачи формирования у студентов внешне</w:t>
      </w:r>
      <w:r>
        <w:t xml:space="preserve"> </w:t>
      </w:r>
      <w:r w:rsidRPr="005218C8">
        <w:t>заданных профессиональных свойств и</w:t>
      </w:r>
      <w:r>
        <w:t xml:space="preserve"> </w:t>
      </w:r>
      <w:r w:rsidRPr="005218C8">
        <w:t>умений, но стремились осуществлять в</w:t>
      </w:r>
      <w:r>
        <w:t xml:space="preserve"> </w:t>
      </w:r>
      <w:r w:rsidRPr="005218C8">
        <w:t>целом личностно-ориентированное обучение. И здесь видео помогало нам создавать условия для творчества и самоактуализации личности обучающегося.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Рассмотрим примеры использования видеоматериалов на практических и лабораторных занятиях. Отметим, что теперь</w:t>
      </w:r>
      <w:r>
        <w:t xml:space="preserve"> </w:t>
      </w:r>
      <w:r w:rsidRPr="005218C8">
        <w:t>это могли быть и минифрагменты (части</w:t>
      </w:r>
      <w:r>
        <w:t xml:space="preserve"> </w:t>
      </w:r>
      <w:r w:rsidRPr="005218C8">
        <w:t>урока), представленные в разных вариантах и разной последовательности, и значительные по объему материалы целые</w:t>
      </w:r>
      <w:r>
        <w:t xml:space="preserve"> </w:t>
      </w:r>
      <w:r w:rsidRPr="005218C8">
        <w:t>уроки</w:t>
      </w:r>
      <w:r>
        <w:t xml:space="preserve"> </w:t>
      </w:r>
      <w:r w:rsidRPr="005218C8">
        <w:t>Так, занятие на тему «Общие</w:t>
      </w:r>
      <w:r>
        <w:t xml:space="preserve"> </w:t>
      </w:r>
      <w:r w:rsidRPr="005218C8">
        <w:t>принципы обучения русскому языку»</w:t>
      </w:r>
      <w:r>
        <w:t xml:space="preserve"> </w:t>
      </w:r>
      <w:r w:rsidRPr="005218C8">
        <w:t>проводилось одновременно на основе</w:t>
      </w:r>
      <w:r>
        <w:t xml:space="preserve"> </w:t>
      </w:r>
      <w:r w:rsidRPr="005218C8">
        <w:t>анализа школьных программ и учебников</w:t>
      </w:r>
      <w:r>
        <w:t xml:space="preserve"> </w:t>
      </w:r>
      <w:r w:rsidRPr="005218C8">
        <w:t>по русскому языку с точки зрения полноты и особенностей реализации этих</w:t>
      </w:r>
      <w:r>
        <w:t xml:space="preserve"> </w:t>
      </w:r>
      <w:r w:rsidRPr="005218C8">
        <w:t>принципов составителями программ и</w:t>
      </w:r>
      <w:r>
        <w:t xml:space="preserve"> </w:t>
      </w:r>
      <w:r w:rsidRPr="005218C8">
        <w:t>авторами учебников и на основе анализа</w:t>
      </w:r>
      <w:r>
        <w:t xml:space="preserve"> </w:t>
      </w:r>
      <w:r w:rsidRPr="005218C8">
        <w:t>видеоурока с позиции соответствия его</w:t>
      </w:r>
      <w:r>
        <w:t xml:space="preserve"> </w:t>
      </w:r>
      <w:r w:rsidRPr="005218C8">
        <w:t>содержания и организации деятельности</w:t>
      </w:r>
      <w:r>
        <w:t xml:space="preserve"> </w:t>
      </w:r>
      <w:r w:rsidRPr="005218C8">
        <w:t>субъектов этим принципам: научности,</w:t>
      </w:r>
      <w:r>
        <w:t xml:space="preserve"> </w:t>
      </w:r>
      <w:r w:rsidRPr="005218C8">
        <w:t>доступности, преемственности, перспективности, активизации мышления и речи,</w:t>
      </w:r>
      <w:r>
        <w:t xml:space="preserve"> </w:t>
      </w:r>
      <w:r w:rsidRPr="005218C8">
        <w:t>связи с жизнью и индивидуального подхода к учащимся. Происходили и визуализация понятийного материала, и вербализация зрительных впечатлений, требовавшая речевой импровизации, а не простого повторения основных положений</w:t>
      </w:r>
      <w:r>
        <w:t xml:space="preserve"> </w:t>
      </w:r>
      <w:r w:rsidRPr="005218C8">
        <w:t>учебной лекции, владения терминологией.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Комплексный или аспектный анализ видеоуроков с повторной демонстрацией и разбором отдельных его элементов позволял подготовить студентов к</w:t>
      </w:r>
      <w:r>
        <w:t xml:space="preserve"> </w:t>
      </w:r>
      <w:r w:rsidRPr="005218C8">
        <w:t>восприятию уроков в школе. Начать активную подготовку к практике помогало</w:t>
      </w:r>
      <w:r>
        <w:t xml:space="preserve"> </w:t>
      </w:r>
      <w:r w:rsidRPr="005218C8">
        <w:t>и введение ситуативных заданий с использованием видеоматериала, побуждающего студентов оценить сложившуюся на уроке ситуацию, а позже и попытаться найти выход из сложившегося на</w:t>
      </w:r>
      <w:r>
        <w:t xml:space="preserve"> </w:t>
      </w:r>
      <w:r w:rsidRPr="005218C8">
        <w:t>уроке положения. В этом случае предлагались не эталонные образцы, предполагавшие несомненную положительную</w:t>
      </w:r>
      <w:r>
        <w:t xml:space="preserve"> </w:t>
      </w:r>
      <w:r w:rsidRPr="005218C8">
        <w:t>оценку, как это было на лекционных занятиях; эти ситуативные задания предусматривали неоднозначность оценки и</w:t>
      </w:r>
      <w:r>
        <w:t xml:space="preserve"> </w:t>
      </w:r>
      <w:r w:rsidRPr="005218C8">
        <w:t>множество интерпретаций, давали возможность студенту выстраивать свой индивидуальный вариант взаимоотношений</w:t>
      </w:r>
      <w:r>
        <w:t xml:space="preserve"> </w:t>
      </w:r>
      <w:r w:rsidRPr="005218C8">
        <w:t>с материалом и самой объективной реальностью, обнаруженной на уроке (тема</w:t>
      </w:r>
      <w:r>
        <w:t xml:space="preserve"> </w:t>
      </w:r>
      <w:r w:rsidRPr="005218C8">
        <w:t>урока, форма урока, количество и качество упражнений, мера активности учащихся, манера их взаимодействия с учителем, друг с другом). Конкретные задания также могут быть разнообразны.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Например, видя на телеэкране</w:t>
      </w:r>
      <w:r>
        <w:t xml:space="preserve"> </w:t>
      </w:r>
      <w:r w:rsidRPr="005218C8">
        <w:t>детскую аудиторию, студенты учатся определять реакцию класса и отдельных</w:t>
      </w:r>
      <w:r>
        <w:t xml:space="preserve"> </w:t>
      </w:r>
      <w:r w:rsidRPr="005218C8">
        <w:t>учеников по их лицам, моторике и отвечают на вопрос: «Что бы вы предприняли</w:t>
      </w:r>
      <w:r>
        <w:t xml:space="preserve"> </w:t>
      </w:r>
      <w:r w:rsidRPr="005218C8">
        <w:t>на месте учителя?», Какие приемы работы на данном этапе урока могли бы</w:t>
      </w:r>
      <w:r>
        <w:t xml:space="preserve"> </w:t>
      </w:r>
      <w:r w:rsidRPr="005218C8">
        <w:t>положительно изменить реакцию класса?», «Как бы вы продолжили работу с</w:t>
      </w:r>
      <w:r>
        <w:t xml:space="preserve"> </w:t>
      </w:r>
      <w:r w:rsidRPr="005218C8">
        <w:t>этим учеником?» и др. Видеофрагменты,</w:t>
      </w:r>
      <w:r>
        <w:t xml:space="preserve"> </w:t>
      </w:r>
      <w:r w:rsidRPr="005218C8">
        <w:t>изображающие одновременно деятельность учителя и учащихся, позволяли</w:t>
      </w:r>
      <w:r>
        <w:t xml:space="preserve"> </w:t>
      </w:r>
      <w:r w:rsidRPr="005218C8">
        <w:t xml:space="preserve"> пронаблюдать их взаимодействия и</w:t>
      </w:r>
      <w:r>
        <w:t xml:space="preserve"> </w:t>
      </w:r>
      <w:r w:rsidRPr="005218C8">
        <w:t>взаимоотношения, оценить работу учителя в сложившейся на уроке ситуации,</w:t>
      </w:r>
      <w:r>
        <w:t xml:space="preserve"> </w:t>
      </w:r>
      <w:r w:rsidRPr="005218C8">
        <w:t>умение управлять ситуацией, обеспечивая необходимую реакцию класса и демонстрируя при этом этически грамотный вариант поведения. Студенты находили ошибки, просчеты, исправляли их,</w:t>
      </w:r>
      <w:r>
        <w:t xml:space="preserve"> </w:t>
      </w:r>
      <w:r w:rsidRPr="005218C8">
        <w:t>предлагая свои задания, мотивировки</w:t>
      </w:r>
      <w:r>
        <w:t xml:space="preserve"> </w:t>
      </w:r>
      <w:r w:rsidRPr="005218C8">
        <w:t>оценки, ответ на вопрос ученика и др. В</w:t>
      </w:r>
      <w:r>
        <w:t xml:space="preserve"> </w:t>
      </w:r>
      <w:r w:rsidRPr="005218C8">
        <w:t>ином случае выявляли несомненные достоинства в деятельности учителя, признаки интеллектуальной активности учеников, свидетельство их особого эмоционального настроя. После стоп-кадра студент (второй и третий) как бы продолжали работу в этом классе, реализуя в аудитории один из заранее подготовленных</w:t>
      </w:r>
      <w:r>
        <w:t xml:space="preserve"> </w:t>
      </w:r>
      <w:r w:rsidRPr="005218C8">
        <w:t>(домашнее задание) вариантов очередного этапа урока на заданную тему.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Таким образом, организованная</w:t>
      </w:r>
      <w:r>
        <w:t xml:space="preserve"> </w:t>
      </w:r>
      <w:r w:rsidRPr="005218C8">
        <w:t>деловая игра давала возможность осуществить коллективное обсуждение поставленных проблем, а смена позиций создавала условия для анализа и оценки собственной деятельности. Эмоционально окрашивая занятие, такая работа развивала</w:t>
      </w:r>
      <w:r>
        <w:t xml:space="preserve"> </w:t>
      </w:r>
      <w:r w:rsidRPr="005218C8">
        <w:t>интерес и стремление к творчеству, способствовала реализации своих вполне</w:t>
      </w:r>
      <w:r>
        <w:t xml:space="preserve"> </w:t>
      </w:r>
      <w:r w:rsidRPr="005218C8">
        <w:t>осознанных возможностей, способности</w:t>
      </w:r>
      <w:r>
        <w:t xml:space="preserve"> </w:t>
      </w:r>
      <w:r w:rsidRPr="005218C8">
        <w:t>и готовности к восприятию и созиданию</w:t>
      </w:r>
      <w:r>
        <w:t xml:space="preserve"> </w:t>
      </w:r>
      <w:r w:rsidRPr="005218C8">
        <w:t>нового. Такой студент приходил на практику не зависимым от опыта учителяметодиста существом, а человеком со</w:t>
      </w:r>
      <w:r>
        <w:t xml:space="preserve"> </w:t>
      </w:r>
      <w:r w:rsidRPr="005218C8">
        <w:t>сложившейся деятельностной моделью,</w:t>
      </w:r>
      <w:r>
        <w:t xml:space="preserve"> </w:t>
      </w:r>
      <w:r w:rsidRPr="005218C8">
        <w:t>расположенным к серьезному профессиональному общению, к «обмену» опытом.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Можно добавить, что в период педпрактики видеозапись отдельных уроков (2х или 3-х, интересно задуманных и</w:t>
      </w:r>
      <w:r>
        <w:t xml:space="preserve"> </w:t>
      </w:r>
      <w:r w:rsidRPr="005218C8">
        <w:t>своеобразно решенных) становилась</w:t>
      </w:r>
      <w:r>
        <w:t xml:space="preserve"> </w:t>
      </w:r>
      <w:r w:rsidRPr="005218C8">
        <w:t>материалом для коллективного обсуждения, в котором участвовали студентыпрактиканты и учителя-методисты. Это</w:t>
      </w:r>
      <w:r>
        <w:t xml:space="preserve"> </w:t>
      </w:r>
      <w:r w:rsidRPr="005218C8">
        <w:t>должно было помогать выработке единых требований к уроку и утверждению</w:t>
      </w:r>
      <w:r>
        <w:t xml:space="preserve"> </w:t>
      </w:r>
      <w:r w:rsidRPr="005218C8">
        <w:t>единых критериев его оценки, способствовать столь необходимой связи аудиторной подготовки с работой в школе.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Ядром профессионального педагогического анализа и оценки являлись не только правильность отбора материала и построение урока, но и то, насколько удалось начинающему учителю организовать общение со школьниками; и тот</w:t>
      </w:r>
      <w:r>
        <w:t xml:space="preserve"> </w:t>
      </w:r>
      <w:r w:rsidRPr="005218C8">
        <w:t>факт, были ли созданы наилучшие условия для мотивации и творческого характера учебной деятельности – формирования креативной личности; сумел ли учитель обеспечить благоприятный для этого эмоциональный климат. Важно и то,</w:t>
      </w:r>
      <w:r>
        <w:t xml:space="preserve"> </w:t>
      </w:r>
      <w:r w:rsidRPr="005218C8">
        <w:t>что студент, чей урок был записан, получал возможность увидеть себя со</w:t>
      </w:r>
      <w:r>
        <w:t xml:space="preserve"> </w:t>
      </w:r>
      <w:r w:rsidRPr="005218C8">
        <w:t>стороны, оценить урок, собственную</w:t>
      </w:r>
      <w:r>
        <w:t xml:space="preserve"> </w:t>
      </w:r>
      <w:r w:rsidRPr="005218C8">
        <w:t>деятельность, работу класса, то есть реальный результат с точки зрения соответствия планируемому, сопоставить самооценку с оценкой товарищей и старших коллег.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Таким образом, описанный опыт,</w:t>
      </w:r>
      <w:r>
        <w:t xml:space="preserve"> </w:t>
      </w:r>
      <w:r w:rsidRPr="005218C8">
        <w:t>проверявшийся годами, позволяет утверждать, что привлечение видеоматериала, способствуя оперативному обновлению методики проведения всех видов вузовских занятий, интенсифицирует работу преподавателя и студентов, позволяет рационально соотносить элементы научно-теоретической и</w:t>
      </w:r>
      <w:r>
        <w:t xml:space="preserve"> </w:t>
      </w:r>
      <w:r w:rsidRPr="005218C8">
        <w:t>практической подготовки, более успешно осуществлять контроль за усвоением знаний и становлением умений, регулировать этот процесс. Наличие исследовательских моментов в деятельности аудитории создает психологические и дидактические условия для проявления самостоятельности суждений,</w:t>
      </w:r>
      <w:r>
        <w:t xml:space="preserve"> </w:t>
      </w:r>
      <w:r w:rsidRPr="005218C8">
        <w:t>творческого мышления, развивает методическую любознательность, формирует</w:t>
      </w:r>
      <w:r>
        <w:t xml:space="preserve"> </w:t>
      </w:r>
      <w:r w:rsidRPr="005218C8">
        <w:t>индивидуальную педагогическую позицию.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Однако не менее важен и другой</w:t>
      </w:r>
      <w:r>
        <w:t xml:space="preserve"> </w:t>
      </w:r>
      <w:r w:rsidRPr="005218C8">
        <w:t>результат нашей работы, в известном</w:t>
      </w:r>
      <w:r>
        <w:t xml:space="preserve"> </w:t>
      </w:r>
      <w:r w:rsidRPr="005218C8">
        <w:t>смысле определяющий перспективу</w:t>
      </w:r>
      <w:r>
        <w:t xml:space="preserve"> </w:t>
      </w:r>
      <w:r w:rsidRPr="005218C8">
        <w:t>дальнейшего развития поиска в области</w:t>
      </w:r>
      <w:r>
        <w:t xml:space="preserve"> </w:t>
      </w:r>
      <w:r w:rsidRPr="005218C8">
        <w:t>эффективной методики.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Наблюдения показали, что чем</w:t>
      </w:r>
      <w:r>
        <w:t xml:space="preserve"> </w:t>
      </w:r>
      <w:r w:rsidRPr="005218C8">
        <w:t>больше мы экспериментировали с использованием видеоматериалов в качестве источника новой научной информации, тем больше размывались жанровые</w:t>
      </w:r>
      <w:r>
        <w:t xml:space="preserve"> </w:t>
      </w:r>
      <w:r w:rsidRPr="005218C8">
        <w:t>границы учебной лекции. За счет прямого диалога и выступлений студентов по</w:t>
      </w:r>
      <w:r>
        <w:t xml:space="preserve"> </w:t>
      </w:r>
      <w:r w:rsidRPr="005218C8">
        <w:t>отдельным вопросам темы она превращалась в промежуточный тип занятия –</w:t>
      </w:r>
      <w:r>
        <w:t xml:space="preserve"> </w:t>
      </w:r>
      <w:r w:rsidRPr="005218C8">
        <w:t>род творческого семинара или коллоквиума с большой степенью заинтересованности участников, опережающей подготовкой выступающих и всей аудитории, с речевой активностью. Ведущим на</w:t>
      </w:r>
      <w:r>
        <w:t xml:space="preserve"> </w:t>
      </w:r>
      <w:r w:rsidRPr="005218C8">
        <w:t>таком занятии было выступление преподавателя, но слушатели получали его</w:t>
      </w:r>
      <w:r>
        <w:t xml:space="preserve"> </w:t>
      </w:r>
      <w:r w:rsidRPr="005218C8">
        <w:t>план или тезисы, а также вопросы для</w:t>
      </w:r>
      <w:r>
        <w:t xml:space="preserve"> </w:t>
      </w:r>
      <w:r w:rsidRPr="005218C8">
        <w:t>предварительного обдумывания, список</w:t>
      </w:r>
      <w:r>
        <w:t xml:space="preserve"> </w:t>
      </w:r>
      <w:r w:rsidRPr="005218C8">
        <w:t>обязательной и дополнительной литературы по теме. Эти приемы были рассчитаны на возбуждение памяти, обыденных</w:t>
      </w:r>
      <w:r>
        <w:t xml:space="preserve"> </w:t>
      </w:r>
      <w:r w:rsidRPr="005218C8">
        <w:t>представлений, например об уроке, поразному оцениваемых, подсказываемых</w:t>
      </w:r>
      <w:r>
        <w:t xml:space="preserve"> </w:t>
      </w:r>
      <w:r w:rsidRPr="005218C8">
        <w:t>опытом картин и образов. На занятии</w:t>
      </w:r>
      <w:r>
        <w:t xml:space="preserve"> </w:t>
      </w:r>
      <w:r w:rsidRPr="005218C8">
        <w:t>факты жизни, актуализированные с помощью видеоматериала, становились</w:t>
      </w:r>
      <w:r>
        <w:t xml:space="preserve"> </w:t>
      </w:r>
      <w:r w:rsidRPr="005218C8">
        <w:t>предметом научного осмысления и концептуализации, новое включалось в систему уже имеющегося знания, закреплялось в процессе обобщения.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Измененные формы занятий не</w:t>
      </w:r>
      <w:r>
        <w:t xml:space="preserve"> </w:t>
      </w:r>
      <w:r w:rsidRPr="005218C8">
        <w:t>вытеснили традиционную лекцию. Сохранив ее как жанровую разновидность</w:t>
      </w:r>
      <w:r>
        <w:t xml:space="preserve"> </w:t>
      </w:r>
      <w:r w:rsidRPr="005218C8">
        <w:t>научного общения (она важна и для</w:t>
      </w:r>
      <w:r>
        <w:t xml:space="preserve"> </w:t>
      </w:r>
      <w:r w:rsidRPr="005218C8">
        <w:t>школьной практики), мы значительно сократили общее количество лекционных</w:t>
      </w:r>
      <w:r>
        <w:t xml:space="preserve"> </w:t>
      </w:r>
      <w:r w:rsidRPr="005218C8">
        <w:t>занятий, на которых стали рассматриваться базовые темы, содержащие постулаты методической науки («Общедидактические принципы обучения», «Типология уроков русского языка», «Система</w:t>
      </w:r>
      <w:r>
        <w:t xml:space="preserve"> </w:t>
      </w:r>
      <w:r w:rsidRPr="005218C8">
        <w:t>методов обучения», «Лингвистические</w:t>
      </w:r>
      <w:r>
        <w:t xml:space="preserve"> </w:t>
      </w:r>
      <w:r w:rsidRPr="005218C8">
        <w:t>основы работы по развитию речи» и др.).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Лекции имели обзорный характер и сопровождались минимумом видеоматериала в иллюстративной функции.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На семинары и коллоквиумы, напротив, выносились темы, содержащие</w:t>
      </w:r>
      <w:r>
        <w:t xml:space="preserve"> </w:t>
      </w:r>
      <w:r w:rsidRPr="005218C8">
        <w:t>информацию рекомендательного характера. Они требовали знакомства с опытом (в том числе и историческим) как основой для обоснованного выбора собственных действий. Видео на таких занятиях не только представляло впечатляющие</w:t>
      </w:r>
      <w:r>
        <w:t xml:space="preserve"> </w:t>
      </w:r>
      <w:r w:rsidRPr="005218C8">
        <w:t>образцы требуемой информации, но и</w:t>
      </w:r>
      <w:r>
        <w:t xml:space="preserve"> </w:t>
      </w:r>
      <w:r w:rsidRPr="005218C8">
        <w:t>давало повод для дискуссий. А защита</w:t>
      </w:r>
      <w:r>
        <w:t xml:space="preserve"> </w:t>
      </w:r>
      <w:r w:rsidRPr="005218C8">
        <w:t>собственной позиции и собственного</w:t>
      </w:r>
      <w:r>
        <w:t xml:space="preserve"> </w:t>
      </w:r>
      <w:r w:rsidRPr="005218C8">
        <w:t>проекта происходила у экрана на практических и лабораторных занятиях. В порядке эксперимента мы использовали видео в зеркальной функции, что позволяло</w:t>
      </w:r>
      <w:r>
        <w:t xml:space="preserve"> </w:t>
      </w:r>
      <w:r w:rsidRPr="005218C8">
        <w:t>студентам увидеть и собственное «лицо».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Но нельзя было не понять, что и</w:t>
      </w:r>
      <w:r>
        <w:t xml:space="preserve"> </w:t>
      </w:r>
      <w:r w:rsidRPr="005218C8">
        <w:t>такая работа не исчерпывает потребностей эффективного обучения, максимально соответствующего поставленным</w:t>
      </w:r>
      <w:r>
        <w:t xml:space="preserve"> </w:t>
      </w:r>
      <w:r w:rsidRPr="005218C8">
        <w:t>задачам. Совершенствоваться с учетом</w:t>
      </w:r>
      <w:r>
        <w:t xml:space="preserve"> </w:t>
      </w:r>
      <w:r w:rsidRPr="005218C8">
        <w:t>собственных ошибок поможет соединенный с видео компьютер: он дает разнообразное множество решений методических задач на выбор или возможность</w:t>
      </w:r>
      <w:r>
        <w:t xml:space="preserve"> </w:t>
      </w:r>
      <w:r w:rsidRPr="005218C8">
        <w:t>менять по своему усмотрению ситуации</w:t>
      </w:r>
      <w:r>
        <w:t xml:space="preserve"> </w:t>
      </w:r>
      <w:r w:rsidRPr="005218C8">
        <w:t>и модели деятельности в виртуальном</w:t>
      </w:r>
      <w:r>
        <w:t xml:space="preserve"> </w:t>
      </w:r>
      <w:r w:rsidRPr="005218C8">
        <w:t>пространстве. Подобный тренинг позволит из зоны образцов и стереотипов</w:t>
      </w:r>
      <w:r>
        <w:t xml:space="preserve"> </w:t>
      </w:r>
      <w:r w:rsidRPr="005218C8">
        <w:t>шагнуть в зону импровизации, что</w:t>
      </w:r>
      <w:r>
        <w:t xml:space="preserve"> </w:t>
      </w:r>
      <w:r w:rsidRPr="005218C8">
        <w:t>может стать не только залогом более</w:t>
      </w:r>
      <w:r>
        <w:t xml:space="preserve"> </w:t>
      </w:r>
      <w:r w:rsidRPr="005218C8">
        <w:t>успешного формирования профессиональных умений, но и шагом к профессиональному мастерству.</w:t>
      </w:r>
    </w:p>
    <w:p w:rsidR="00EC7B09" w:rsidRPr="005218C8" w:rsidRDefault="00EC7B09" w:rsidP="00EC7B09">
      <w:pPr>
        <w:spacing w:before="120"/>
        <w:ind w:firstLine="567"/>
        <w:jc w:val="both"/>
      </w:pPr>
      <w:r w:rsidRPr="005218C8">
        <w:t>В настоящее время соединение видеотехнологий с возможностями компьютера открывает перспективы для дальнейшего совершенствования методики</w:t>
      </w:r>
      <w:r>
        <w:t xml:space="preserve"> </w:t>
      </w:r>
      <w:r w:rsidRPr="005218C8">
        <w:t>преподавания в вузе, так как жизнь вновь</w:t>
      </w:r>
      <w:r>
        <w:t xml:space="preserve"> </w:t>
      </w:r>
      <w:r w:rsidRPr="005218C8">
        <w:t>напоминает: «учебный процесс должен</w:t>
      </w:r>
      <w:r>
        <w:t xml:space="preserve"> </w:t>
      </w:r>
      <w:r w:rsidRPr="005218C8">
        <w:t>отвечать требованиям науки, возможностям техники, интересам социального и</w:t>
      </w:r>
      <w:r>
        <w:t xml:space="preserve"> </w:t>
      </w:r>
      <w:r w:rsidRPr="005218C8">
        <w:t>культурного прогресса».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B09"/>
    <w:rsid w:val="00002B5A"/>
    <w:rsid w:val="0010437E"/>
    <w:rsid w:val="005218C8"/>
    <w:rsid w:val="00616072"/>
    <w:rsid w:val="006A5004"/>
    <w:rsid w:val="00710178"/>
    <w:rsid w:val="007E1D78"/>
    <w:rsid w:val="00871B69"/>
    <w:rsid w:val="008B35EE"/>
    <w:rsid w:val="00905CC1"/>
    <w:rsid w:val="00B42C45"/>
    <w:rsid w:val="00B47B6A"/>
    <w:rsid w:val="00B573DC"/>
    <w:rsid w:val="00DA3AC1"/>
    <w:rsid w:val="00E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E3DB49-FD0C-422A-9173-3DAD2652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C7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Видеотехнологии как один из прогрессивных приемов профессиональной подготовки учителя </vt:lpstr>
    </vt:vector>
  </TitlesOfParts>
  <Company>Home</Company>
  <LinksUpToDate>false</LinksUpToDate>
  <CharactersWithSpaces>23834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Видеотехнологии как один из прогрессивных приемов профессиональной подготовки учителя </dc:title>
  <dc:subject/>
  <dc:creator>User</dc:creator>
  <cp:keywords/>
  <dc:description/>
  <cp:lastModifiedBy>admin</cp:lastModifiedBy>
  <cp:revision>2</cp:revision>
  <dcterms:created xsi:type="dcterms:W3CDTF">2014-02-15T05:15:00Z</dcterms:created>
  <dcterms:modified xsi:type="dcterms:W3CDTF">2014-02-15T05:15:00Z</dcterms:modified>
</cp:coreProperties>
</file>