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36B" w:rsidRPr="00FE70D3" w:rsidRDefault="0078436B" w:rsidP="00FE70D3">
      <w:pPr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FE70D3">
        <w:rPr>
          <w:b/>
          <w:sz w:val="28"/>
          <w:szCs w:val="28"/>
        </w:rPr>
        <w:t>ПЛАН</w:t>
      </w:r>
    </w:p>
    <w:p w:rsidR="0078436B" w:rsidRPr="00FE70D3" w:rsidRDefault="0078436B" w:rsidP="00FE70D3">
      <w:pPr>
        <w:widowControl w:val="0"/>
        <w:spacing w:line="360" w:lineRule="auto"/>
        <w:jc w:val="both"/>
        <w:rPr>
          <w:sz w:val="28"/>
          <w:szCs w:val="28"/>
        </w:rPr>
      </w:pPr>
    </w:p>
    <w:p w:rsidR="00FE70D3" w:rsidRPr="00FE70D3" w:rsidRDefault="001A7D70" w:rsidP="00FE70D3">
      <w:pPr>
        <w:widowControl w:val="0"/>
        <w:spacing w:line="360" w:lineRule="auto"/>
        <w:jc w:val="both"/>
        <w:rPr>
          <w:sz w:val="28"/>
          <w:szCs w:val="28"/>
        </w:rPr>
      </w:pPr>
      <w:r w:rsidRPr="00FE70D3">
        <w:rPr>
          <w:sz w:val="28"/>
          <w:szCs w:val="28"/>
        </w:rPr>
        <w:t>Введение</w:t>
      </w:r>
    </w:p>
    <w:p w:rsidR="00FE70D3" w:rsidRPr="00FE70D3" w:rsidRDefault="00FE70D3" w:rsidP="00FE70D3">
      <w:pPr>
        <w:widowControl w:val="0"/>
        <w:spacing w:line="360" w:lineRule="auto"/>
        <w:jc w:val="both"/>
        <w:rPr>
          <w:sz w:val="28"/>
          <w:szCs w:val="28"/>
        </w:rPr>
      </w:pPr>
      <w:r w:rsidRPr="00FE70D3">
        <w:rPr>
          <w:sz w:val="28"/>
          <w:szCs w:val="28"/>
        </w:rPr>
        <w:t>Внешние ритмы</w:t>
      </w:r>
    </w:p>
    <w:p w:rsidR="00FE70D3" w:rsidRPr="00FE70D3" w:rsidRDefault="00FE70D3" w:rsidP="00FE70D3">
      <w:pPr>
        <w:widowControl w:val="0"/>
        <w:spacing w:line="360" w:lineRule="auto"/>
        <w:jc w:val="both"/>
        <w:rPr>
          <w:sz w:val="28"/>
          <w:szCs w:val="28"/>
        </w:rPr>
      </w:pPr>
      <w:r w:rsidRPr="00FE70D3">
        <w:rPr>
          <w:sz w:val="28"/>
          <w:szCs w:val="28"/>
        </w:rPr>
        <w:t>Внутренние, физиологические ритмы</w:t>
      </w:r>
    </w:p>
    <w:p w:rsidR="00FE70D3" w:rsidRPr="00FE70D3" w:rsidRDefault="00FE70D3" w:rsidP="00FE70D3">
      <w:pPr>
        <w:widowControl w:val="0"/>
        <w:spacing w:line="360" w:lineRule="auto"/>
        <w:jc w:val="both"/>
        <w:rPr>
          <w:sz w:val="28"/>
          <w:szCs w:val="28"/>
        </w:rPr>
      </w:pPr>
      <w:r w:rsidRPr="00FE70D3">
        <w:rPr>
          <w:sz w:val="28"/>
          <w:szCs w:val="28"/>
        </w:rPr>
        <w:t>Суточные ритмы</w:t>
      </w:r>
    </w:p>
    <w:p w:rsidR="00FE70D3" w:rsidRPr="00FE70D3" w:rsidRDefault="00FE70D3" w:rsidP="00FE70D3">
      <w:pPr>
        <w:widowControl w:val="0"/>
        <w:spacing w:line="360" w:lineRule="auto"/>
        <w:jc w:val="both"/>
        <w:rPr>
          <w:sz w:val="28"/>
          <w:szCs w:val="28"/>
        </w:rPr>
      </w:pPr>
      <w:r w:rsidRPr="00FE70D3">
        <w:rPr>
          <w:sz w:val="28"/>
          <w:szCs w:val="28"/>
        </w:rPr>
        <w:t>Лунные ритмы</w:t>
      </w:r>
    </w:p>
    <w:p w:rsidR="00FE70D3" w:rsidRPr="00FE70D3" w:rsidRDefault="00FE70D3" w:rsidP="00FE70D3">
      <w:pPr>
        <w:widowControl w:val="0"/>
        <w:spacing w:line="360" w:lineRule="auto"/>
        <w:jc w:val="both"/>
        <w:rPr>
          <w:sz w:val="28"/>
          <w:szCs w:val="28"/>
        </w:rPr>
      </w:pPr>
      <w:r w:rsidRPr="00FE70D3">
        <w:rPr>
          <w:sz w:val="28"/>
          <w:szCs w:val="28"/>
        </w:rPr>
        <w:t>Приливно-отливные ритмы</w:t>
      </w:r>
    </w:p>
    <w:p w:rsidR="00FE70D3" w:rsidRPr="00FE70D3" w:rsidRDefault="00FE70D3" w:rsidP="00FE70D3">
      <w:pPr>
        <w:widowControl w:val="0"/>
        <w:spacing w:line="360" w:lineRule="auto"/>
        <w:jc w:val="both"/>
        <w:rPr>
          <w:sz w:val="28"/>
          <w:szCs w:val="28"/>
        </w:rPr>
      </w:pPr>
      <w:r w:rsidRPr="00FE70D3">
        <w:rPr>
          <w:sz w:val="28"/>
          <w:szCs w:val="28"/>
        </w:rPr>
        <w:t>Биологические часы</w:t>
      </w:r>
    </w:p>
    <w:p w:rsidR="00FE70D3" w:rsidRPr="00FE70D3" w:rsidRDefault="00FE70D3" w:rsidP="00FE70D3">
      <w:pPr>
        <w:widowControl w:val="0"/>
        <w:spacing w:line="360" w:lineRule="auto"/>
        <w:jc w:val="both"/>
        <w:rPr>
          <w:sz w:val="28"/>
          <w:szCs w:val="28"/>
        </w:rPr>
      </w:pPr>
      <w:r w:rsidRPr="00FE70D3">
        <w:rPr>
          <w:sz w:val="28"/>
          <w:szCs w:val="28"/>
        </w:rPr>
        <w:t>Фотопериодизм</w:t>
      </w:r>
    </w:p>
    <w:p w:rsidR="00FE70D3" w:rsidRPr="00FE70D3" w:rsidRDefault="00FE70D3" w:rsidP="00FE70D3">
      <w:pPr>
        <w:widowControl w:val="0"/>
        <w:spacing w:line="360" w:lineRule="auto"/>
        <w:jc w:val="both"/>
        <w:rPr>
          <w:sz w:val="28"/>
          <w:szCs w:val="28"/>
        </w:rPr>
      </w:pPr>
      <w:r w:rsidRPr="00FE70D3">
        <w:rPr>
          <w:sz w:val="28"/>
          <w:szCs w:val="28"/>
        </w:rPr>
        <w:t>Вывод</w:t>
      </w:r>
    </w:p>
    <w:p w:rsidR="00FE70D3" w:rsidRPr="00FE70D3" w:rsidRDefault="00FE70D3" w:rsidP="00FE70D3">
      <w:pPr>
        <w:widowControl w:val="0"/>
        <w:spacing w:line="360" w:lineRule="auto"/>
        <w:jc w:val="both"/>
        <w:rPr>
          <w:sz w:val="28"/>
          <w:szCs w:val="28"/>
        </w:rPr>
      </w:pPr>
      <w:r w:rsidRPr="00FE70D3">
        <w:rPr>
          <w:sz w:val="28"/>
          <w:szCs w:val="28"/>
        </w:rPr>
        <w:t>Список литературы</w:t>
      </w:r>
    </w:p>
    <w:p w:rsidR="007F4891" w:rsidRPr="001A7D70" w:rsidRDefault="0078436B" w:rsidP="00FE70D3">
      <w:pPr>
        <w:pStyle w:val="1"/>
        <w:spacing w:before="0" w:after="0" w:line="360" w:lineRule="auto"/>
        <w:ind w:firstLine="720"/>
        <w:rPr>
          <w:rFonts w:cs="Times New Roman"/>
          <w:szCs w:val="28"/>
        </w:rPr>
      </w:pPr>
      <w:r w:rsidRPr="00FE70D3">
        <w:rPr>
          <w:rFonts w:cs="Times New Roman"/>
          <w:szCs w:val="28"/>
        </w:rPr>
        <w:br w:type="page"/>
      </w:r>
      <w:bookmarkStart w:id="0" w:name="_Toc136407487"/>
      <w:r w:rsidR="005F11FF" w:rsidRPr="00FE70D3">
        <w:rPr>
          <w:rFonts w:cs="Times New Roman"/>
          <w:szCs w:val="28"/>
        </w:rPr>
        <w:t>ВВЕДЕНИЕ</w:t>
      </w:r>
      <w:bookmarkEnd w:id="0"/>
    </w:p>
    <w:p w:rsidR="00FE70D3" w:rsidRPr="001A7D70" w:rsidRDefault="00FE70D3" w:rsidP="00FE70D3">
      <w:pPr>
        <w:rPr>
          <w:sz w:val="28"/>
          <w:szCs w:val="28"/>
        </w:rPr>
      </w:pPr>
    </w:p>
    <w:p w:rsidR="00595E93" w:rsidRPr="00FE70D3" w:rsidRDefault="00595E93" w:rsidP="00FE70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E70D3">
        <w:rPr>
          <w:sz w:val="28"/>
          <w:szCs w:val="28"/>
        </w:rPr>
        <w:t>Одн</w:t>
      </w:r>
      <w:r w:rsidR="001A7D70">
        <w:rPr>
          <w:sz w:val="28"/>
          <w:szCs w:val="28"/>
        </w:rPr>
        <w:t>о</w:t>
      </w:r>
      <w:r w:rsidRPr="00FE70D3">
        <w:rPr>
          <w:sz w:val="28"/>
          <w:szCs w:val="28"/>
        </w:rPr>
        <w:t xml:space="preserve"> из фундаментальных свойств живой природы</w:t>
      </w:r>
      <w:r w:rsidR="005F11FF" w:rsidRPr="00FE70D3">
        <w:rPr>
          <w:sz w:val="28"/>
          <w:szCs w:val="28"/>
        </w:rPr>
        <w:t xml:space="preserve"> – </w:t>
      </w:r>
      <w:r w:rsidRPr="00FE70D3">
        <w:rPr>
          <w:sz w:val="28"/>
          <w:szCs w:val="28"/>
        </w:rPr>
        <w:t>это цикличность большинства происходящих в ней процессов. Между движением небесных тел и живыми организмами на Земле существует связь.</w:t>
      </w:r>
    </w:p>
    <w:p w:rsidR="00595E93" w:rsidRPr="00FE70D3" w:rsidRDefault="00595E93" w:rsidP="00FE70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E70D3">
        <w:rPr>
          <w:sz w:val="28"/>
          <w:szCs w:val="28"/>
        </w:rPr>
        <w:t>Живые организмы обладают различными механизмами, точно определяющими положение Солнце, реагирующими на ритм приливов, фазы Луны и движение нашей планеты. Они растут и размножаются в ритме. Которой приурочен к продолжительности дня и смены года, обусловленном в свою очередь движением Земли вокруг Солнце. Совпадение фаз жизненного цикла с временем года, к условиям которого они приспособлены, имеет решающее значение для существование вида. В процессе исторического развития циклические явления, происходящие в природе, были восприняты и усвоены живой материей, и у организмов выработалось свойство периодически изменять свое физическое состояние.</w:t>
      </w:r>
    </w:p>
    <w:p w:rsidR="00595E93" w:rsidRPr="00FE70D3" w:rsidRDefault="00595E93" w:rsidP="00FE70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E70D3">
        <w:rPr>
          <w:sz w:val="28"/>
          <w:szCs w:val="28"/>
        </w:rPr>
        <w:t xml:space="preserve">Равномерное чередование во времени каких-либо состояний организма называется </w:t>
      </w:r>
      <w:r w:rsidRPr="00FE70D3">
        <w:rPr>
          <w:i/>
          <w:sz w:val="28"/>
          <w:szCs w:val="28"/>
        </w:rPr>
        <w:t>биологическим ритмом.</w:t>
      </w:r>
    </w:p>
    <w:p w:rsidR="00595E93" w:rsidRDefault="00595E93" w:rsidP="00FE70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E70D3">
        <w:rPr>
          <w:sz w:val="28"/>
          <w:szCs w:val="28"/>
        </w:rPr>
        <w:t>Различают внешние (экзогенные), имеющие географическую природу и следующие за циклическими изменениями во внешней среде, и внутренние (эндогенные), или физиологические, ритмы организма.</w:t>
      </w:r>
    </w:p>
    <w:p w:rsidR="00B4475F" w:rsidRPr="001A7D70" w:rsidRDefault="00B4475F" w:rsidP="00FE70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95E93" w:rsidRPr="001A7D70" w:rsidRDefault="001A7D70" w:rsidP="001A7D70">
      <w:pPr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1A7D70">
        <w:rPr>
          <w:sz w:val="28"/>
          <w:szCs w:val="28"/>
        </w:rPr>
        <w:br w:type="page"/>
      </w:r>
      <w:bookmarkStart w:id="1" w:name="_Toc136407488"/>
      <w:r w:rsidR="00595E93" w:rsidRPr="001A7D70">
        <w:rPr>
          <w:b/>
          <w:sz w:val="28"/>
          <w:szCs w:val="28"/>
        </w:rPr>
        <w:t>В</w:t>
      </w:r>
      <w:r w:rsidR="0078436B" w:rsidRPr="001A7D70">
        <w:rPr>
          <w:b/>
          <w:sz w:val="28"/>
          <w:szCs w:val="28"/>
        </w:rPr>
        <w:t>нешние ритмы</w:t>
      </w:r>
      <w:bookmarkEnd w:id="1"/>
    </w:p>
    <w:p w:rsidR="00FE70D3" w:rsidRPr="001A7D70" w:rsidRDefault="00FE70D3" w:rsidP="00FE70D3">
      <w:pPr>
        <w:rPr>
          <w:sz w:val="28"/>
          <w:szCs w:val="28"/>
        </w:rPr>
      </w:pPr>
    </w:p>
    <w:p w:rsidR="00595E93" w:rsidRPr="00FE70D3" w:rsidRDefault="00595E93" w:rsidP="00FE70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E70D3">
        <w:rPr>
          <w:sz w:val="28"/>
          <w:szCs w:val="28"/>
        </w:rPr>
        <w:t xml:space="preserve">Внешние ритмы имеют географическую природу, связаны с вращением Земли относительно Солнца и Луны относительно Земли. </w:t>
      </w:r>
    </w:p>
    <w:p w:rsidR="00595E93" w:rsidRPr="001A7D70" w:rsidRDefault="00595E93" w:rsidP="00FE70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E70D3">
        <w:rPr>
          <w:sz w:val="28"/>
          <w:szCs w:val="28"/>
        </w:rPr>
        <w:t>Множество экологических факторов на нашей планете, в первую очередь световой режим, температура, давление влажность воздуха, атмосферное электромагнитное поле, морские приливы и отливы и др. под влиянием этого вращения закономерно изменяется. На живые организмы воздействуют и такие космические ритмы, как периодические изменения солнечной активности. Для Солнца характерен 11-летней и целый ряд других циклов. Существенное влияние оказывают на климат нашей планеты изменения солнечной радиации. Помимо циклического воздействия абиотических факторов внешними ритмами для любого организма является и закономерные изменения активности, а также поведение других живых существ.</w:t>
      </w:r>
    </w:p>
    <w:p w:rsidR="001A7D70" w:rsidRPr="001A7D70" w:rsidRDefault="001A7D70" w:rsidP="00FE70D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C7E37" w:rsidRPr="001A7D70" w:rsidRDefault="001C7E37" w:rsidP="001A7D70">
      <w:pPr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  <w:bookmarkStart w:id="2" w:name="_Toc136407489"/>
      <w:r w:rsidRPr="001A7D70">
        <w:rPr>
          <w:b/>
          <w:sz w:val="28"/>
          <w:szCs w:val="28"/>
        </w:rPr>
        <w:t>Внутренние, физиологические ритмы</w:t>
      </w:r>
      <w:bookmarkEnd w:id="2"/>
    </w:p>
    <w:p w:rsidR="00FE70D3" w:rsidRPr="00B4475F" w:rsidRDefault="00FE70D3" w:rsidP="00FE70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C7E37" w:rsidRPr="00FE70D3" w:rsidRDefault="001C7E37" w:rsidP="00FE70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E70D3">
        <w:rPr>
          <w:sz w:val="28"/>
          <w:szCs w:val="28"/>
        </w:rPr>
        <w:t>Внутренние, физиологические ритмы возникли исторически. Ни один физиологический процесс в организме не осуществляется непрерывно. Обнаружена ритмичность в процессах синтеза ДНК и РНК в клетках, в синтезе белков, в работе ферментов, деятельности митохондрий. Деление клеток, сокращение мышц, работа желез внутренней секреции, биение сердца, дыхание, возбудимость нервной системы, т. е. работа всех клеток, органов и тканей организма подчиняется определенному ритму. Каждая система имеет свой собственный период. Действиями факторов внешней среды изменить этот период можно лишь в узких пределах, а для некоторых процессов практически невозможно. Данную ритмику называют эндогенной.</w:t>
      </w:r>
    </w:p>
    <w:p w:rsidR="001C7E37" w:rsidRPr="00FE70D3" w:rsidRDefault="001C7E37" w:rsidP="00FE70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E70D3">
        <w:rPr>
          <w:sz w:val="28"/>
          <w:szCs w:val="28"/>
        </w:rPr>
        <w:t>Внутренние ритмы организма соподчинены, интегрированы в целостную систему и выступают в конечном итоге в виде общей периодичности поведения организма. Организм как бы отсчитывает время, ритмически осуществляя свои физиологические функции. Как для внешних, так и для внутренних ритмов наступление очередной фазы прежде всего зависит от времени. Отсюда время выступает как один из важнейших экологических факторов, на который должны реагировать живые организмы, приспосабливаясь к внешним циклическим изменениям природы.</w:t>
      </w:r>
    </w:p>
    <w:p w:rsidR="001C7E37" w:rsidRPr="001A7D70" w:rsidRDefault="001C7E37" w:rsidP="00FE70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E70D3">
        <w:rPr>
          <w:sz w:val="28"/>
          <w:szCs w:val="28"/>
        </w:rPr>
        <w:t>Изменения в жизнедеятельности организмов нередко совпадают по периоду с внешними, географическими циклами. Среди них такие, как адаптивные биологические ритмы — суточные, приливно-отливные, равные лунному месяцу, годовые. Самые важные биологические функции организма (питание, рост, размножение и т. д.) благодаря им совпадают с наиболее благоприятным для этого временем суток и года.</w:t>
      </w:r>
    </w:p>
    <w:p w:rsidR="00FE70D3" w:rsidRPr="001A7D70" w:rsidRDefault="00FE70D3" w:rsidP="00FE70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5F11FF" w:rsidRPr="001A7D70" w:rsidRDefault="005F11FF" w:rsidP="00FE70D3">
      <w:pPr>
        <w:pStyle w:val="2"/>
        <w:spacing w:before="0" w:after="0" w:line="360" w:lineRule="auto"/>
        <w:ind w:firstLine="720"/>
        <w:rPr>
          <w:rFonts w:cs="Times New Roman"/>
          <w:i w:val="0"/>
        </w:rPr>
      </w:pPr>
      <w:bookmarkStart w:id="3" w:name="_Toc136407490"/>
      <w:r w:rsidRPr="00FE70D3">
        <w:rPr>
          <w:rFonts w:cs="Times New Roman"/>
          <w:i w:val="0"/>
        </w:rPr>
        <w:t>Суточные ритмы</w:t>
      </w:r>
      <w:bookmarkEnd w:id="3"/>
    </w:p>
    <w:p w:rsidR="00FE70D3" w:rsidRPr="001A7D70" w:rsidRDefault="00FE70D3" w:rsidP="00FE70D3">
      <w:pPr>
        <w:rPr>
          <w:sz w:val="28"/>
          <w:szCs w:val="28"/>
        </w:rPr>
      </w:pPr>
    </w:p>
    <w:p w:rsidR="005F11FF" w:rsidRPr="00FE70D3" w:rsidRDefault="005F11FF" w:rsidP="00FE70D3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70D3">
        <w:rPr>
          <w:bCs/>
          <w:sz w:val="28"/>
          <w:szCs w:val="28"/>
        </w:rPr>
        <w:t>Суточные ритмы, изменения интенсивности и характера биол. процессов и явлений, повторяющиеся с суточной периодичностью. Суточные ритмы свойственны большинству биохимия, и физиол. процессов (частота деления клеток, колебания температуры тела, интенсивность обмена веществ и т. д.). с ними связана суточная ритмичность активности животных, положение листьев и лепестков у растений и т. д. У человека отмечено около 100 физиологических функций, имеющих суточные ритмы. Они обнаружены и у отдельных клеток многоклеточных организмов. Ядро, по-видимому, играет доминирующую роль в ритмичной активности клетки. У животных обнаружены центры в мозге, синхронизирующие суточные ритмы органов и клеток друг с другом и с изменениями внешней среды.</w:t>
      </w:r>
    </w:p>
    <w:p w:rsidR="005F11FF" w:rsidRPr="001A7D70" w:rsidRDefault="005F11FF" w:rsidP="00FE70D3">
      <w:pPr>
        <w:widowControl w:val="0"/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FE70D3">
        <w:rPr>
          <w:bCs/>
          <w:sz w:val="28"/>
          <w:szCs w:val="28"/>
        </w:rPr>
        <w:t>Суточные ритмы в природе складываются из эндогенного ритма и реакции на суточные изменения среды. При нарушении естественного ритма среды суточные ритмы разных физиологических функций теряют синхронность. Такая десинхронизация может иметь место при разведении животных и растений в искусственных условиях, при перелёте из одного часового пояса в другой, а также при изоляции человека от естественно меняющейся среды (например, в космическом полёте) и может явиться причиной возникновения патологических изменений в организме.</w:t>
      </w:r>
    </w:p>
    <w:p w:rsidR="00FE70D3" w:rsidRPr="001A7D70" w:rsidRDefault="00FE70D3" w:rsidP="00FE70D3">
      <w:pPr>
        <w:widowControl w:val="0"/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5F11FF" w:rsidRPr="00FE70D3" w:rsidRDefault="005F11FF" w:rsidP="00FE70D3">
      <w:pPr>
        <w:pStyle w:val="2"/>
        <w:spacing w:before="0" w:after="0" w:line="360" w:lineRule="auto"/>
        <w:ind w:firstLine="720"/>
        <w:rPr>
          <w:rFonts w:cs="Times New Roman"/>
          <w:i w:val="0"/>
        </w:rPr>
      </w:pPr>
      <w:bookmarkStart w:id="4" w:name="_Toc136407491"/>
      <w:r w:rsidRPr="00FE70D3">
        <w:rPr>
          <w:rFonts w:cs="Times New Roman"/>
          <w:i w:val="0"/>
        </w:rPr>
        <w:t>Лунные ритмы</w:t>
      </w:r>
      <w:bookmarkEnd w:id="4"/>
    </w:p>
    <w:p w:rsidR="00FE70D3" w:rsidRPr="001A7D70" w:rsidRDefault="00FE70D3" w:rsidP="00FE70D3">
      <w:pPr>
        <w:widowControl w:val="0"/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5F11FF" w:rsidRPr="001A7D70" w:rsidRDefault="005F11FF" w:rsidP="00FE70D3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70D3">
        <w:rPr>
          <w:bCs/>
          <w:sz w:val="28"/>
          <w:szCs w:val="28"/>
        </w:rPr>
        <w:t>Лунные ритмы</w:t>
      </w:r>
      <w:r w:rsidRPr="00FE70D3">
        <w:rPr>
          <w:b/>
          <w:bCs/>
          <w:sz w:val="28"/>
          <w:szCs w:val="28"/>
        </w:rPr>
        <w:t xml:space="preserve">, </w:t>
      </w:r>
      <w:r w:rsidRPr="00FE70D3">
        <w:rPr>
          <w:sz w:val="28"/>
          <w:szCs w:val="28"/>
        </w:rPr>
        <w:t xml:space="preserve">повторяющиеся изменения интенсивности и характера биол. процессов, соответствующие циклу фаз Луны (29,4 сут.) — лунно-месячный ритм. К </w:t>
      </w:r>
      <w:r w:rsidRPr="00FE70D3">
        <w:rPr>
          <w:bCs/>
          <w:sz w:val="28"/>
          <w:szCs w:val="28"/>
        </w:rPr>
        <w:t>лунным ритмам</w:t>
      </w:r>
      <w:r w:rsidRPr="00FE70D3">
        <w:rPr>
          <w:sz w:val="28"/>
          <w:szCs w:val="28"/>
        </w:rPr>
        <w:t xml:space="preserve"> относят также лунно-суточные </w:t>
      </w:r>
      <w:r w:rsidRPr="00FE70D3">
        <w:rPr>
          <w:bCs/>
          <w:sz w:val="28"/>
          <w:szCs w:val="28"/>
        </w:rPr>
        <w:t>ритмы</w:t>
      </w:r>
      <w:r w:rsidRPr="00FE70D3">
        <w:rPr>
          <w:sz w:val="28"/>
          <w:szCs w:val="28"/>
        </w:rPr>
        <w:t>. Л</w:t>
      </w:r>
      <w:r w:rsidRPr="00FE70D3">
        <w:rPr>
          <w:bCs/>
          <w:sz w:val="28"/>
          <w:szCs w:val="28"/>
        </w:rPr>
        <w:t xml:space="preserve"> Лунные ритмы</w:t>
      </w:r>
      <w:r w:rsidRPr="00FE70D3">
        <w:rPr>
          <w:sz w:val="28"/>
          <w:szCs w:val="28"/>
        </w:rPr>
        <w:t xml:space="preserve"> проявляются, например, в ритмичности выхода из куколок насекомых, выплаживающихся в морской прибрежной зоне, в цикле размножения червя палоло, некоторых водорослей и мн. др. мор. животных и растений. Л. р. отражаются также на физиологии и поведении ряда наземных организмов. Чёткие лунно-суточные ритмы наблюдаются у тропических млекопитающих, например, у ночной обезьяны</w:t>
      </w:r>
      <w:r w:rsidRPr="00FE70D3">
        <w:rPr>
          <w:i/>
          <w:iCs/>
          <w:sz w:val="28"/>
          <w:szCs w:val="28"/>
        </w:rPr>
        <w:t xml:space="preserve"> </w:t>
      </w:r>
      <w:r w:rsidRPr="00FE70D3">
        <w:rPr>
          <w:sz w:val="28"/>
          <w:szCs w:val="28"/>
        </w:rPr>
        <w:t>и у некоторых видов летучих мышей, и проявляются в определённой активности поведения. Модуляция активности лунным светом возможна и у др. ночных животных, например, у крысиного кенгуру</w:t>
      </w:r>
      <w:r w:rsidRPr="00FE70D3">
        <w:rPr>
          <w:i/>
          <w:iCs/>
          <w:sz w:val="28"/>
          <w:szCs w:val="28"/>
        </w:rPr>
        <w:t xml:space="preserve">, </w:t>
      </w:r>
      <w:r w:rsidRPr="00FE70D3">
        <w:rPr>
          <w:sz w:val="28"/>
          <w:szCs w:val="28"/>
        </w:rPr>
        <w:t xml:space="preserve">у сумеречных и ночных насекомых. </w:t>
      </w:r>
      <w:r w:rsidRPr="00FE70D3">
        <w:rPr>
          <w:bCs/>
          <w:sz w:val="28"/>
          <w:szCs w:val="28"/>
        </w:rPr>
        <w:t>Лунные ритмы</w:t>
      </w:r>
      <w:r w:rsidRPr="00FE70D3">
        <w:rPr>
          <w:sz w:val="28"/>
          <w:szCs w:val="28"/>
        </w:rPr>
        <w:t xml:space="preserve"> сохраняются в постоянных лабораторных условиях, что говорит об их эндогенно природе.</w:t>
      </w:r>
    </w:p>
    <w:p w:rsidR="00FE70D3" w:rsidRPr="001A7D70" w:rsidRDefault="00FE70D3" w:rsidP="00FE70D3">
      <w:pPr>
        <w:widowControl w:val="0"/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1B4DD3" w:rsidRPr="001A7D70" w:rsidRDefault="001C7E37" w:rsidP="00FE70D3">
      <w:pPr>
        <w:pStyle w:val="2"/>
        <w:spacing w:before="0" w:after="0" w:line="360" w:lineRule="auto"/>
        <w:ind w:firstLine="720"/>
        <w:rPr>
          <w:rFonts w:cs="Times New Roman"/>
          <w:i w:val="0"/>
        </w:rPr>
      </w:pPr>
      <w:bookmarkStart w:id="5" w:name="_Toc136407492"/>
      <w:r w:rsidRPr="00FE70D3">
        <w:rPr>
          <w:rFonts w:cs="Times New Roman"/>
          <w:i w:val="0"/>
        </w:rPr>
        <w:t>Приливно-отливные ритмы</w:t>
      </w:r>
      <w:bookmarkEnd w:id="5"/>
    </w:p>
    <w:p w:rsidR="00FE70D3" w:rsidRPr="001A7D70" w:rsidRDefault="00FE70D3" w:rsidP="00FE70D3"/>
    <w:p w:rsidR="001C7E37" w:rsidRPr="00FE70D3" w:rsidRDefault="001C7E37" w:rsidP="00FE70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E70D3">
        <w:rPr>
          <w:sz w:val="28"/>
          <w:szCs w:val="28"/>
        </w:rPr>
        <w:t xml:space="preserve">Влияние Луны прежде всего </w:t>
      </w:r>
      <w:r w:rsidRPr="00FE70D3">
        <w:rPr>
          <w:sz w:val="28"/>
          <w:szCs w:val="28"/>
          <w:lang w:val="en-US"/>
        </w:rPr>
        <w:t>I</w:t>
      </w:r>
      <w:r w:rsidRPr="00FE70D3">
        <w:rPr>
          <w:sz w:val="28"/>
          <w:szCs w:val="28"/>
        </w:rPr>
        <w:t xml:space="preserve"> сказывается на жизни водных организмов морей и океанов на-1 шей планеты, связано с приливами, которые обязаны своим существованием совместному притяжению Луны и Солнца. Движение Луны вокруг Земли приводит к тому, что существует не только суточная ритмика приливов, но и месячная. </w:t>
      </w:r>
      <w:r w:rsidR="00251040" w:rsidRPr="00FE70D3">
        <w:rPr>
          <w:sz w:val="28"/>
          <w:szCs w:val="28"/>
        </w:rPr>
        <w:t>Максимальной</w:t>
      </w:r>
      <w:r w:rsidRPr="00FE70D3">
        <w:rPr>
          <w:sz w:val="28"/>
          <w:szCs w:val="28"/>
        </w:rPr>
        <w:t xml:space="preserve"> высоты приливы достигают примерно раз в 14 дней, </w:t>
      </w:r>
      <w:r w:rsidR="00251040" w:rsidRPr="00FE70D3">
        <w:rPr>
          <w:sz w:val="28"/>
          <w:szCs w:val="28"/>
        </w:rPr>
        <w:t xml:space="preserve">когда </w:t>
      </w:r>
      <w:r w:rsidRPr="00FE70D3">
        <w:rPr>
          <w:sz w:val="28"/>
          <w:szCs w:val="28"/>
        </w:rPr>
        <w:t>Солнце и Луна находятся на одной прямой с Землей и оказывают максимальное воздействие на воды океанов. Сильнее всего ритмика приливов сказывается на организмах, обитающих в прибрежных водах. Чередование приливов и отливов для живых организмов здесь важнее, чем смена дня и ночи, обусловленная вращением Земли и наклонным положением земной оси. Этой сложной ритмике приливов и отливов подчинена жизнь организмов, обитающих в первую очередь в прибрежной зоне. Так, физиология рыбки-грунина, обитающей у побережья Калифорнии, такова, что в самые высокие ночные приливы они выбрасываются на берег. Самки, зарыв хвост в песок, откладывают икру, затем самцы оплодотворяют ее, после чего рыбы возвращаются в море. С отступлением воды оплодотворенная икра проходит все стадии развития. Выход мальков происходит через полмесяца и приурочен к следующему высокому приливу.</w:t>
      </w:r>
    </w:p>
    <w:p w:rsidR="001C7E37" w:rsidRPr="00FE70D3" w:rsidRDefault="001C7E37" w:rsidP="00FE70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E70D3">
        <w:rPr>
          <w:sz w:val="28"/>
          <w:szCs w:val="28"/>
        </w:rPr>
        <w:t xml:space="preserve">Сезонная периодичность относится к числу наиболее общих явлений в живой природе. Непрекращающаяся смена времени года, обусловленная вращением Земли вокруг Солнца, всегда восхищает и поражает человека. Весной все живое пробуждается от глубокого сна по мере того, как тают снега и ярче светит солнце. Лопаются </w:t>
      </w:r>
      <w:r w:rsidR="00FE70D3" w:rsidRPr="00FE70D3">
        <w:rPr>
          <w:sz w:val="28"/>
          <w:szCs w:val="28"/>
        </w:rPr>
        <w:t>почки,</w:t>
      </w:r>
      <w:r w:rsidRPr="00FE70D3">
        <w:rPr>
          <w:sz w:val="28"/>
          <w:szCs w:val="28"/>
        </w:rPr>
        <w:t xml:space="preserve"> и распускается молодая листва, молодые, зверята выползают из нор, в воздухе снуют насекомые и вернувшиеся с юга птицы. Смена времен года наиболее заметно протекает в зонах умеренного климата и северных широтах, где контрастность метеорологических условий разных сезонов года весьма значительна. Периодичность в жизни животных и растений является результатом приспособления их к годичному изменению метеорологических условий. Она проявляется в выработке определенного ежегодного ритма в их жизнедеятельности, согласованного с метеорологическим ритм</w:t>
      </w:r>
      <w:r w:rsidR="00251040" w:rsidRPr="00FE70D3">
        <w:rPr>
          <w:sz w:val="28"/>
          <w:szCs w:val="28"/>
        </w:rPr>
        <w:t>ом. Потребность в пониженных тем</w:t>
      </w:r>
      <w:r w:rsidRPr="00FE70D3">
        <w:rPr>
          <w:sz w:val="28"/>
          <w:szCs w:val="28"/>
        </w:rPr>
        <w:t xml:space="preserve">пературах в осенний период и в тепле в период вегетации означает, что для растений умеренных широт имеет значение не только общий уровень тепла, но и определенное распределение его во времени. Так, если растениям дать одинаковое количество тепла, но по-разному распределенного: одному теплое лето и холодную зиму, а другому </w:t>
      </w:r>
      <w:r w:rsidR="00251040" w:rsidRPr="00FE70D3">
        <w:rPr>
          <w:sz w:val="28"/>
          <w:szCs w:val="28"/>
        </w:rPr>
        <w:t>соответствующую</w:t>
      </w:r>
      <w:r w:rsidRPr="00FE70D3">
        <w:rPr>
          <w:sz w:val="28"/>
          <w:szCs w:val="28"/>
        </w:rPr>
        <w:t xml:space="preserve"> постоянную среднюю температуру, то нормальное раз-питие будет только в первом случае, хотя общая сумма тепла в обоих вариантах одинакова</w:t>
      </w:r>
      <w:r w:rsidR="009B2760" w:rsidRPr="00FE70D3">
        <w:rPr>
          <w:sz w:val="28"/>
          <w:szCs w:val="28"/>
        </w:rPr>
        <w:t>.</w:t>
      </w:r>
      <w:r w:rsidR="005F11FF" w:rsidRPr="00FE70D3">
        <w:rPr>
          <w:sz w:val="28"/>
          <w:szCs w:val="28"/>
        </w:rPr>
        <w:t xml:space="preserve"> </w:t>
      </w:r>
      <w:r w:rsidRPr="00FE70D3">
        <w:rPr>
          <w:sz w:val="28"/>
          <w:szCs w:val="28"/>
        </w:rPr>
        <w:t>Потребность растений умеренных широт в чередовании в течение года холодных и теплых периодов получила название сеитного термопериодизма.</w:t>
      </w:r>
    </w:p>
    <w:p w:rsidR="001C7E37" w:rsidRPr="00FE70D3" w:rsidRDefault="001C7E37" w:rsidP="00FE70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E70D3">
        <w:rPr>
          <w:sz w:val="28"/>
          <w:szCs w:val="28"/>
        </w:rPr>
        <w:t xml:space="preserve">Нередко решающим фактором сезонной периодичности </w:t>
      </w:r>
      <w:r w:rsidR="00251040" w:rsidRPr="00FE70D3">
        <w:rPr>
          <w:sz w:val="28"/>
          <w:szCs w:val="28"/>
        </w:rPr>
        <w:t>является</w:t>
      </w:r>
      <w:r w:rsidRPr="00FE70D3">
        <w:rPr>
          <w:sz w:val="28"/>
          <w:szCs w:val="28"/>
        </w:rPr>
        <w:t xml:space="preserve"> увеличение продолжительности дня. Продолжительность дня меняется на протяжении всего года: дольше всего солнце светит в день летнего солнцестояния в июне, меньше всего в день зимнего солнцестояния в декабре.</w:t>
      </w:r>
    </w:p>
    <w:p w:rsidR="001C7E37" w:rsidRPr="00FE70D3" w:rsidRDefault="001C7E37" w:rsidP="00FE70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E70D3">
        <w:rPr>
          <w:sz w:val="28"/>
          <w:szCs w:val="28"/>
        </w:rPr>
        <w:t>У многих живых организмов имеются специальные физиологические механизмы, реагирующие на продолжительность дня и в соответствии с этим изменяющие их образ действий. Например, пока продолжительность дня составляет 8 часов, куколка бабочки-сатурний спокойно спит, так как на дворе еще зима, но как только день становится длиннее, особые нервные клетки в мозге куколки начинают выделять специальный гормон, вызывающий ее пробуждение.</w:t>
      </w:r>
    </w:p>
    <w:p w:rsidR="001C7E37" w:rsidRPr="00FE70D3" w:rsidRDefault="001C7E37" w:rsidP="00FE70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E70D3">
        <w:rPr>
          <w:sz w:val="28"/>
          <w:szCs w:val="28"/>
        </w:rPr>
        <w:t>Сезонные изменения мехового покрова некоторых млекопитающих также определяются относительной продолжительностью дня и ночи, мало или не зависят от температуры. Так, постепенно искусственно сокращая светлое время суток в вольере, ученые как бы имитировали осень и добивались того, что содержащиеся в неволе ласки и горностаи раньше времени меняли свой коричневый летний наряд на белый зимний.</w:t>
      </w:r>
    </w:p>
    <w:p w:rsidR="001C7E37" w:rsidRPr="00FE70D3" w:rsidRDefault="001C7E37" w:rsidP="00FE70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E70D3">
        <w:rPr>
          <w:sz w:val="28"/>
          <w:szCs w:val="28"/>
        </w:rPr>
        <w:t>Общепринято считать, что существует четыре времени года (весна, лето, осень, зима). Экологи же, изучающие сообщества умеренного пояса, обычно выделяют шесть времен года, различающиеся по набору видов в сообществах: зима, ранняя весна, поздняя весна, раннее лето, позднее лето и осень. Общепринятого деления года на четыре сезона не придерживаются птицы: состав сообщества птиц, куда входят как постоянные обитатели данной местности, так и птицы, проводящие здесь зиму или лето, все время меняется, при этом максимальной численности птицы достигают весной и осенью во время пролетов.</w:t>
      </w:r>
      <w:r w:rsidR="00251040" w:rsidRPr="00FE70D3">
        <w:rPr>
          <w:sz w:val="28"/>
          <w:szCs w:val="28"/>
        </w:rPr>
        <w:t xml:space="preserve"> </w:t>
      </w:r>
      <w:r w:rsidRPr="00FE70D3">
        <w:rPr>
          <w:sz w:val="28"/>
          <w:szCs w:val="28"/>
        </w:rPr>
        <w:t>В Арктике, по сути дела, существует два времени года: девятимесячная зима и три летних месяца, когда солнце не заходит за горизонт, почва оттаивает и в тундре просыпается жизнь. По мере продвижения от полюса к экватору смена времени года все меньше определяется температурой, а все больше и больше влажностью. В пустынях умеренного пояса лето — это период, когда жизнь замирает, и расцветает ранней весной и поздней осенью.</w:t>
      </w:r>
    </w:p>
    <w:p w:rsidR="001C7E37" w:rsidRPr="00FE70D3" w:rsidRDefault="001C7E37" w:rsidP="00FE70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E70D3">
        <w:rPr>
          <w:sz w:val="28"/>
          <w:szCs w:val="28"/>
        </w:rPr>
        <w:t>Смена времени года связана не только с периодами обилия или недостатка пищи, но и с ритмом размножения. У домашних животных (коров, лошадей, овец) и животных в естественной природной среде умеренного пояса потомство обычно появляется весной и подрастает в наиболее благоприятный период, когда больше всего растительной пищи. Поэтому может возникнуть мысль, что весной размножаются вообще все животные.</w:t>
      </w:r>
    </w:p>
    <w:p w:rsidR="001C7E37" w:rsidRPr="00FE70D3" w:rsidRDefault="001C7E37" w:rsidP="00FE70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E70D3">
        <w:rPr>
          <w:sz w:val="28"/>
          <w:szCs w:val="28"/>
        </w:rPr>
        <w:t>Однако размножение многих мелких млекопитающих (мышей, полевок, леммингов) часто не имеет строго сезонной приуроченности. В зависимости от количества и обилия кормов размножение может идти как весной, так и летом, и зимой.</w:t>
      </w:r>
    </w:p>
    <w:p w:rsidR="001C7E37" w:rsidRPr="00FE70D3" w:rsidRDefault="001C7E37" w:rsidP="00FE70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E70D3">
        <w:rPr>
          <w:sz w:val="28"/>
          <w:szCs w:val="28"/>
        </w:rPr>
        <w:t>В природе наблюдается кроме суточных и сезонных ритмов многолетняя периодичность биологических явлений. Она определяется изменениями погоды, закономерной ее сменой под влиянием солнечной активности и выражается чередованием урожайных и неурожайных лет, лет обилия или малочисленности популяций.</w:t>
      </w:r>
    </w:p>
    <w:p w:rsidR="001C7E37" w:rsidRPr="00FE70D3" w:rsidRDefault="001C7E37" w:rsidP="00FE70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E70D3">
        <w:rPr>
          <w:sz w:val="28"/>
          <w:szCs w:val="28"/>
        </w:rPr>
        <w:t xml:space="preserve">Д. И. Маликов за 50 лет наблюдений отметил 5 крупных волн изменений поголовья скота или столько было солнечных циклов </w:t>
      </w:r>
      <w:r w:rsidR="00E20030" w:rsidRPr="00FE70D3">
        <w:rPr>
          <w:sz w:val="28"/>
          <w:szCs w:val="28"/>
        </w:rPr>
        <w:t>.</w:t>
      </w:r>
      <w:r w:rsidRPr="00FE70D3">
        <w:rPr>
          <w:sz w:val="28"/>
          <w:szCs w:val="28"/>
        </w:rPr>
        <w:t>Такая же связь проявляется в цикличности изменений удоев молока, годовом приросте мяса, шерсти у овец, а также в других показателях сельскохозяйственного производства.</w:t>
      </w:r>
    </w:p>
    <w:p w:rsidR="001C7E37" w:rsidRPr="00FE70D3" w:rsidRDefault="001C7E37" w:rsidP="00FE70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E70D3">
        <w:rPr>
          <w:sz w:val="28"/>
          <w:szCs w:val="28"/>
        </w:rPr>
        <w:t xml:space="preserve">Согласно прогнозу, после относительно спокойного по гриппу периода начала 80-х годов </w:t>
      </w:r>
      <w:r w:rsidRPr="00FE70D3">
        <w:rPr>
          <w:sz w:val="28"/>
          <w:szCs w:val="28"/>
          <w:lang w:val="en-US"/>
        </w:rPr>
        <w:t>XX</w:t>
      </w:r>
      <w:r w:rsidRPr="00FE70D3">
        <w:rPr>
          <w:sz w:val="28"/>
          <w:szCs w:val="28"/>
        </w:rPr>
        <w:t xml:space="preserve"> столетия к 2000 году ожидается резкое усиление интенсивности его распространения.</w:t>
      </w:r>
    </w:p>
    <w:p w:rsidR="001C7E37" w:rsidRPr="001A7D70" w:rsidRDefault="001C7E37" w:rsidP="00FE70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E70D3">
        <w:rPr>
          <w:sz w:val="28"/>
          <w:szCs w:val="28"/>
        </w:rPr>
        <w:t>Различают 5-6- и 11 -летние, а также 80-—90-летние, или вековые циклы солнечной активности. Это позволяет в какой-то мере объяснить совпадения периодов массового размножения животных и роста растений с периодами солнечной активности.</w:t>
      </w:r>
    </w:p>
    <w:p w:rsidR="001A7D70" w:rsidRPr="00B4475F" w:rsidRDefault="001A7D70" w:rsidP="00FE70D3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bookmarkStart w:id="6" w:name="_Toc136407493"/>
    </w:p>
    <w:p w:rsidR="001C7E37" w:rsidRPr="001A7D70" w:rsidRDefault="001C7E37" w:rsidP="00FE70D3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FE70D3">
        <w:rPr>
          <w:b/>
          <w:sz w:val="28"/>
          <w:szCs w:val="28"/>
        </w:rPr>
        <w:t>Биологические часы</w:t>
      </w:r>
      <w:bookmarkEnd w:id="6"/>
    </w:p>
    <w:p w:rsidR="00FE70D3" w:rsidRPr="001A7D70" w:rsidRDefault="00FE70D3" w:rsidP="00FE70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C7E37" w:rsidRPr="00FE70D3" w:rsidRDefault="001C7E37" w:rsidP="00FE70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E70D3">
        <w:rPr>
          <w:sz w:val="28"/>
          <w:szCs w:val="28"/>
        </w:rPr>
        <w:t>Циркадные и суточные ритмы лежат в основе способности организма чувствовать время. Механизм, ответственный за такую периодическую активность — будь то питание или размножение, — получил название «биологических часов». Поразительная точность работы биологических часов, управляющих жизнедеятельностью многих растений и животных, является объектом исследований учены</w:t>
      </w:r>
      <w:r w:rsidR="00595E93" w:rsidRPr="00FE70D3">
        <w:rPr>
          <w:sz w:val="28"/>
          <w:szCs w:val="28"/>
        </w:rPr>
        <w:t>х разных стран мира .</w:t>
      </w:r>
    </w:p>
    <w:p w:rsidR="001C7E37" w:rsidRPr="00FE70D3" w:rsidRDefault="001C7E37" w:rsidP="00FE70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E70D3">
        <w:rPr>
          <w:sz w:val="28"/>
          <w:szCs w:val="28"/>
        </w:rPr>
        <w:t>Как видно из приведенных кривых, листья бобовых на ночь сникают, а днем снова расправляются. График активности крыс состоит из последовательно чередующихся прямоугольных ям (день — крыса спит) и плато (ночь — крыса бодрствует). Комнатные мухи большей частью вылупляются из куколок утром. Эта адаптация имеет столь глубокие корни, что даже в условиях постоянных освещенности, температуры и влажности мухи сохраняют свойственную им периодичность поведения.</w:t>
      </w:r>
    </w:p>
    <w:p w:rsidR="001C7E37" w:rsidRPr="00FE70D3" w:rsidRDefault="001C7E37" w:rsidP="00FE70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E70D3">
        <w:rPr>
          <w:sz w:val="28"/>
          <w:szCs w:val="28"/>
        </w:rPr>
        <w:t>Множество животных — различные виды птиц, черепах, пчел и другие — ориентируются в своих путешествиях по небесным светилам. Думается, что для этого нужно обладать не только хорошей памятью, позволяющей запоминать положение Солнца или других светил, но и чем-то вроде хронометра, показывающего, сколько времени потребовалось Солнцу и звездам, чтобы занять новое место на небосводе. Организмы, обладающие такими внутренними биологическими часами, получают еще одно преимущество — они способны «предвидеть» наступление регулярно повторяющихся событий и соответствующим образом подготовиться к предстоящим переменам. Так, пчелам их внутренние часы помогают прилететь на цветок, на котором побывали вчера, точно к тому времени, когда он распускается. Цветок, который посещает пчела, также обладает некими внутренними часами, сигнализирующими о времени распускания. О существовании собственных биологических часов известно каждому. Проснувшись несколько дней подряд от звонка</w:t>
      </w:r>
      <w:r w:rsidR="00251040" w:rsidRPr="00FE70D3">
        <w:rPr>
          <w:sz w:val="28"/>
          <w:szCs w:val="28"/>
        </w:rPr>
        <w:t xml:space="preserve"> </w:t>
      </w:r>
      <w:r w:rsidRPr="00FE70D3">
        <w:rPr>
          <w:sz w:val="28"/>
          <w:szCs w:val="28"/>
        </w:rPr>
        <w:t>будильника, быстро привыкаешь просыпаться прежде, чем он зазвонит. Сегодня имеются различные точки зрения на природу биологических часов, их принцип действия, но одно несомненно они реально существуют и широко распространены в живой природе. Определенные внутренние ритмы присущи и человеку. Химические реакции в его организме происходят, как это было показано выше, с определенной периодичностью. Даже во время сна электрическая активность мозга человека меняется каждые 90 минут.</w:t>
      </w:r>
    </w:p>
    <w:p w:rsidR="001C7E37" w:rsidRPr="001A7D70" w:rsidRDefault="00251040" w:rsidP="00FE70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E70D3">
        <w:rPr>
          <w:sz w:val="28"/>
          <w:szCs w:val="28"/>
        </w:rPr>
        <w:t>Биологические часы</w:t>
      </w:r>
      <w:r w:rsidR="001C7E37" w:rsidRPr="00FE70D3">
        <w:rPr>
          <w:sz w:val="28"/>
          <w:szCs w:val="28"/>
        </w:rPr>
        <w:t>, по мнению целого ряда ученых, представляют собой еще один экологический фактор, ограничивающий активность живых существ. Свободному расселению животных и растений препятствуют не только экологические барьеры, они привязаны к своему местообитанию не только</w:t>
      </w:r>
      <w:r w:rsidRPr="00FE70D3">
        <w:rPr>
          <w:sz w:val="28"/>
          <w:szCs w:val="28"/>
        </w:rPr>
        <w:t xml:space="preserve"> </w:t>
      </w:r>
      <w:r w:rsidR="001C7E37" w:rsidRPr="00FE70D3">
        <w:rPr>
          <w:sz w:val="28"/>
          <w:szCs w:val="28"/>
        </w:rPr>
        <w:t>конкуренцией и симбиотическими отношениями, границы их ареалов определяются не только адаптациями, но их поведение управляется еще и опосредованно, через внутренние биологические часы, движением далеких небесных тел.</w:t>
      </w:r>
    </w:p>
    <w:p w:rsidR="00FE70D3" w:rsidRPr="001A7D70" w:rsidRDefault="00FE70D3" w:rsidP="00FE70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5F11FF" w:rsidRPr="00FE70D3" w:rsidRDefault="005F11FF" w:rsidP="00FE70D3">
      <w:pPr>
        <w:pStyle w:val="2"/>
        <w:spacing w:before="0" w:after="0" w:line="360" w:lineRule="auto"/>
        <w:ind w:firstLine="720"/>
        <w:rPr>
          <w:rFonts w:cs="Times New Roman"/>
          <w:i w:val="0"/>
        </w:rPr>
      </w:pPr>
      <w:bookmarkStart w:id="7" w:name="_Toc136407494"/>
      <w:r w:rsidRPr="00FE70D3">
        <w:rPr>
          <w:rFonts w:cs="Times New Roman"/>
          <w:i w:val="0"/>
        </w:rPr>
        <w:t>Фотопериодизм</w:t>
      </w:r>
      <w:bookmarkEnd w:id="7"/>
    </w:p>
    <w:p w:rsidR="00FE70D3" w:rsidRPr="001A7D70" w:rsidRDefault="00FE70D3" w:rsidP="00FE70D3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F11FF" w:rsidRPr="00FE70D3" w:rsidRDefault="005F11FF" w:rsidP="00FE70D3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70D3">
        <w:rPr>
          <w:sz w:val="28"/>
          <w:szCs w:val="28"/>
        </w:rPr>
        <w:t>Один из важных путей воздействия света на живые организмы связан с восприятием изменений длины светового дня, или фотопериода. Чем дальше от экватора, где длина светового дня всегда составляет примерно 12 ч, тем больше ее сезонные колебания. В умеренных широтах долгота дня в течение года варьирует от 9 до 15 ч, поэтому совершенно очевидно, что она служит одним из важных сигналов к сезонной перестройке жизнедеятельности. Хорошо известно, что у растений такие этапы их жизненного цикла (они называются еще фенологическими фазами или просто фенофазами), как цветение, плодоношение, прорастание, появление и опадение листьев и т. п. четко согласуются с закономерными изменениями на протяжении года долготы дня и температуры, причем нарушение по каким-либо причинам такой адаптивной корреляции приводит к гибели растений.</w:t>
      </w:r>
    </w:p>
    <w:p w:rsidR="005F11FF" w:rsidRPr="00FE70D3" w:rsidRDefault="005F11FF" w:rsidP="00FE70D3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70D3">
        <w:rPr>
          <w:sz w:val="28"/>
          <w:szCs w:val="28"/>
        </w:rPr>
        <w:t xml:space="preserve">Наиболее глубокие изменения у растений происходят во время цветения, когда меристемы побега вместо листьев и боковых почек начинают формировать цветки. Значение фотопериода для зацветания растения было открыто еще в 1910 г., но впервые четко описано Гарнером и Аллардом в 1920 г. Эти исследователи показали, что растения табака зацветают только после выдерживания их в течение некоторого времени в условиях короткого светового дня. В природе такие условия возникают осенью, но их можно создать и летом в теплице, поддерживая там освещение в течение 7 ч в сутки. В соответствии с этим табак назвали </w:t>
      </w:r>
      <w:r w:rsidRPr="00FE70D3">
        <w:rPr>
          <w:b/>
          <w:bCs/>
          <w:sz w:val="28"/>
          <w:szCs w:val="28"/>
        </w:rPr>
        <w:t xml:space="preserve">короткодневным растением (КДР), </w:t>
      </w:r>
      <w:r w:rsidRPr="00FE70D3">
        <w:rPr>
          <w:sz w:val="28"/>
          <w:szCs w:val="28"/>
        </w:rPr>
        <w:t xml:space="preserve">или растением короткого дня. При изучении других видов было обнаружено, что некоторым для цветения требуется длинный день; это — </w:t>
      </w:r>
      <w:r w:rsidRPr="00FE70D3">
        <w:rPr>
          <w:b/>
          <w:bCs/>
          <w:sz w:val="28"/>
          <w:szCs w:val="28"/>
        </w:rPr>
        <w:t xml:space="preserve">длиннодневные растения </w:t>
      </w:r>
      <w:r w:rsidRPr="00FE70D3">
        <w:rPr>
          <w:sz w:val="28"/>
          <w:szCs w:val="28"/>
        </w:rPr>
        <w:t xml:space="preserve">(ДДР), или растения длинного дня. Существуют растения, которые цветут независимо от долготы дня; их называют </w:t>
      </w:r>
      <w:r w:rsidRPr="00FE70D3">
        <w:rPr>
          <w:b/>
          <w:bCs/>
          <w:sz w:val="28"/>
          <w:szCs w:val="28"/>
        </w:rPr>
        <w:t xml:space="preserve">нейтральными. </w:t>
      </w:r>
      <w:r w:rsidRPr="00FE70D3">
        <w:rPr>
          <w:sz w:val="28"/>
          <w:szCs w:val="28"/>
        </w:rPr>
        <w:t xml:space="preserve">Такая зависимость физиологического (фенологического) состояния от продолжительности светлого времени суток называется </w:t>
      </w:r>
      <w:r w:rsidRPr="00FE70D3">
        <w:rPr>
          <w:b/>
          <w:bCs/>
          <w:sz w:val="28"/>
          <w:szCs w:val="28"/>
        </w:rPr>
        <w:t>фотопериодизмом.</w:t>
      </w:r>
    </w:p>
    <w:p w:rsidR="005F11FF" w:rsidRPr="00FE70D3" w:rsidRDefault="005F11FF" w:rsidP="00FE70D3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70D3">
        <w:rPr>
          <w:sz w:val="28"/>
          <w:szCs w:val="28"/>
        </w:rPr>
        <w:t>Последующие исследования усложнили картину. Например, некоторые растения при одной температуре ведут себя как нейтральные, а при другой — нет; есть такие, которым необходима смена одного фотопериода другим, иногда определенный фотопериод лишь ускоряет зацветание, не являясь обязательным его условием, и т. п.</w:t>
      </w:r>
    </w:p>
    <w:p w:rsidR="005F11FF" w:rsidRPr="001A7D70" w:rsidRDefault="005F11FF" w:rsidP="00FE70D3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70D3">
        <w:rPr>
          <w:sz w:val="28"/>
          <w:szCs w:val="28"/>
        </w:rPr>
        <w:t xml:space="preserve">Важный шаг вперед в понимании всего этого был сделан тогда, когда стало ясно, что важна длина не светлого, а темного периода суток. Таким образом, короткодневные растения на самом деле оказываются «длинноночными». Если выращивать эти растения в условиях короткого дня, прерывая длинную ночь небольшим светлым периодом, то цветения не дождаться. Напротив, длиннодневный вид в таких условиях зацветет. Вместе с тем эффект длинного дня не снимается прерыванием короткой ночной темноты. </w:t>
      </w:r>
    </w:p>
    <w:p w:rsidR="005F11FF" w:rsidRPr="001A7D70" w:rsidRDefault="005F11FF" w:rsidP="00FE70D3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E70D3">
        <w:rPr>
          <w:sz w:val="28"/>
          <w:szCs w:val="28"/>
        </w:rPr>
        <w:t xml:space="preserve">Во многих случаях главным внешним фактором, регулирующим ритмичную активность, служит </w:t>
      </w:r>
      <w:r w:rsidRPr="00FE70D3">
        <w:rPr>
          <w:b/>
          <w:bCs/>
          <w:sz w:val="28"/>
          <w:szCs w:val="28"/>
        </w:rPr>
        <w:t xml:space="preserve">фотопериод, </w:t>
      </w:r>
      <w:r w:rsidRPr="00FE70D3">
        <w:rPr>
          <w:sz w:val="28"/>
          <w:szCs w:val="28"/>
        </w:rPr>
        <w:t xml:space="preserve">т. е. долгота дня (и ночи). Это единственный надежный показатель смены времен года, по которому можно «сверять» биологические часы. Точная природа часов неизвестна, хотя несомненно, что здесь действует какой-то физиологический механизм, который может включать как нервные, так и эндокринные компоненты. Влияние фотопериода широко изучалось на млекопитающих, птицах и насекомых. Хотя очевидно, что он играет важную роль в контроле таких видов активности, как подготовка к спячке у млекопитающих, миграции у птиц и диапауза у насекомых, это не единственный внешний фактор, регулирующий биологические ритмы. </w:t>
      </w:r>
    </w:p>
    <w:p w:rsidR="0039118B" w:rsidRPr="001A7D70" w:rsidRDefault="00FE70D3" w:rsidP="00FE70D3">
      <w:pPr>
        <w:widowControl w:val="0"/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1A7D70">
        <w:rPr>
          <w:sz w:val="28"/>
          <w:szCs w:val="28"/>
        </w:rPr>
        <w:br w:type="page"/>
      </w:r>
      <w:bookmarkStart w:id="8" w:name="_Toc136407495"/>
      <w:r w:rsidR="009C0777" w:rsidRPr="00FE70D3">
        <w:rPr>
          <w:b/>
          <w:sz w:val="28"/>
          <w:szCs w:val="28"/>
        </w:rPr>
        <w:t>Вывод</w:t>
      </w:r>
      <w:bookmarkEnd w:id="8"/>
    </w:p>
    <w:p w:rsidR="00FE70D3" w:rsidRPr="001A7D70" w:rsidRDefault="00FE70D3" w:rsidP="00FE70D3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426C3" w:rsidRDefault="009C0777" w:rsidP="00FE70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E70D3">
        <w:rPr>
          <w:sz w:val="28"/>
          <w:szCs w:val="28"/>
        </w:rPr>
        <w:t>И так многие формы поведения проявляются с регулярной последовательностью и служат одним из проявлений</w:t>
      </w:r>
      <w:r w:rsidR="0067050C" w:rsidRPr="00FE70D3">
        <w:rPr>
          <w:sz w:val="28"/>
          <w:szCs w:val="28"/>
        </w:rPr>
        <w:t xml:space="preserve"> биологических ритмов.</w:t>
      </w:r>
      <w:r w:rsidR="005F11FF" w:rsidRPr="00FE70D3">
        <w:rPr>
          <w:sz w:val="28"/>
          <w:szCs w:val="28"/>
        </w:rPr>
        <w:t xml:space="preserve"> </w:t>
      </w:r>
      <w:r w:rsidR="0067050C" w:rsidRPr="00FE70D3">
        <w:rPr>
          <w:sz w:val="28"/>
          <w:szCs w:val="28"/>
        </w:rPr>
        <w:t xml:space="preserve">Хорошо известны такие примеры, как периоды ухаживания и гнездования у птиц весной или </w:t>
      </w:r>
      <w:r w:rsidR="001105FD" w:rsidRPr="00FE70D3">
        <w:rPr>
          <w:sz w:val="28"/>
          <w:szCs w:val="28"/>
        </w:rPr>
        <w:t>перелеты определенных видов в теплые края осенью.</w:t>
      </w:r>
      <w:r w:rsidR="005F11FF" w:rsidRPr="00FE70D3">
        <w:rPr>
          <w:sz w:val="28"/>
          <w:szCs w:val="28"/>
        </w:rPr>
        <w:t xml:space="preserve"> </w:t>
      </w:r>
      <w:r w:rsidR="001105FD" w:rsidRPr="00FE70D3">
        <w:rPr>
          <w:sz w:val="28"/>
          <w:szCs w:val="28"/>
        </w:rPr>
        <w:t>Интервалы между периодами активности могут варьироваться в пределах от несколько минут до нескольких лет в зависимости от вида животного.</w:t>
      </w:r>
      <w:r w:rsidR="006426C3" w:rsidRPr="00FE70D3">
        <w:rPr>
          <w:sz w:val="28"/>
          <w:szCs w:val="28"/>
        </w:rPr>
        <w:t xml:space="preserve"> Во многих случаях главным внешним фа</w:t>
      </w:r>
      <w:r w:rsidR="00814B6D" w:rsidRPr="00FE70D3">
        <w:rPr>
          <w:sz w:val="28"/>
          <w:szCs w:val="28"/>
        </w:rPr>
        <w:t>ктором,</w:t>
      </w:r>
      <w:r w:rsidR="005F11FF" w:rsidRPr="00FE70D3">
        <w:rPr>
          <w:sz w:val="28"/>
          <w:szCs w:val="28"/>
        </w:rPr>
        <w:t xml:space="preserve"> </w:t>
      </w:r>
      <w:r w:rsidR="00814B6D" w:rsidRPr="00FE70D3">
        <w:rPr>
          <w:sz w:val="28"/>
          <w:szCs w:val="28"/>
        </w:rPr>
        <w:t>регулирующим ритмичную активность, служит фотопериод. На акти</w:t>
      </w:r>
      <w:r w:rsidR="0027287A" w:rsidRPr="00FE70D3">
        <w:rPr>
          <w:sz w:val="28"/>
          <w:szCs w:val="28"/>
        </w:rPr>
        <w:t>вность рядов видов влияют и лунные ритмы.</w:t>
      </w:r>
      <w:r w:rsidR="005F11FF" w:rsidRPr="00FE70D3">
        <w:rPr>
          <w:sz w:val="28"/>
          <w:szCs w:val="28"/>
        </w:rPr>
        <w:t xml:space="preserve"> </w:t>
      </w:r>
      <w:r w:rsidR="0027287A" w:rsidRPr="00FE70D3">
        <w:rPr>
          <w:sz w:val="28"/>
          <w:szCs w:val="28"/>
        </w:rPr>
        <w:t>И многие другие биологические ритмы влияют на поведение организмов.</w:t>
      </w:r>
    </w:p>
    <w:p w:rsidR="00B4475F" w:rsidRPr="00FE70D3" w:rsidRDefault="00B4475F" w:rsidP="00FE70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618D0" w:rsidRPr="00FE70D3" w:rsidRDefault="001618D0" w:rsidP="00FE70D3">
      <w:pPr>
        <w:pStyle w:val="1"/>
        <w:spacing w:before="0" w:after="0" w:line="360" w:lineRule="auto"/>
        <w:ind w:firstLine="720"/>
        <w:rPr>
          <w:rFonts w:cs="Times New Roman"/>
          <w:szCs w:val="28"/>
        </w:rPr>
      </w:pPr>
      <w:r w:rsidRPr="00FE70D3">
        <w:rPr>
          <w:rFonts w:cs="Times New Roman"/>
          <w:szCs w:val="28"/>
        </w:rPr>
        <w:br w:type="page"/>
      </w:r>
      <w:bookmarkStart w:id="9" w:name="_Toc136407496"/>
      <w:r w:rsidR="00DD5348" w:rsidRPr="00FE70D3">
        <w:rPr>
          <w:rFonts w:cs="Times New Roman"/>
          <w:szCs w:val="28"/>
        </w:rPr>
        <w:t>Список литературы</w:t>
      </w:r>
      <w:bookmarkEnd w:id="9"/>
    </w:p>
    <w:p w:rsidR="00DD5348" w:rsidRPr="00FE70D3" w:rsidRDefault="00DD5348" w:rsidP="00FE70D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E54127" w:rsidRPr="00FE70D3" w:rsidRDefault="00E54127" w:rsidP="00FE70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E70D3">
        <w:rPr>
          <w:sz w:val="28"/>
          <w:szCs w:val="28"/>
        </w:rPr>
        <w:t>Биология: Энциклопедия/Под ред.  М.С. Гилярова. – М.: Большая Российская энциклопедия, 2003. – 864 с.: ил., 30 л. цв. ил.</w:t>
      </w:r>
    </w:p>
    <w:p w:rsidR="00E54127" w:rsidRPr="00FE70D3" w:rsidRDefault="00E54127" w:rsidP="00FE70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E70D3">
        <w:rPr>
          <w:sz w:val="28"/>
          <w:szCs w:val="28"/>
        </w:rPr>
        <w:t>Общая экология: Учебник для вузов / Автор-составитель А.С. Степановских. – М.: ЮНИТИ-ДАНА, 2000. – 510 с.</w:t>
      </w:r>
    </w:p>
    <w:p w:rsidR="00E54127" w:rsidRPr="00FE70D3" w:rsidRDefault="00E54127" w:rsidP="00FE70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E70D3">
        <w:rPr>
          <w:sz w:val="28"/>
          <w:szCs w:val="28"/>
        </w:rPr>
        <w:t>Тейлор Д., Грин Н., Стаут У. Биология: В 3-х т. Т.2: Пер. с англ./Под ред. Р. Сопера – 3-е изд. – М.: Мир, 2002. – 436 с., ил.</w:t>
      </w:r>
      <w:bookmarkStart w:id="10" w:name="_GoBack"/>
      <w:bookmarkEnd w:id="10"/>
    </w:p>
    <w:sectPr w:rsidR="00E54127" w:rsidRPr="00FE70D3" w:rsidSect="00B4475F">
      <w:footerReference w:type="even" r:id="rId7"/>
      <w:footerReference w:type="default" r:id="rId8"/>
      <w:type w:val="continuous"/>
      <w:pgSz w:w="11909" w:h="16834" w:code="9"/>
      <w:pgMar w:top="1134" w:right="851" w:bottom="1134" w:left="1701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458" w:rsidRDefault="000D3458">
      <w:r>
        <w:separator/>
      </w:r>
    </w:p>
  </w:endnote>
  <w:endnote w:type="continuationSeparator" w:id="0">
    <w:p w:rsidR="000D3458" w:rsidRDefault="000D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E5A" w:rsidRDefault="00752E5A" w:rsidP="0078436B">
    <w:pPr>
      <w:pStyle w:val="a3"/>
      <w:framePr w:wrap="around" w:vAnchor="text" w:hAnchor="margin" w:xAlign="center" w:y="1"/>
      <w:rPr>
        <w:rStyle w:val="a5"/>
      </w:rPr>
    </w:pPr>
  </w:p>
  <w:p w:rsidR="00752E5A" w:rsidRDefault="00752E5A" w:rsidP="0078436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E5A" w:rsidRDefault="0056745D" w:rsidP="0078436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752E5A" w:rsidRDefault="00752E5A" w:rsidP="0078436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458" w:rsidRDefault="000D3458">
      <w:r>
        <w:separator/>
      </w:r>
    </w:p>
  </w:footnote>
  <w:footnote w:type="continuationSeparator" w:id="0">
    <w:p w:rsidR="000D3458" w:rsidRDefault="000D3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61F3E"/>
    <w:multiLevelType w:val="hybridMultilevel"/>
    <w:tmpl w:val="A16AC7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040"/>
    <w:rsid w:val="00032E95"/>
    <w:rsid w:val="000D3458"/>
    <w:rsid w:val="001105FD"/>
    <w:rsid w:val="001618D0"/>
    <w:rsid w:val="001A7D70"/>
    <w:rsid w:val="001B4DD3"/>
    <w:rsid w:val="001C7E37"/>
    <w:rsid w:val="00241F81"/>
    <w:rsid w:val="00251040"/>
    <w:rsid w:val="0027287A"/>
    <w:rsid w:val="0039118B"/>
    <w:rsid w:val="003C3D4D"/>
    <w:rsid w:val="0052341A"/>
    <w:rsid w:val="00556307"/>
    <w:rsid w:val="00560C87"/>
    <w:rsid w:val="0056745D"/>
    <w:rsid w:val="00595E93"/>
    <w:rsid w:val="005F11FF"/>
    <w:rsid w:val="006426C3"/>
    <w:rsid w:val="0067050C"/>
    <w:rsid w:val="00752E5A"/>
    <w:rsid w:val="0078436B"/>
    <w:rsid w:val="007F4891"/>
    <w:rsid w:val="00814B6D"/>
    <w:rsid w:val="008A25D1"/>
    <w:rsid w:val="00983E41"/>
    <w:rsid w:val="009B2760"/>
    <w:rsid w:val="009C0777"/>
    <w:rsid w:val="00B4475F"/>
    <w:rsid w:val="00DD5348"/>
    <w:rsid w:val="00E20030"/>
    <w:rsid w:val="00E54127"/>
    <w:rsid w:val="00F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7E45E7-5FEE-4F29-A5E7-33969AFE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436B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78436B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78436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78436B"/>
    <w:rPr>
      <w:rFonts w:cs="Times New Roman"/>
    </w:rPr>
  </w:style>
  <w:style w:type="paragraph" w:styleId="21">
    <w:name w:val="toc 2"/>
    <w:basedOn w:val="a"/>
    <w:next w:val="a"/>
    <w:autoRedefine/>
    <w:uiPriority w:val="39"/>
    <w:semiHidden/>
    <w:rsid w:val="0078436B"/>
    <w:pPr>
      <w:ind w:left="240"/>
    </w:pPr>
  </w:style>
  <w:style w:type="paragraph" w:styleId="11">
    <w:name w:val="toc 1"/>
    <w:basedOn w:val="a"/>
    <w:next w:val="a"/>
    <w:autoRedefine/>
    <w:uiPriority w:val="39"/>
    <w:semiHidden/>
    <w:rsid w:val="0078436B"/>
  </w:style>
  <w:style w:type="character" w:styleId="a6">
    <w:name w:val="Hyperlink"/>
    <w:uiPriority w:val="99"/>
    <w:rsid w:val="0078436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2923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</cp:revision>
  <cp:lastPrinted>2006-05-26T09:54:00Z</cp:lastPrinted>
  <dcterms:created xsi:type="dcterms:W3CDTF">2014-03-13T13:07:00Z</dcterms:created>
  <dcterms:modified xsi:type="dcterms:W3CDTF">2014-03-13T13:07:00Z</dcterms:modified>
</cp:coreProperties>
</file>