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5D" w:rsidRDefault="0089025D">
      <w:pPr>
        <w:spacing w:line="360" w:lineRule="auto"/>
        <w:jc w:val="center"/>
        <w:rPr>
          <w:rFonts w:ascii="Arial" w:hAnsi="Arial"/>
          <w:sz w:val="32"/>
        </w:rPr>
      </w:pPr>
      <w:r>
        <w:rPr>
          <w:rFonts w:ascii="Arial" w:hAnsi="Arial"/>
          <w:sz w:val="32"/>
        </w:rPr>
        <w:t>Омский государственный технический университет</w:t>
      </w:r>
    </w:p>
    <w:p w:rsidR="0089025D" w:rsidRDefault="0089025D">
      <w:pPr>
        <w:spacing w:line="360" w:lineRule="auto"/>
        <w:jc w:val="center"/>
        <w:rPr>
          <w:rFonts w:ascii="Arial" w:hAnsi="Arial"/>
          <w:sz w:val="32"/>
        </w:rPr>
      </w:pPr>
      <w:r>
        <w:rPr>
          <w:rFonts w:ascii="Arial" w:hAnsi="Arial"/>
          <w:sz w:val="32"/>
        </w:rPr>
        <w:t>Кафедра</w:t>
      </w:r>
    </w:p>
    <w:p w:rsidR="0089025D" w:rsidRDefault="0089025D">
      <w:pPr>
        <w:spacing w:line="360" w:lineRule="auto"/>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pStyle w:val="4"/>
        <w:spacing w:line="360" w:lineRule="auto"/>
        <w:rPr>
          <w:rFonts w:ascii="Times New Roman" w:hAnsi="Times New Roman"/>
          <w:sz w:val="56"/>
        </w:rPr>
      </w:pPr>
      <w:r>
        <w:rPr>
          <w:rFonts w:ascii="Times New Roman" w:hAnsi="Times New Roman"/>
          <w:sz w:val="56"/>
        </w:rPr>
        <w:t xml:space="preserve">Виды информационных </w:t>
      </w:r>
    </w:p>
    <w:p w:rsidR="0089025D" w:rsidRDefault="0089025D">
      <w:pPr>
        <w:spacing w:line="360" w:lineRule="auto"/>
        <w:jc w:val="center"/>
        <w:rPr>
          <w:b/>
          <w:i/>
          <w:sz w:val="56"/>
        </w:rPr>
      </w:pPr>
      <w:r>
        <w:rPr>
          <w:b/>
          <w:i/>
          <w:sz w:val="56"/>
        </w:rPr>
        <w:t>и вычислительных услуг</w:t>
      </w: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spacing w:line="360" w:lineRule="auto"/>
        <w:ind w:firstLine="4536"/>
        <w:jc w:val="both"/>
        <w:rPr>
          <w:rFonts w:ascii="Arial" w:hAnsi="Arial"/>
          <w:sz w:val="32"/>
        </w:rPr>
      </w:pPr>
      <w:r>
        <w:rPr>
          <w:rFonts w:ascii="Arial" w:hAnsi="Arial"/>
          <w:sz w:val="32"/>
        </w:rPr>
        <w:t>Выполнил:</w:t>
      </w:r>
    </w:p>
    <w:p w:rsidR="0089025D" w:rsidRDefault="0089025D">
      <w:pPr>
        <w:spacing w:line="360" w:lineRule="auto"/>
        <w:ind w:firstLine="4536"/>
        <w:jc w:val="both"/>
        <w:rPr>
          <w:rFonts w:ascii="Arial" w:hAnsi="Arial"/>
          <w:sz w:val="32"/>
        </w:rPr>
      </w:pPr>
      <w:r>
        <w:rPr>
          <w:rFonts w:ascii="Arial" w:hAnsi="Arial"/>
          <w:sz w:val="32"/>
        </w:rPr>
        <w:t>Проверил:</w:t>
      </w: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32"/>
        </w:rPr>
      </w:pPr>
    </w:p>
    <w:p w:rsidR="0089025D" w:rsidRDefault="0089025D">
      <w:pPr>
        <w:jc w:val="center"/>
        <w:rPr>
          <w:rFonts w:ascii="Arial" w:hAnsi="Arial"/>
          <w:sz w:val="24"/>
        </w:rPr>
      </w:pPr>
      <w:r>
        <w:rPr>
          <w:rFonts w:ascii="Arial" w:hAnsi="Arial"/>
          <w:sz w:val="32"/>
        </w:rPr>
        <w:t>Омск, 2001 г.</w:t>
      </w:r>
    </w:p>
    <w:p w:rsidR="0089025D" w:rsidRDefault="0089025D">
      <w:pPr>
        <w:spacing w:line="360" w:lineRule="auto"/>
        <w:ind w:firstLine="720"/>
        <w:jc w:val="both"/>
        <w:rPr>
          <w:rFonts w:ascii="Arial" w:hAnsi="Arial"/>
          <w:sz w:val="24"/>
        </w:rPr>
      </w:pPr>
    </w:p>
    <w:p w:rsidR="0089025D" w:rsidRDefault="0089025D">
      <w:pPr>
        <w:pStyle w:val="5"/>
      </w:pPr>
      <w:r>
        <w:br w:type="page"/>
        <w:t>Содержание</w:t>
      </w:r>
    </w:p>
    <w:p w:rsidR="0089025D" w:rsidRDefault="0089025D">
      <w:pPr>
        <w:pStyle w:val="a4"/>
        <w:rPr>
          <w:rFonts w:ascii="Arial" w:hAnsi="Arial"/>
        </w:rPr>
      </w:pPr>
    </w:p>
    <w:p w:rsidR="0089025D" w:rsidRDefault="0089025D">
      <w:pPr>
        <w:pStyle w:val="10"/>
        <w:ind w:left="0"/>
      </w:pPr>
      <w:r>
        <w:t>Введение</w:t>
      </w:r>
      <w:r>
        <w:tab/>
        <w:t>3</w:t>
      </w:r>
    </w:p>
    <w:p w:rsidR="0089025D" w:rsidRDefault="0089025D">
      <w:pPr>
        <w:pStyle w:val="10"/>
        <w:ind w:left="0"/>
      </w:pPr>
      <w:r>
        <w:t>1. Основные понятия</w:t>
      </w:r>
      <w:r>
        <w:tab/>
        <w:t>5</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1.1. Информационные ресурсы</w:t>
      </w:r>
      <w:r>
        <w:rPr>
          <w:rFonts w:ascii="Arial" w:hAnsi="Arial"/>
          <w:noProof/>
          <w:sz w:val="24"/>
        </w:rPr>
        <w:tab/>
        <w:t>5</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1.2. Информационный продукт и его особенности.</w:t>
      </w:r>
      <w:r>
        <w:rPr>
          <w:rFonts w:ascii="Arial" w:hAnsi="Arial"/>
          <w:noProof/>
          <w:sz w:val="24"/>
        </w:rPr>
        <w:tab/>
        <w:t>6</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1.3. Информационные услуги</w:t>
      </w:r>
      <w:r>
        <w:rPr>
          <w:rFonts w:ascii="Arial" w:hAnsi="Arial"/>
          <w:noProof/>
          <w:sz w:val="24"/>
        </w:rPr>
        <w:tab/>
        <w:t>7</w:t>
      </w:r>
    </w:p>
    <w:p w:rsidR="0089025D" w:rsidRDefault="0089025D">
      <w:pPr>
        <w:pStyle w:val="10"/>
        <w:ind w:left="0"/>
      </w:pPr>
      <w:r>
        <w:t>2. Виды информационных товаров и услуг.</w:t>
      </w:r>
      <w:r>
        <w:tab/>
        <w:t>9</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2.1. Рынок информационных товаров и услуг.</w:t>
      </w:r>
      <w:r>
        <w:rPr>
          <w:rFonts w:ascii="Arial" w:hAnsi="Arial"/>
          <w:noProof/>
          <w:sz w:val="24"/>
        </w:rPr>
        <w:tab/>
        <w:t>9</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2.2. Базы данных</w:t>
      </w:r>
      <w:r>
        <w:rPr>
          <w:rFonts w:ascii="Arial" w:hAnsi="Arial"/>
          <w:noProof/>
          <w:sz w:val="24"/>
        </w:rPr>
        <w:tab/>
        <w:t>10</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2.3. Телекоммуникационные сети.</w:t>
      </w:r>
      <w:r>
        <w:rPr>
          <w:rFonts w:ascii="Arial" w:hAnsi="Arial"/>
          <w:noProof/>
          <w:sz w:val="24"/>
        </w:rPr>
        <w:tab/>
        <w:t>13</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2.4. Интернет.</w:t>
      </w:r>
      <w:r>
        <w:rPr>
          <w:rFonts w:ascii="Arial" w:hAnsi="Arial"/>
          <w:noProof/>
          <w:sz w:val="24"/>
        </w:rPr>
        <w:tab/>
        <w:t>14</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2.5. Видеотекст.</w:t>
      </w:r>
      <w:r>
        <w:rPr>
          <w:rFonts w:ascii="Arial" w:hAnsi="Arial"/>
          <w:noProof/>
          <w:sz w:val="24"/>
        </w:rPr>
        <w:tab/>
        <w:t>15</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2.6. Информационные продукты и услуги на технических носителях.</w:t>
      </w:r>
      <w:r>
        <w:rPr>
          <w:rFonts w:ascii="Arial" w:hAnsi="Arial"/>
          <w:noProof/>
          <w:sz w:val="24"/>
        </w:rPr>
        <w:tab/>
        <w:t>16</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2.7. Другие виды информационных и вычислительных продуктов и услуг.</w:t>
      </w:r>
      <w:r>
        <w:rPr>
          <w:rFonts w:ascii="Arial" w:hAnsi="Arial"/>
          <w:noProof/>
          <w:sz w:val="24"/>
        </w:rPr>
        <w:tab/>
        <w:t>17</w:t>
      </w:r>
    </w:p>
    <w:p w:rsidR="0089025D" w:rsidRDefault="0089025D">
      <w:pPr>
        <w:pStyle w:val="22"/>
        <w:tabs>
          <w:tab w:val="right" w:leader="dot" w:pos="9345"/>
        </w:tabs>
        <w:spacing w:line="360" w:lineRule="auto"/>
        <w:ind w:left="0"/>
        <w:rPr>
          <w:rFonts w:ascii="Arial" w:hAnsi="Arial"/>
          <w:noProof/>
          <w:sz w:val="24"/>
        </w:rPr>
      </w:pPr>
      <w:r>
        <w:rPr>
          <w:rFonts w:ascii="Arial" w:hAnsi="Arial"/>
          <w:noProof/>
          <w:sz w:val="24"/>
        </w:rPr>
        <w:t>2.8. Обеспечение информационной безопасности.</w:t>
      </w:r>
      <w:r>
        <w:rPr>
          <w:rFonts w:ascii="Arial" w:hAnsi="Arial"/>
          <w:noProof/>
          <w:sz w:val="24"/>
        </w:rPr>
        <w:tab/>
        <w:t>18</w:t>
      </w:r>
    </w:p>
    <w:p w:rsidR="0089025D" w:rsidRDefault="0089025D">
      <w:pPr>
        <w:pStyle w:val="10"/>
        <w:ind w:left="0"/>
      </w:pPr>
      <w:r>
        <w:t>3. Производители информационных и  вычислительных услуг.</w:t>
      </w:r>
      <w:r>
        <w:tab/>
        <w:t>21</w:t>
      </w:r>
    </w:p>
    <w:p w:rsidR="0089025D" w:rsidRDefault="0089025D">
      <w:pPr>
        <w:pStyle w:val="10"/>
        <w:ind w:left="0"/>
      </w:pPr>
      <w:r>
        <w:t>4. Правовое регулирование на информационном рынке.</w:t>
      </w:r>
      <w:r>
        <w:tab/>
        <w:t>22</w:t>
      </w:r>
    </w:p>
    <w:p w:rsidR="0089025D" w:rsidRDefault="0089025D">
      <w:pPr>
        <w:pStyle w:val="10"/>
        <w:ind w:left="0"/>
      </w:pPr>
      <w:r>
        <w:t>Заключение</w:t>
      </w:r>
      <w:r>
        <w:tab/>
        <w:t>24</w:t>
      </w:r>
    </w:p>
    <w:p w:rsidR="0089025D" w:rsidRDefault="0089025D">
      <w:pPr>
        <w:pStyle w:val="10"/>
        <w:ind w:left="0"/>
      </w:pPr>
      <w:r>
        <w:t>Литература</w:t>
      </w:r>
      <w:r>
        <w:tab/>
        <w:t>25</w:t>
      </w:r>
    </w:p>
    <w:p w:rsidR="0089025D" w:rsidRDefault="0089025D">
      <w:pPr>
        <w:pStyle w:val="1"/>
      </w:pPr>
      <w:r>
        <w:br w:type="page"/>
      </w:r>
      <w:bookmarkStart w:id="0" w:name="_Toc531780065"/>
      <w:r>
        <w:t>Введение</w:t>
      </w:r>
      <w:bookmarkEnd w:id="0"/>
    </w:p>
    <w:p w:rsidR="0089025D" w:rsidRDefault="0089025D">
      <w:pPr>
        <w:spacing w:line="360" w:lineRule="auto"/>
        <w:ind w:firstLine="720"/>
        <w:jc w:val="both"/>
        <w:rPr>
          <w:rFonts w:ascii="Arial" w:hAnsi="Arial"/>
          <w:sz w:val="24"/>
        </w:rPr>
      </w:pPr>
    </w:p>
    <w:p w:rsidR="0089025D" w:rsidRDefault="0089025D">
      <w:pPr>
        <w:spacing w:line="360" w:lineRule="auto"/>
        <w:ind w:firstLine="720"/>
        <w:jc w:val="both"/>
        <w:rPr>
          <w:rFonts w:ascii="Arial" w:hAnsi="Arial"/>
          <w:sz w:val="24"/>
        </w:rPr>
      </w:pPr>
      <w:r>
        <w:rPr>
          <w:rFonts w:ascii="Arial" w:hAnsi="Arial"/>
          <w:sz w:val="24"/>
        </w:rPr>
        <w:t>По мере своего создания экономика информационного общества начинает использовать не два, а четыре основных ресурса: труд, капитал, индивидуальную, групповую и региональную свободу, а также релевантную информацию (постоянно обновляемые теоретические знания и различного рода сведения, в том числе практические навыки людей). Первые два из них служат факторами производства, последние два – необходимыми условиями их эффективного использования. В такой экономике имеет место систематическое увеличение потенциального выпуска, за счет постоянного обновления технологической базы производства, прежде всего путем применения новых информационно-коммуникативных технологий.</w:t>
      </w:r>
    </w:p>
    <w:p w:rsidR="0089025D" w:rsidRDefault="0089025D">
      <w:pPr>
        <w:spacing w:line="360" w:lineRule="auto"/>
        <w:ind w:firstLine="720"/>
        <w:jc w:val="both"/>
        <w:rPr>
          <w:rFonts w:ascii="Arial" w:hAnsi="Arial"/>
          <w:sz w:val="24"/>
        </w:rPr>
      </w:pPr>
      <w:r>
        <w:rPr>
          <w:rFonts w:ascii="Arial" w:hAnsi="Arial"/>
          <w:sz w:val="24"/>
        </w:rPr>
        <w:t>Совокупный спрос сдвигается в сторону информационных потребностей, которые все более и более индивидуализируются.</w:t>
      </w:r>
    </w:p>
    <w:p w:rsidR="0089025D" w:rsidRDefault="0089025D">
      <w:pPr>
        <w:spacing w:line="360" w:lineRule="auto"/>
        <w:ind w:firstLine="720"/>
        <w:jc w:val="both"/>
        <w:rPr>
          <w:rFonts w:ascii="Arial" w:hAnsi="Arial"/>
          <w:sz w:val="24"/>
        </w:rPr>
      </w:pPr>
      <w:r>
        <w:rPr>
          <w:rFonts w:ascii="Arial" w:hAnsi="Arial"/>
          <w:sz w:val="24"/>
        </w:rPr>
        <w:t xml:space="preserve">Совокупное предложение сдвигается в сторону увеличения производства информационных товаров и услуг. Появляются новые продукты и новые услуги, новые отрасли, новые специальности и новые рабочие места. В результате создание, распространение, обновление и применение информации происходит опережающими темпами (по сравнению с использованием любых других ресурсов). </w:t>
      </w:r>
    </w:p>
    <w:p w:rsidR="0089025D" w:rsidRDefault="0089025D">
      <w:pPr>
        <w:spacing w:line="360" w:lineRule="auto"/>
        <w:ind w:firstLine="720"/>
        <w:jc w:val="both"/>
        <w:rPr>
          <w:rFonts w:ascii="Arial" w:hAnsi="Arial"/>
          <w:sz w:val="24"/>
        </w:rPr>
      </w:pPr>
      <w:r>
        <w:rPr>
          <w:rFonts w:ascii="Arial" w:hAnsi="Arial"/>
          <w:sz w:val="24"/>
        </w:rPr>
        <w:t>В результате усложнения общественного поведения увеличиваются информационные потребности людей. Информация превращается в массовый продукт. Растущую потребность в информации начинают испытывать не только руководители, но и миллионы граждан. Это связано с децентрализацией (повышением степени свободы индивидуумов, социальных групп и регионов) современного общества, когда важнейшие решения о своем поведении индивидуумы и организации принимают самостоятельно, независимо от центральной власти.</w:t>
      </w:r>
    </w:p>
    <w:p w:rsidR="0089025D" w:rsidRDefault="0089025D">
      <w:pPr>
        <w:spacing w:line="360" w:lineRule="auto"/>
        <w:ind w:firstLine="720"/>
        <w:jc w:val="both"/>
        <w:rPr>
          <w:rFonts w:ascii="Arial" w:hAnsi="Arial"/>
          <w:sz w:val="24"/>
        </w:rPr>
      </w:pPr>
      <w:r>
        <w:rPr>
          <w:rFonts w:ascii="Arial" w:hAnsi="Arial"/>
          <w:sz w:val="24"/>
        </w:rPr>
        <w:t>Информация становится не просто сообщением, имеющим конкретное содержание, а экономической категорией. Она получает рыночную оценку и перестает быть бесплатным товаром. На ее основе функционирует и труд, и капитал. Возникает информационный рынок, где информация продается и покупается, а операции с информацией приносят прибыли и убытки. Расширяются инвестиции в информацию с целью получения новой информации, создания различного рода инноваций для извлечения дополнительной прибыли, а также для воздействия на поведение людей.</w:t>
      </w:r>
    </w:p>
    <w:p w:rsidR="0089025D" w:rsidRDefault="0089025D">
      <w:pPr>
        <w:spacing w:line="360" w:lineRule="auto"/>
        <w:ind w:firstLine="720"/>
        <w:jc w:val="both"/>
        <w:rPr>
          <w:rFonts w:ascii="Arial" w:hAnsi="Arial"/>
          <w:sz w:val="24"/>
        </w:rPr>
      </w:pPr>
      <w:r>
        <w:rPr>
          <w:rFonts w:ascii="Arial" w:hAnsi="Arial"/>
          <w:sz w:val="24"/>
        </w:rPr>
        <w:t>Сегодня знаменитое выражение Фрэнсиса Бэкона “знание - сила”, как никогда прежде, приобретает конкретный смысл. Информация становится в современном обществе важнейшим фактором экономического роста.</w:t>
      </w:r>
    </w:p>
    <w:p w:rsidR="0089025D" w:rsidRDefault="0089025D">
      <w:pPr>
        <w:pStyle w:val="1"/>
      </w:pPr>
      <w:r>
        <w:rPr>
          <w:sz w:val="24"/>
        </w:rPr>
        <w:br w:type="page"/>
      </w:r>
      <w:bookmarkStart w:id="1" w:name="_Toc531780066"/>
      <w:r>
        <w:t>1. Основные понятия</w:t>
      </w:r>
      <w:bookmarkEnd w:id="1"/>
    </w:p>
    <w:p w:rsidR="0089025D" w:rsidRDefault="0089025D">
      <w:pPr>
        <w:pStyle w:val="2"/>
      </w:pPr>
      <w:bookmarkStart w:id="2" w:name="_Toc531780067"/>
      <w:r>
        <w:t>1.1. Информационные ресурсы</w:t>
      </w:r>
      <w:bookmarkEnd w:id="2"/>
    </w:p>
    <w:p w:rsidR="0089025D" w:rsidRDefault="0089025D">
      <w:pPr>
        <w:spacing w:line="360" w:lineRule="auto"/>
        <w:ind w:firstLine="720"/>
        <w:jc w:val="both"/>
        <w:rPr>
          <w:rFonts w:ascii="Arial" w:hAnsi="Arial"/>
          <w:sz w:val="24"/>
        </w:rPr>
      </w:pPr>
    </w:p>
    <w:p w:rsidR="0089025D" w:rsidRDefault="0089025D">
      <w:pPr>
        <w:spacing w:line="360" w:lineRule="auto"/>
        <w:ind w:firstLine="720"/>
        <w:jc w:val="both"/>
        <w:rPr>
          <w:rFonts w:ascii="Arial" w:hAnsi="Arial"/>
          <w:sz w:val="24"/>
        </w:rPr>
      </w:pPr>
      <w:r>
        <w:rPr>
          <w:rFonts w:ascii="Arial" w:hAnsi="Arial"/>
          <w:sz w:val="24"/>
        </w:rPr>
        <w:t>В индустриальном обществе, где большая часть усилий направлена на материальное производство, известно несколько основных видов ресурсов, ставших уже классическими экономическими категориями. Это материальные ресурсы, природные, трудовые, финансовые и энергетические ресурсы.</w:t>
      </w:r>
    </w:p>
    <w:p w:rsidR="0089025D" w:rsidRDefault="0089025D">
      <w:pPr>
        <w:spacing w:line="360" w:lineRule="auto"/>
        <w:ind w:firstLine="720"/>
        <w:jc w:val="both"/>
        <w:rPr>
          <w:rFonts w:ascii="Arial" w:hAnsi="Arial"/>
          <w:sz w:val="24"/>
        </w:rPr>
      </w:pPr>
      <w:r>
        <w:rPr>
          <w:rFonts w:ascii="Arial" w:hAnsi="Arial"/>
          <w:sz w:val="24"/>
        </w:rPr>
        <w:t>В информационном обществе акцент внимания и значимости смещается с традиционных видов ресурсов на информационный ресурс, который, хотя всегда существовал, не рассматривался ни как экономическая, ни как иная категория.</w:t>
      </w:r>
    </w:p>
    <w:p w:rsidR="0089025D" w:rsidRDefault="0089025D">
      <w:pPr>
        <w:pStyle w:val="a3"/>
        <w:rPr>
          <w:rFonts w:ascii="Arial" w:hAnsi="Arial"/>
        </w:rPr>
      </w:pPr>
      <w:r>
        <w:rPr>
          <w:rFonts w:ascii="Arial" w:hAnsi="Arial"/>
        </w:rPr>
        <w:t>Информация сегодня рассматривается в качестве одного из важнейших ресурсов развития общества. Как замечает по этому поводу Б. Компейн, “информация всегда была ресурсом, но лишь совсем недавно мы увидели первые проблески восприятия информации в том же контексте, в каком экономисты рассматривают материю и энергию в качестве ресурсов”.</w:t>
      </w:r>
    </w:p>
    <w:p w:rsidR="0089025D" w:rsidRDefault="0089025D">
      <w:pPr>
        <w:pStyle w:val="a3"/>
        <w:rPr>
          <w:rFonts w:ascii="Arial" w:hAnsi="Arial"/>
        </w:rPr>
      </w:pPr>
      <w:r>
        <w:rPr>
          <w:rFonts w:ascii="Arial" w:hAnsi="Arial"/>
        </w:rPr>
        <w:t>Информация имеет реальную ценность благодаря своей структуре. “Структурированная информация - то есть информация для прямого применения - нуждается в специальной структуре, которая стоит денег”. Существование ряда свойств информации, аналогичных свойствам традиционных ресурсов, дало основание использовать многие экономические характеристики (цена, стоимость, издержки, прибыль и т. д.) при анализе информационного производства. В качестве экономического ресурса информация предназначена для обмена, имеется в ограниченном количестве, при этом на нее предъявляется платежеспособный спрос.</w:t>
      </w:r>
    </w:p>
    <w:p w:rsidR="0089025D" w:rsidRDefault="0089025D">
      <w:pPr>
        <w:spacing w:line="360" w:lineRule="auto"/>
        <w:ind w:firstLine="709"/>
        <w:jc w:val="both"/>
        <w:rPr>
          <w:rFonts w:ascii="Arial" w:hAnsi="Arial"/>
          <w:sz w:val="24"/>
        </w:rPr>
      </w:pPr>
      <w:r>
        <w:rPr>
          <w:rFonts w:ascii="Arial" w:hAnsi="Arial"/>
          <w:sz w:val="24"/>
        </w:rPr>
        <w:t>Ценность, или полезность, информации состоит в возможности дать дополнительную свободу действий потребителю. Информация расширяет набор возможных альтернатив и помогает правильно оценить их последствия.</w:t>
      </w:r>
    </w:p>
    <w:p w:rsidR="0089025D" w:rsidRDefault="0089025D">
      <w:pPr>
        <w:spacing w:line="360" w:lineRule="auto"/>
        <w:ind w:firstLine="709"/>
        <w:jc w:val="both"/>
        <w:rPr>
          <w:rFonts w:ascii="Arial" w:hAnsi="Arial"/>
          <w:sz w:val="24"/>
        </w:rPr>
      </w:pPr>
      <w:r>
        <w:rPr>
          <w:rFonts w:ascii="Arial" w:hAnsi="Arial"/>
          <w:sz w:val="24"/>
        </w:rPr>
        <w:t>Принятие Федерального закона "Об информации, информатизации и защите информации" позволяет дать следующее определение информационных ресурсов:</w:t>
      </w:r>
    </w:p>
    <w:p w:rsidR="0089025D" w:rsidRDefault="0089025D">
      <w:pPr>
        <w:spacing w:line="360" w:lineRule="auto"/>
        <w:ind w:firstLine="709"/>
        <w:jc w:val="both"/>
        <w:rPr>
          <w:rFonts w:ascii="Arial" w:hAnsi="Arial"/>
          <w:sz w:val="24"/>
        </w:rPr>
      </w:pPr>
      <w:r>
        <w:rPr>
          <w:rFonts w:ascii="Arial" w:hAnsi="Arial"/>
          <w:sz w:val="24"/>
        </w:rPr>
        <w:t>информационные ресурсы – это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w:t>
      </w:r>
    </w:p>
    <w:p w:rsidR="0089025D" w:rsidRDefault="0089025D">
      <w:pPr>
        <w:spacing w:line="360" w:lineRule="auto"/>
        <w:ind w:firstLine="709"/>
        <w:jc w:val="both"/>
        <w:rPr>
          <w:rFonts w:ascii="Arial" w:hAnsi="Arial"/>
          <w:sz w:val="24"/>
        </w:rPr>
      </w:pPr>
      <w:r>
        <w:rPr>
          <w:rFonts w:ascii="Arial" w:hAnsi="Arial"/>
          <w:sz w:val="24"/>
        </w:rPr>
        <w:t>Документы  массивы не существуют сами по себе. В них в разных формах представлены знания, которыми обладали люди, создавшие их. Таким образом, информационные ресурсы – это знания, подготовленные людьми для социального использования в обществе и зафиксированные на материальном носителе.</w:t>
      </w:r>
    </w:p>
    <w:p w:rsidR="0089025D" w:rsidRDefault="0089025D">
      <w:pPr>
        <w:spacing w:line="360" w:lineRule="auto"/>
        <w:ind w:firstLine="709"/>
        <w:jc w:val="both"/>
        <w:rPr>
          <w:rFonts w:ascii="Arial" w:hAnsi="Arial"/>
          <w:sz w:val="24"/>
        </w:rPr>
      </w:pPr>
      <w:r>
        <w:rPr>
          <w:rFonts w:ascii="Arial" w:hAnsi="Arial"/>
          <w:sz w:val="24"/>
        </w:rPr>
        <w:t>Информационные ресурсы общества, если их понимать как знания, отчуждены от тех людей, которые их накапливали, обобщали, анализировали, создавали и т.п. Эти знания материализовались в виде документов, баз данных, баз знаний, алгоритмов, компьютерных программ, а также произведений искусств, литературы, науки.</w:t>
      </w:r>
    </w:p>
    <w:p w:rsidR="0089025D" w:rsidRDefault="0089025D">
      <w:pPr>
        <w:spacing w:line="360" w:lineRule="auto"/>
        <w:ind w:firstLine="709"/>
        <w:jc w:val="both"/>
        <w:rPr>
          <w:rFonts w:ascii="Arial" w:hAnsi="Arial"/>
          <w:sz w:val="24"/>
        </w:rPr>
      </w:pPr>
      <w:r>
        <w:rPr>
          <w:rFonts w:ascii="Arial" w:hAnsi="Arial"/>
          <w:sz w:val="24"/>
        </w:rPr>
        <w:t>Информационные ресурсы страны, региона, организации должны рассматриваться как стратегические ресурсы, аналогичные по значимости запасам сырья, энергии, ископаемых и прочим ресурсам.</w:t>
      </w:r>
    </w:p>
    <w:p w:rsidR="0089025D" w:rsidRDefault="0089025D">
      <w:pPr>
        <w:spacing w:line="360" w:lineRule="auto"/>
        <w:ind w:firstLine="709"/>
        <w:jc w:val="both"/>
        <w:rPr>
          <w:rFonts w:ascii="Arial" w:hAnsi="Arial"/>
          <w:sz w:val="24"/>
        </w:rPr>
      </w:pPr>
      <w:r>
        <w:rPr>
          <w:rFonts w:ascii="Arial" w:hAnsi="Arial"/>
          <w:sz w:val="24"/>
        </w:rPr>
        <w:t>Развитие мировых информационных ресурсов позволило:</w:t>
      </w:r>
    </w:p>
    <w:p w:rsidR="0089025D" w:rsidRDefault="0089025D">
      <w:pPr>
        <w:spacing w:line="360" w:lineRule="auto"/>
        <w:ind w:firstLine="709"/>
        <w:jc w:val="both"/>
        <w:rPr>
          <w:rFonts w:ascii="Arial" w:hAnsi="Arial"/>
          <w:sz w:val="24"/>
        </w:rPr>
      </w:pPr>
      <w:r>
        <w:rPr>
          <w:rFonts w:ascii="Arial" w:hAnsi="Arial"/>
          <w:sz w:val="24"/>
        </w:rPr>
        <w:t>- превратить деятельность по оказанию информационных услуг в глобальную человеческую деятельность;</w:t>
      </w:r>
    </w:p>
    <w:p w:rsidR="0089025D" w:rsidRDefault="0089025D">
      <w:pPr>
        <w:spacing w:line="360" w:lineRule="auto"/>
        <w:ind w:firstLine="709"/>
        <w:jc w:val="both"/>
        <w:rPr>
          <w:rFonts w:ascii="Arial" w:hAnsi="Arial"/>
          <w:sz w:val="24"/>
        </w:rPr>
      </w:pPr>
      <w:r>
        <w:rPr>
          <w:rFonts w:ascii="Arial" w:hAnsi="Arial"/>
          <w:sz w:val="24"/>
        </w:rPr>
        <w:t>- сформировать мировой и внутригосударственный рынок информационных услуг;</w:t>
      </w:r>
    </w:p>
    <w:p w:rsidR="0089025D" w:rsidRDefault="0089025D">
      <w:pPr>
        <w:spacing w:line="360" w:lineRule="auto"/>
        <w:ind w:firstLine="709"/>
        <w:jc w:val="both"/>
        <w:rPr>
          <w:rFonts w:ascii="Arial" w:hAnsi="Arial"/>
          <w:sz w:val="24"/>
        </w:rPr>
      </w:pPr>
      <w:r>
        <w:rPr>
          <w:rFonts w:ascii="Arial" w:hAnsi="Arial"/>
          <w:sz w:val="24"/>
        </w:rPr>
        <w:t>- образовать всевозможные базы данных ресурсов регионов и государств, к которым возможен сравнительно недорогой доступ;</w:t>
      </w:r>
    </w:p>
    <w:p w:rsidR="0089025D" w:rsidRDefault="0089025D">
      <w:pPr>
        <w:spacing w:line="360" w:lineRule="auto"/>
        <w:ind w:firstLine="709"/>
        <w:jc w:val="both"/>
        <w:rPr>
          <w:rFonts w:ascii="Arial" w:hAnsi="Arial"/>
          <w:sz w:val="24"/>
        </w:rPr>
      </w:pPr>
      <w:r>
        <w:rPr>
          <w:rFonts w:ascii="Arial" w:hAnsi="Arial"/>
          <w:sz w:val="24"/>
        </w:rPr>
        <w:t>- повысить обоснованность и оперативность принимаемых решений в фирмах, банках, биржах, промышленности, торговле и др. за счет своевременного использования необходимой информации.</w:t>
      </w:r>
    </w:p>
    <w:p w:rsidR="0089025D" w:rsidRDefault="0089025D">
      <w:pPr>
        <w:spacing w:line="360" w:lineRule="auto"/>
        <w:ind w:firstLine="709"/>
        <w:jc w:val="both"/>
        <w:rPr>
          <w:rFonts w:ascii="Arial" w:hAnsi="Arial"/>
          <w:sz w:val="24"/>
        </w:rPr>
      </w:pPr>
    </w:p>
    <w:p w:rsidR="0089025D" w:rsidRDefault="0089025D">
      <w:pPr>
        <w:pStyle w:val="2"/>
        <w:spacing w:after="0" w:line="360" w:lineRule="auto"/>
      </w:pPr>
      <w:bookmarkStart w:id="3" w:name="_Toc375632679"/>
      <w:bookmarkStart w:id="4" w:name="_Toc531780068"/>
      <w:r>
        <w:t>1.2. Информационный продукт и его особенности.</w:t>
      </w:r>
      <w:bookmarkEnd w:id="3"/>
      <w:bookmarkEnd w:id="4"/>
    </w:p>
    <w:p w:rsidR="0089025D" w:rsidRDefault="0089025D">
      <w:pPr>
        <w:spacing w:line="360" w:lineRule="auto"/>
      </w:pPr>
    </w:p>
    <w:p w:rsidR="0089025D" w:rsidRDefault="0089025D">
      <w:pPr>
        <w:pStyle w:val="a3"/>
        <w:rPr>
          <w:rFonts w:ascii="Arial" w:hAnsi="Arial"/>
        </w:rPr>
      </w:pPr>
      <w:r>
        <w:rPr>
          <w:rFonts w:ascii="Arial" w:hAnsi="Arial"/>
        </w:rPr>
        <w:t xml:space="preserve">Информационные ресурсы являются базой для создания информационных продуктов. </w:t>
      </w:r>
    </w:p>
    <w:p w:rsidR="0089025D" w:rsidRDefault="0089025D">
      <w:pPr>
        <w:spacing w:line="360" w:lineRule="auto"/>
        <w:ind w:firstLine="709"/>
        <w:jc w:val="both"/>
        <w:rPr>
          <w:rFonts w:ascii="Arial" w:hAnsi="Arial"/>
          <w:sz w:val="24"/>
        </w:rPr>
      </w:pPr>
      <w:r>
        <w:rPr>
          <w:rFonts w:ascii="Arial" w:hAnsi="Arial"/>
          <w:sz w:val="24"/>
        </w:rPr>
        <w:t>Совокупность данных, сформированная их производителями для дальнейшего распространения, представляет собой информационный продукт, или продукт информационной деятельности, который может существовать как в вещественной, так и в невещественной форме. Таким образом, информационный продукт отражает информационную модель производителя, в которой воплощены в первую очередь его собственные представления о предметной области.</w:t>
      </w:r>
    </w:p>
    <w:p w:rsidR="0089025D" w:rsidRDefault="0089025D">
      <w:pPr>
        <w:pStyle w:val="a3"/>
        <w:rPr>
          <w:rFonts w:ascii="Arial" w:hAnsi="Arial"/>
        </w:rPr>
      </w:pPr>
      <w:r>
        <w:rPr>
          <w:rFonts w:ascii="Arial" w:hAnsi="Arial"/>
        </w:rPr>
        <w:t>Отметим основные особенности информационного продукта, которые кардинально отличают информацию от других товаров.</w:t>
      </w:r>
    </w:p>
    <w:p w:rsidR="0089025D" w:rsidRDefault="0089025D">
      <w:pPr>
        <w:spacing w:line="360" w:lineRule="auto"/>
        <w:ind w:firstLine="709"/>
        <w:jc w:val="both"/>
        <w:rPr>
          <w:rFonts w:ascii="Arial" w:hAnsi="Arial"/>
          <w:sz w:val="24"/>
        </w:rPr>
      </w:pPr>
      <w:r>
        <w:rPr>
          <w:rFonts w:ascii="Arial" w:hAnsi="Arial"/>
          <w:sz w:val="24"/>
        </w:rPr>
        <w:t>Во-первых, информация не исчезает при потреблении, а может быть использована многократно. Информационный продукт сохраняет содержащуюся в нем информацию, не зависимо от того, сколько раз она была использована.</w:t>
      </w:r>
    </w:p>
    <w:p w:rsidR="0089025D" w:rsidRDefault="0089025D">
      <w:pPr>
        <w:spacing w:line="360" w:lineRule="auto"/>
        <w:ind w:firstLine="709"/>
        <w:jc w:val="both"/>
        <w:rPr>
          <w:rFonts w:ascii="Arial" w:hAnsi="Arial"/>
          <w:sz w:val="24"/>
        </w:rPr>
      </w:pPr>
      <w:r>
        <w:rPr>
          <w:rFonts w:ascii="Arial" w:hAnsi="Arial"/>
          <w:sz w:val="24"/>
        </w:rPr>
        <w:t>Во-вторых, информационный продукт со временем подвергается своеобразному “моральному износу”. Хотя информация и не изнашивается при употреблении, но она может терять свою ценность по мере того, как предоставляемое ею знание перестает быть актуальным.</w:t>
      </w:r>
    </w:p>
    <w:p w:rsidR="0089025D" w:rsidRDefault="0089025D">
      <w:pPr>
        <w:spacing w:line="360" w:lineRule="auto"/>
        <w:ind w:firstLine="709"/>
        <w:jc w:val="both"/>
        <w:rPr>
          <w:rFonts w:ascii="Arial" w:hAnsi="Arial"/>
          <w:sz w:val="24"/>
        </w:rPr>
      </w:pPr>
      <w:r>
        <w:rPr>
          <w:rFonts w:ascii="Arial" w:hAnsi="Arial"/>
          <w:sz w:val="24"/>
        </w:rPr>
        <w:t>В-третьих, разным потребителям информационных товаров и услуг удобны разные способы предоставления информации, ведь потребление информационного продукта требует усилий. В этом состоит свойство адресности информации.</w:t>
      </w:r>
    </w:p>
    <w:p w:rsidR="0089025D" w:rsidRDefault="0089025D">
      <w:pPr>
        <w:spacing w:line="360" w:lineRule="auto"/>
        <w:ind w:firstLine="709"/>
        <w:jc w:val="both"/>
        <w:rPr>
          <w:rFonts w:ascii="Arial" w:hAnsi="Arial"/>
          <w:sz w:val="24"/>
        </w:rPr>
      </w:pPr>
      <w:r>
        <w:rPr>
          <w:rFonts w:ascii="Arial" w:hAnsi="Arial"/>
          <w:sz w:val="24"/>
        </w:rPr>
        <w:t xml:space="preserve">В-четвертых, производство информации, в отличие от производства материальных товаров, требует значительных затрат по сравнению с затратами на тиражирование. Копирование того или иного информационного продукта обходится, как правило, намного дешевле его производства. Это свойство информационного продукта - трудность производства и относительная простота тиражирования - создает, в частности, немало проблем в связи с определением прав собственности в рамках сферы информационной деятельности. </w:t>
      </w:r>
    </w:p>
    <w:p w:rsidR="0089025D" w:rsidRDefault="0089025D">
      <w:pPr>
        <w:spacing w:line="360" w:lineRule="auto"/>
        <w:ind w:firstLine="709"/>
        <w:jc w:val="both"/>
        <w:rPr>
          <w:rFonts w:ascii="Arial" w:hAnsi="Arial"/>
          <w:sz w:val="24"/>
        </w:rPr>
      </w:pPr>
      <w:r>
        <w:rPr>
          <w:rFonts w:ascii="Arial" w:hAnsi="Arial"/>
          <w:sz w:val="24"/>
        </w:rPr>
        <w:t>С помощью информационных продуктов потребитель имеет возможность удовлетворять потребность в новых сведениях и знаниях, а также различные эстетические потребности. Информационные товары и услуги предоставляют определенную информацию и средства, которые позволяют воссоздавать необходимые знания.</w:t>
      </w:r>
    </w:p>
    <w:p w:rsidR="0089025D" w:rsidRDefault="0089025D">
      <w:pPr>
        <w:spacing w:line="360" w:lineRule="auto"/>
        <w:ind w:firstLine="709"/>
        <w:jc w:val="both"/>
        <w:rPr>
          <w:rFonts w:ascii="Arial" w:hAnsi="Arial"/>
          <w:sz w:val="24"/>
        </w:rPr>
      </w:pPr>
    </w:p>
    <w:p w:rsidR="0089025D" w:rsidRDefault="0089025D">
      <w:pPr>
        <w:pStyle w:val="2"/>
      </w:pPr>
      <w:bookmarkStart w:id="5" w:name="_Toc531780069"/>
      <w:r>
        <w:t>1.3. Информационные услуги</w:t>
      </w:r>
      <w:bookmarkEnd w:id="5"/>
    </w:p>
    <w:p w:rsidR="0089025D" w:rsidRDefault="0089025D">
      <w:pPr>
        <w:spacing w:line="360" w:lineRule="auto"/>
        <w:rPr>
          <w:rFonts w:ascii="Arial" w:hAnsi="Arial"/>
          <w:sz w:val="24"/>
        </w:rPr>
      </w:pPr>
    </w:p>
    <w:p w:rsidR="0089025D" w:rsidRDefault="0089025D">
      <w:pPr>
        <w:spacing w:line="360" w:lineRule="auto"/>
        <w:ind w:firstLine="709"/>
        <w:jc w:val="both"/>
        <w:rPr>
          <w:rFonts w:ascii="Arial" w:hAnsi="Arial"/>
          <w:sz w:val="24"/>
        </w:rPr>
      </w:pPr>
      <w:r>
        <w:rPr>
          <w:rFonts w:ascii="Arial" w:hAnsi="Arial"/>
          <w:sz w:val="24"/>
        </w:rPr>
        <w:t>Ценность информационного продукта для пользователей, а следовательно, и его коммерческий успех зависят от того, насколько он сможет удовлетворить потребности пользователей. При этом получаемая информация воспринимается как первичные данные, которым еще только предстоит стать информацией, будучи воспринятой в рамках информационных моделей пользователей (представлений пользователей об интересующей их предметной области).</w:t>
      </w:r>
    </w:p>
    <w:p w:rsidR="0089025D" w:rsidRDefault="0089025D">
      <w:pPr>
        <w:spacing w:line="360" w:lineRule="auto"/>
        <w:ind w:firstLine="709"/>
        <w:jc w:val="both"/>
        <w:rPr>
          <w:rFonts w:ascii="Arial" w:hAnsi="Arial"/>
          <w:sz w:val="24"/>
        </w:rPr>
      </w:pPr>
      <w:r>
        <w:rPr>
          <w:rFonts w:ascii="Arial" w:hAnsi="Arial"/>
          <w:sz w:val="24"/>
        </w:rPr>
        <w:t>Разумеется, производители коммерческих информационных продуктов стараются учесть в своих моделях также и модели пользователей. Тем не менее информационные модели производителей и пользователей никогда не могут полностью совпасть, так как</w:t>
      </w:r>
    </w:p>
    <w:p w:rsidR="0089025D" w:rsidRDefault="0089025D">
      <w:pPr>
        <w:spacing w:line="360" w:lineRule="auto"/>
        <w:ind w:firstLine="709"/>
        <w:jc w:val="both"/>
        <w:rPr>
          <w:rFonts w:ascii="Arial" w:hAnsi="Arial"/>
          <w:sz w:val="24"/>
        </w:rPr>
      </w:pPr>
      <w:r>
        <w:rPr>
          <w:rFonts w:ascii="Arial" w:hAnsi="Arial"/>
          <w:sz w:val="24"/>
        </w:rPr>
        <w:t>- пользователи часто не оформляют свои достаточно смутные представления о том, какая информация им нужна, в четкие информационные модели, что препятствует учету этих представлений в концепции продукта;</w:t>
      </w:r>
    </w:p>
    <w:p w:rsidR="0089025D" w:rsidRDefault="0089025D">
      <w:pPr>
        <w:spacing w:line="360" w:lineRule="auto"/>
        <w:ind w:firstLine="709"/>
        <w:jc w:val="both"/>
        <w:rPr>
          <w:rFonts w:ascii="Arial" w:hAnsi="Arial"/>
          <w:sz w:val="24"/>
        </w:rPr>
      </w:pPr>
      <w:r>
        <w:rPr>
          <w:rFonts w:ascii="Arial" w:hAnsi="Arial"/>
          <w:sz w:val="24"/>
        </w:rPr>
        <w:t>- если даже эти модели каким-то образом и существуют, то, во-первых, производитель может о них не знать или неверно их воспринимать и, во-вторых, эти модели у разных пользователей могут не совпадать друг с другом, делая тем самым построение абстрактной информационной модели "пользователя вообще" трудноразрешимой, а нередко – и не имеющей практического смысла задачей.</w:t>
      </w:r>
    </w:p>
    <w:p w:rsidR="0089025D" w:rsidRDefault="0089025D">
      <w:pPr>
        <w:spacing w:line="360" w:lineRule="auto"/>
        <w:ind w:firstLine="709"/>
        <w:jc w:val="both"/>
        <w:rPr>
          <w:rFonts w:ascii="Arial" w:hAnsi="Arial"/>
          <w:sz w:val="24"/>
        </w:rPr>
      </w:pPr>
      <w:r>
        <w:rPr>
          <w:rFonts w:ascii="Arial" w:hAnsi="Arial"/>
          <w:sz w:val="24"/>
        </w:rPr>
        <w:t>Несовпадение информационных моделей производителей и пользователей проявляются главным образом в том, что пользователю нужны данные в другом объеме и в другой структуре по сравнению с тем, как это сделано в информационном продукте. При традиционных информационных технологиях такие несовпадения обычны.</w:t>
      </w:r>
    </w:p>
    <w:p w:rsidR="0089025D" w:rsidRDefault="0089025D">
      <w:pPr>
        <w:spacing w:line="360" w:lineRule="auto"/>
        <w:ind w:firstLine="709"/>
        <w:jc w:val="both"/>
        <w:rPr>
          <w:rFonts w:ascii="Arial" w:hAnsi="Arial"/>
          <w:sz w:val="24"/>
        </w:rPr>
      </w:pPr>
      <w:r>
        <w:rPr>
          <w:rFonts w:ascii="Arial" w:hAnsi="Arial"/>
          <w:sz w:val="24"/>
        </w:rPr>
        <w:t>Новые информационные технологии, в отличие от традиционных, предполагают предоставление пользователю не только информационного продукта, но и средств доступа к нему (средств поиска, обработки, представления и т.п.). Эти средства позволяют пользователю не только визуализировать содержание компьютерных файлов, в которых воплощен информационный продукт, но и получить информацию в объеме и формате, которые релевантны именно его потребностям.</w:t>
      </w:r>
    </w:p>
    <w:p w:rsidR="0089025D" w:rsidRDefault="0089025D">
      <w:pPr>
        <w:spacing w:line="360" w:lineRule="auto"/>
        <w:ind w:firstLine="709"/>
        <w:jc w:val="both"/>
        <w:rPr>
          <w:rFonts w:ascii="Arial" w:hAnsi="Arial"/>
          <w:sz w:val="24"/>
        </w:rPr>
      </w:pPr>
      <w:r>
        <w:rPr>
          <w:rFonts w:ascii="Arial" w:hAnsi="Arial"/>
          <w:sz w:val="24"/>
        </w:rPr>
        <w:t>В идеальном случае средства доступа должны обеспечить поиск и представление информации, соответствующей потребностям пользователя, где бы она не находилась. Подобная возможность традиционно связывается с понятием информационная услуга.</w:t>
      </w:r>
    </w:p>
    <w:p w:rsidR="0089025D" w:rsidRDefault="0089025D">
      <w:pPr>
        <w:spacing w:line="360" w:lineRule="auto"/>
        <w:ind w:firstLine="709"/>
        <w:jc w:val="both"/>
        <w:rPr>
          <w:rFonts w:ascii="Arial" w:hAnsi="Arial"/>
          <w:sz w:val="24"/>
        </w:rPr>
      </w:pPr>
      <w:r>
        <w:rPr>
          <w:rFonts w:ascii="Arial" w:hAnsi="Arial"/>
          <w:sz w:val="24"/>
        </w:rPr>
        <w:t>Появление информационных товаров и услуг расширило спрос на информационные продукты, так как способствовало индивидуализации предложения данных – его приближению к индивидуальным предпочтениям отдельных пользователей, а также сближению информационных моделей производителей и пользователей. Кроме того, пользователю не обязательно уже обладать целиком информационным продуктом, что при прочих равных условиях удешевляет реально полученную информацию.</w:t>
      </w:r>
    </w:p>
    <w:p w:rsidR="0089025D" w:rsidRDefault="0089025D">
      <w:pPr>
        <w:pStyle w:val="1"/>
      </w:pPr>
      <w:r>
        <w:rPr>
          <w:sz w:val="24"/>
        </w:rPr>
        <w:br w:type="page"/>
      </w:r>
      <w:bookmarkStart w:id="6" w:name="_Toc375632680"/>
      <w:bookmarkStart w:id="7" w:name="_Toc531780070"/>
      <w:r>
        <w:t>2. Виды информационных товаров и услуг.</w:t>
      </w:r>
      <w:bookmarkEnd w:id="6"/>
      <w:bookmarkEnd w:id="7"/>
    </w:p>
    <w:p w:rsidR="0089025D" w:rsidRDefault="0089025D">
      <w:pPr>
        <w:pStyle w:val="2"/>
      </w:pPr>
      <w:bookmarkStart w:id="8" w:name="_Toc531780071"/>
      <w:r>
        <w:t>2.1. Рынок информационных товаров и услуг.</w:t>
      </w:r>
      <w:bookmarkEnd w:id="8"/>
    </w:p>
    <w:p w:rsidR="0089025D" w:rsidRDefault="0089025D">
      <w:pPr>
        <w:spacing w:line="360" w:lineRule="auto"/>
        <w:ind w:firstLine="709"/>
        <w:jc w:val="both"/>
        <w:rPr>
          <w:rFonts w:ascii="Arial" w:hAnsi="Arial"/>
          <w:sz w:val="24"/>
        </w:rPr>
      </w:pPr>
    </w:p>
    <w:p w:rsidR="0089025D" w:rsidRDefault="0089025D">
      <w:pPr>
        <w:pStyle w:val="3"/>
        <w:rPr>
          <w:rFonts w:ascii="Arial" w:hAnsi="Arial"/>
        </w:rPr>
      </w:pPr>
      <w:r>
        <w:rPr>
          <w:rFonts w:ascii="Arial" w:hAnsi="Arial"/>
        </w:rPr>
        <w:t>Выделим пять секторов рынка информационных продуктов и услуг.</w:t>
      </w:r>
    </w:p>
    <w:p w:rsidR="0089025D" w:rsidRDefault="0089025D">
      <w:pPr>
        <w:pStyle w:val="a3"/>
        <w:rPr>
          <w:rFonts w:ascii="Arial" w:hAnsi="Arial"/>
        </w:rPr>
      </w:pPr>
      <w:r>
        <w:rPr>
          <w:rFonts w:ascii="Arial" w:hAnsi="Arial"/>
        </w:rPr>
        <w:t>1-й сектор – деловая информация, состоит из следующих частей:</w:t>
      </w:r>
    </w:p>
    <w:p w:rsidR="0089025D" w:rsidRDefault="0089025D">
      <w:pPr>
        <w:pStyle w:val="a3"/>
        <w:rPr>
          <w:rFonts w:ascii="Arial" w:hAnsi="Arial"/>
        </w:rPr>
      </w:pPr>
      <w:r>
        <w:rPr>
          <w:rFonts w:ascii="Arial" w:hAnsi="Arial"/>
        </w:rPr>
        <w:t>- биржевая и финансовая информация – котировки ценных бумаг, валютные курсы, учетные ставки, рынок товаров и капиталов, инвестиции, цены. Поставщиками являются специальные службы биржевой и финансовой информации, брокерские компании, банки;</w:t>
      </w:r>
    </w:p>
    <w:p w:rsidR="0089025D" w:rsidRDefault="0089025D">
      <w:pPr>
        <w:pStyle w:val="a3"/>
        <w:rPr>
          <w:rFonts w:ascii="Arial" w:hAnsi="Arial"/>
        </w:rPr>
      </w:pPr>
      <w:r>
        <w:rPr>
          <w:rFonts w:ascii="Arial" w:hAnsi="Arial"/>
        </w:rPr>
        <w:t>- статистическая информация – ряды динамики, прогнозные модели и оценки по экономической, социальной, демографической областям. Поставщиками являются государственные службы, компании, консалтинговые фирмы;</w:t>
      </w:r>
    </w:p>
    <w:p w:rsidR="0089025D" w:rsidRDefault="0089025D">
      <w:pPr>
        <w:pStyle w:val="a3"/>
        <w:rPr>
          <w:rFonts w:ascii="Arial" w:hAnsi="Arial"/>
        </w:rPr>
      </w:pPr>
      <w:r>
        <w:rPr>
          <w:rFonts w:ascii="Arial" w:hAnsi="Arial"/>
        </w:rPr>
        <w:t>- коммерческая информация по компаниям, фирмам, корпорациям, направлениям работы и их продукции, ценам; о финансовом состоянии, связях, сделках, руководителях, деловых новостях в области экономики и бизнеса. Поставщиками являются специальные информационные службы.</w:t>
      </w:r>
    </w:p>
    <w:p w:rsidR="0089025D" w:rsidRDefault="0089025D">
      <w:pPr>
        <w:pStyle w:val="a3"/>
        <w:rPr>
          <w:rFonts w:ascii="Arial" w:hAnsi="Arial"/>
        </w:rPr>
      </w:pPr>
      <w:r>
        <w:rPr>
          <w:rFonts w:ascii="Arial" w:hAnsi="Arial"/>
        </w:rPr>
        <w:t>2-й сектор – информация для специалистов, содержит следующие части:</w:t>
      </w:r>
    </w:p>
    <w:p w:rsidR="0089025D" w:rsidRDefault="0089025D">
      <w:pPr>
        <w:pStyle w:val="a3"/>
        <w:rPr>
          <w:rFonts w:ascii="Arial" w:hAnsi="Arial"/>
        </w:rPr>
      </w:pPr>
      <w:r>
        <w:rPr>
          <w:rFonts w:ascii="Arial" w:hAnsi="Arial"/>
        </w:rPr>
        <w:t>- профессиональная информация – специальные данные и информация для юристов, врачей, фармацевтов, преподавателей, инженеров, геологов, метеорологов и т.д.;</w:t>
      </w:r>
    </w:p>
    <w:p w:rsidR="0089025D" w:rsidRDefault="0089025D">
      <w:pPr>
        <w:pStyle w:val="a3"/>
        <w:rPr>
          <w:rFonts w:ascii="Arial" w:hAnsi="Arial"/>
        </w:rPr>
      </w:pPr>
      <w:r>
        <w:rPr>
          <w:rFonts w:ascii="Arial" w:hAnsi="Arial"/>
        </w:rPr>
        <w:t>- научно-техническая информация – документальная, библиографическая, реферативная, справочная информация в области естественных, технических, общественных наук, по отраслям производства и сферам человеческой деятельности;</w:t>
      </w:r>
    </w:p>
    <w:p w:rsidR="0089025D" w:rsidRDefault="0089025D">
      <w:pPr>
        <w:pStyle w:val="a3"/>
        <w:rPr>
          <w:rFonts w:ascii="Arial" w:hAnsi="Arial"/>
        </w:rPr>
      </w:pPr>
      <w:r>
        <w:rPr>
          <w:rFonts w:ascii="Arial" w:hAnsi="Arial"/>
        </w:rPr>
        <w:t>- доступ к первоисточникам – организация доступа к источникам информации через библиотеки и специальные службы, возможности приобретения первоисточников, их получения по межбиблиотечному абонементу в различных формах.</w:t>
      </w:r>
    </w:p>
    <w:p w:rsidR="0089025D" w:rsidRDefault="0089025D">
      <w:pPr>
        <w:pStyle w:val="a3"/>
        <w:rPr>
          <w:rFonts w:ascii="Arial" w:hAnsi="Arial"/>
        </w:rPr>
      </w:pPr>
      <w:r>
        <w:rPr>
          <w:rFonts w:ascii="Arial" w:hAnsi="Arial"/>
        </w:rPr>
        <w:t>3-й сектор – потребительская информация, состоит из следующих частей:</w:t>
      </w:r>
    </w:p>
    <w:p w:rsidR="0089025D" w:rsidRDefault="0089025D">
      <w:pPr>
        <w:pStyle w:val="a3"/>
        <w:rPr>
          <w:rFonts w:ascii="Arial" w:hAnsi="Arial"/>
        </w:rPr>
      </w:pPr>
      <w:r>
        <w:rPr>
          <w:rFonts w:ascii="Arial" w:hAnsi="Arial"/>
        </w:rPr>
        <w:t>- новости и литература – информация служб новостей и агентств прессы, электронные журналы, справочники, энциклопедии;</w:t>
      </w:r>
    </w:p>
    <w:p w:rsidR="0089025D" w:rsidRDefault="0089025D">
      <w:pPr>
        <w:pStyle w:val="a3"/>
        <w:rPr>
          <w:rFonts w:ascii="Arial" w:hAnsi="Arial"/>
        </w:rPr>
      </w:pPr>
      <w:r>
        <w:rPr>
          <w:rFonts w:ascii="Arial" w:hAnsi="Arial"/>
        </w:rPr>
        <w:t>- потребительская информация – расписания транспорта, резервирование билетов и мест в гостиницах, заказ товаров и услуг, банковские операции и т.п.;</w:t>
      </w:r>
    </w:p>
    <w:p w:rsidR="0089025D" w:rsidRDefault="0089025D">
      <w:pPr>
        <w:pStyle w:val="a3"/>
        <w:rPr>
          <w:rFonts w:ascii="Arial" w:hAnsi="Arial"/>
        </w:rPr>
      </w:pPr>
      <w:r>
        <w:rPr>
          <w:rFonts w:ascii="Arial" w:hAnsi="Arial"/>
        </w:rPr>
        <w:t>- развлекательная информация – игры, телетекст, видеотекст.</w:t>
      </w:r>
    </w:p>
    <w:p w:rsidR="0089025D" w:rsidRDefault="0089025D">
      <w:pPr>
        <w:pStyle w:val="a3"/>
        <w:rPr>
          <w:rFonts w:ascii="Arial" w:hAnsi="Arial"/>
        </w:rPr>
      </w:pPr>
      <w:r>
        <w:rPr>
          <w:rFonts w:ascii="Arial" w:hAnsi="Arial"/>
        </w:rPr>
        <w:t>4-й сектор – услуги образования, включает все формы и ступени образования: дошкольное, школьное, специальное, среднепрофессиональное, высшее, повышение квалификации и переподготовку. Информационная продукция может быть представлена в компьютерном и некомпьютерном виде: учебники, методические разработки, практикумы, развивающие компьютерные игры, компьютерные обучающие и контролирующие системы, методики обучения и пр.</w:t>
      </w:r>
    </w:p>
    <w:p w:rsidR="0089025D" w:rsidRDefault="0089025D">
      <w:pPr>
        <w:pStyle w:val="a3"/>
        <w:rPr>
          <w:rFonts w:ascii="Arial" w:hAnsi="Arial"/>
        </w:rPr>
      </w:pPr>
      <w:r>
        <w:rPr>
          <w:rFonts w:ascii="Arial" w:hAnsi="Arial"/>
        </w:rPr>
        <w:t>5-й сектор – обеспечивающие информационные системы и средства, состоит из следующих частей:</w:t>
      </w:r>
    </w:p>
    <w:p w:rsidR="0089025D" w:rsidRDefault="0089025D">
      <w:pPr>
        <w:pStyle w:val="a3"/>
        <w:rPr>
          <w:rFonts w:ascii="Arial" w:hAnsi="Arial"/>
        </w:rPr>
      </w:pPr>
      <w:r>
        <w:rPr>
          <w:rFonts w:ascii="Arial" w:hAnsi="Arial"/>
        </w:rPr>
        <w:t>- программные продукты – программные комплексы с разной ориентацией – от профессионала до неопытного пользователя компьютера: системное программное обеспечение, программы общей ориентации, прикладное программное обеспечение по реализации функций в конкретной области принадлежности, по решению задач типовыми математическими методами и др.;</w:t>
      </w:r>
    </w:p>
    <w:p w:rsidR="0089025D" w:rsidRDefault="0089025D">
      <w:pPr>
        <w:pStyle w:val="a3"/>
        <w:rPr>
          <w:rFonts w:ascii="Arial" w:hAnsi="Arial"/>
        </w:rPr>
      </w:pPr>
      <w:r>
        <w:rPr>
          <w:rFonts w:ascii="Arial" w:hAnsi="Arial"/>
        </w:rPr>
        <w:t>- технические средства – компьютеры, телекоммуникационное оборудование, оргтехника, сопутствующие материалы и комплектующие;</w:t>
      </w:r>
    </w:p>
    <w:p w:rsidR="0089025D" w:rsidRDefault="0089025D">
      <w:pPr>
        <w:pStyle w:val="a3"/>
        <w:rPr>
          <w:rFonts w:ascii="Arial" w:hAnsi="Arial"/>
        </w:rPr>
      </w:pPr>
      <w:r>
        <w:rPr>
          <w:rFonts w:ascii="Arial" w:hAnsi="Arial"/>
        </w:rPr>
        <w:t>- разработка и сопровождение информационных систем и технологий – обследование организации в целях выявления информационных потоков, разработка концептуальных информационных моделей, разработка структуры программного комплекса, создание и сопровождение баз данных;</w:t>
      </w:r>
    </w:p>
    <w:p w:rsidR="0089025D" w:rsidRDefault="0089025D">
      <w:pPr>
        <w:pStyle w:val="a3"/>
        <w:rPr>
          <w:rFonts w:ascii="Arial" w:hAnsi="Arial"/>
        </w:rPr>
      </w:pPr>
      <w:r>
        <w:rPr>
          <w:rFonts w:ascii="Arial" w:hAnsi="Arial"/>
        </w:rPr>
        <w:t>- консультирование по различным аспектам информационной индустрии – какую приобретать информационную технику, какое программное обеспечение необходимо для реализации профессиональной деятельности, нужна ли информационная система и какая, на базе какой информационной технологии лучше организовать свою деятельность и т.д.;</w:t>
      </w:r>
    </w:p>
    <w:p w:rsidR="0089025D" w:rsidRDefault="0089025D">
      <w:pPr>
        <w:pStyle w:val="a3"/>
        <w:rPr>
          <w:rFonts w:ascii="Arial" w:hAnsi="Arial"/>
        </w:rPr>
      </w:pPr>
      <w:r>
        <w:rPr>
          <w:rFonts w:ascii="Arial" w:hAnsi="Arial"/>
        </w:rPr>
        <w:t>- подготовка источников информации – создание баз данных по заданной теме, области, явлению и т.п.</w:t>
      </w:r>
    </w:p>
    <w:p w:rsidR="0089025D" w:rsidRDefault="0089025D">
      <w:pPr>
        <w:pStyle w:val="a3"/>
        <w:rPr>
          <w:rFonts w:ascii="Arial" w:hAnsi="Arial"/>
        </w:rPr>
      </w:pPr>
    </w:p>
    <w:p w:rsidR="0089025D" w:rsidRDefault="0089025D">
      <w:pPr>
        <w:pStyle w:val="2"/>
      </w:pPr>
      <w:bookmarkStart w:id="9" w:name="_Toc531780072"/>
      <w:r>
        <w:t>2.2. Базы данных</w:t>
      </w:r>
      <w:bookmarkEnd w:id="9"/>
    </w:p>
    <w:p w:rsidR="0089025D" w:rsidRDefault="0089025D">
      <w:pPr>
        <w:pStyle w:val="a3"/>
        <w:rPr>
          <w:rFonts w:ascii="Arial" w:hAnsi="Arial"/>
        </w:rPr>
      </w:pPr>
      <w:r>
        <w:rPr>
          <w:rFonts w:ascii="Arial" w:hAnsi="Arial"/>
        </w:rPr>
        <w:t>Информационные услуги возникают только при наличии баз данных в компьютерном или некомпьютерном варианте.</w:t>
      </w:r>
    </w:p>
    <w:p w:rsidR="0089025D" w:rsidRDefault="0089025D">
      <w:pPr>
        <w:pStyle w:val="a3"/>
        <w:rPr>
          <w:rFonts w:ascii="Arial" w:hAnsi="Arial"/>
        </w:rPr>
      </w:pPr>
      <w:r>
        <w:rPr>
          <w:rFonts w:ascii="Arial" w:hAnsi="Arial"/>
        </w:rPr>
        <w:t>Базы данных являются источником и своего рода полуфабрикатом при подготовке информационных услуг соответствующими службами. Базы данных, хотя они так и не назывались, существовали и до компьютерного периода в библиотеках, архивах, фондах, справочных бюро и других подобных организациях. В них содержатся всевозможные сведения о событиях, явлениях, объектах, процессах, публикациях и т.д.</w:t>
      </w:r>
    </w:p>
    <w:p w:rsidR="0089025D" w:rsidRDefault="0089025D">
      <w:pPr>
        <w:pStyle w:val="a3"/>
        <w:rPr>
          <w:rFonts w:ascii="Arial" w:hAnsi="Arial"/>
        </w:rPr>
      </w:pPr>
      <w:r>
        <w:rPr>
          <w:rFonts w:ascii="Arial" w:hAnsi="Arial"/>
        </w:rPr>
        <w:t>С появлением компьютеров существенно увеличиваются объемы хранимых баз данных и соответственно расширяется круг информационных услуг.</w:t>
      </w:r>
    </w:p>
    <w:p w:rsidR="0089025D" w:rsidRDefault="0089025D">
      <w:pPr>
        <w:pStyle w:val="a3"/>
        <w:rPr>
          <w:rFonts w:ascii="Arial" w:hAnsi="Arial"/>
        </w:rPr>
      </w:pPr>
      <w:r>
        <w:rPr>
          <w:rFonts w:ascii="Arial" w:hAnsi="Arial"/>
        </w:rPr>
        <w:t>С позиции использования баз данных для систематизации информационных продуктов и услуг их можно разделить на библиографические и небиблиографические.</w:t>
      </w:r>
    </w:p>
    <w:p w:rsidR="0089025D" w:rsidRDefault="0089025D">
      <w:pPr>
        <w:pStyle w:val="a3"/>
        <w:rPr>
          <w:rFonts w:ascii="Arial" w:hAnsi="Arial"/>
        </w:rPr>
      </w:pPr>
      <w:r>
        <w:rPr>
          <w:rFonts w:ascii="Arial" w:hAnsi="Arial"/>
        </w:rPr>
        <w:t>Библиографические базы данных содержат вторичную информацию о документах, включая рефераты и аннотации.</w:t>
      </w:r>
    </w:p>
    <w:p w:rsidR="0089025D" w:rsidRDefault="0089025D">
      <w:pPr>
        <w:pStyle w:val="a3"/>
        <w:rPr>
          <w:rFonts w:ascii="Arial" w:hAnsi="Arial"/>
        </w:rPr>
      </w:pPr>
      <w:r>
        <w:rPr>
          <w:rFonts w:ascii="Arial" w:hAnsi="Arial"/>
        </w:rPr>
        <w:t>Небиблиографические базы данных имеют множество видов:</w:t>
      </w:r>
    </w:p>
    <w:p w:rsidR="0089025D" w:rsidRDefault="0089025D">
      <w:pPr>
        <w:pStyle w:val="a3"/>
        <w:rPr>
          <w:rFonts w:ascii="Arial" w:hAnsi="Arial"/>
        </w:rPr>
      </w:pPr>
      <w:r>
        <w:rPr>
          <w:rFonts w:ascii="Arial" w:hAnsi="Arial"/>
        </w:rPr>
        <w:t>- справочные, содержащие информацию о различных объектах и явлениях, например, адреса, расписания движения, телефоны и т.д.;</w:t>
      </w:r>
    </w:p>
    <w:p w:rsidR="0089025D" w:rsidRDefault="0089025D">
      <w:pPr>
        <w:pStyle w:val="a3"/>
        <w:rPr>
          <w:rFonts w:ascii="Arial" w:hAnsi="Arial"/>
        </w:rPr>
      </w:pPr>
      <w:r>
        <w:rPr>
          <w:rFonts w:ascii="Arial" w:hAnsi="Arial"/>
        </w:rPr>
        <w:t>- полного текста, содержащие первичную информацию, например, статьи, журналы, брошюры и т.д.;</w:t>
      </w:r>
    </w:p>
    <w:p w:rsidR="0089025D" w:rsidRDefault="0089025D">
      <w:pPr>
        <w:pStyle w:val="a3"/>
        <w:rPr>
          <w:rFonts w:ascii="Arial" w:hAnsi="Arial"/>
        </w:rPr>
      </w:pPr>
      <w:r>
        <w:rPr>
          <w:rFonts w:ascii="Arial" w:hAnsi="Arial"/>
        </w:rPr>
        <w:t>- числовые, содержащие количественные характеристики и параметры объектов и явлений, например, химические и физические данные, статистика;</w:t>
      </w:r>
    </w:p>
    <w:p w:rsidR="0089025D" w:rsidRDefault="0089025D">
      <w:pPr>
        <w:pStyle w:val="a3"/>
        <w:rPr>
          <w:rFonts w:ascii="Arial" w:hAnsi="Arial"/>
        </w:rPr>
      </w:pPr>
      <w:r>
        <w:rPr>
          <w:rFonts w:ascii="Arial" w:hAnsi="Arial"/>
        </w:rPr>
        <w:t>- текстово-числовые, содержащие описание объектов и их характеристики, например, по промышленной продукции, фирмам, странам и т.п.;</w:t>
      </w:r>
    </w:p>
    <w:p w:rsidR="0089025D" w:rsidRDefault="0089025D">
      <w:pPr>
        <w:pStyle w:val="a3"/>
        <w:rPr>
          <w:rFonts w:ascii="Arial" w:hAnsi="Arial"/>
        </w:rPr>
      </w:pPr>
      <w:r>
        <w:rPr>
          <w:rFonts w:ascii="Arial" w:hAnsi="Arial"/>
        </w:rPr>
        <w:t>- финансовые, содержащие финансовую информацию, предоставляемую банками, биржами, фирмами и др.;</w:t>
      </w:r>
    </w:p>
    <w:p w:rsidR="0089025D" w:rsidRDefault="0089025D">
      <w:pPr>
        <w:pStyle w:val="a3"/>
        <w:rPr>
          <w:rFonts w:ascii="Arial" w:hAnsi="Arial"/>
        </w:rPr>
      </w:pPr>
      <w:r>
        <w:rPr>
          <w:rFonts w:ascii="Arial" w:hAnsi="Arial"/>
        </w:rPr>
        <w:t>- юридические, содержащие правовые документы по отраслям, регионам, странам.</w:t>
      </w:r>
    </w:p>
    <w:p w:rsidR="0089025D" w:rsidRDefault="0089025D">
      <w:pPr>
        <w:pStyle w:val="a3"/>
        <w:rPr>
          <w:rFonts w:ascii="Arial" w:hAnsi="Arial"/>
        </w:rPr>
      </w:pPr>
      <w:r>
        <w:rPr>
          <w:rFonts w:ascii="Arial" w:hAnsi="Arial"/>
        </w:rPr>
        <w:t>Для того, чтобы база данных могла стать основой информационной услуги, необходимо выполнение двух условий:</w:t>
      </w:r>
    </w:p>
    <w:p w:rsidR="0089025D" w:rsidRDefault="0089025D">
      <w:pPr>
        <w:pStyle w:val="a3"/>
        <w:rPr>
          <w:rFonts w:ascii="Arial" w:hAnsi="Arial"/>
        </w:rPr>
      </w:pPr>
      <w:r>
        <w:rPr>
          <w:rFonts w:ascii="Arial" w:hAnsi="Arial"/>
        </w:rPr>
        <w:t>1) данные должны составлять некоторое единое целое, т.е. должны быть отобраны на основании стабильного классификационного критерия;</w:t>
      </w:r>
    </w:p>
    <w:p w:rsidR="0089025D" w:rsidRDefault="0089025D">
      <w:pPr>
        <w:pStyle w:val="a3"/>
        <w:rPr>
          <w:rFonts w:ascii="Arial" w:hAnsi="Arial"/>
        </w:rPr>
      </w:pPr>
      <w:r>
        <w:rPr>
          <w:rFonts w:ascii="Arial" w:hAnsi="Arial"/>
        </w:rPr>
        <w:t>2) к соответствующим информационным продуктам должен быть организован доступ определенного числа пользователей.</w:t>
      </w:r>
    </w:p>
    <w:p w:rsidR="0089025D" w:rsidRDefault="0089025D">
      <w:pPr>
        <w:pStyle w:val="a3"/>
        <w:rPr>
          <w:rFonts w:ascii="Arial" w:hAnsi="Arial"/>
        </w:rPr>
      </w:pPr>
      <w:r>
        <w:rPr>
          <w:rFonts w:ascii="Arial" w:hAnsi="Arial"/>
        </w:rPr>
        <w:t>Доступ к банкам данных осуществляется с терминалов пользователя, которыми могут быть какое-либо специальное оборудование, но чаще всего персональные компьютеры или другие интеллектуальные терминалы, позволяющие пользователю производить послесеансовую обработку найденной информации.</w:t>
      </w:r>
    </w:p>
    <w:p w:rsidR="0089025D" w:rsidRDefault="0089025D">
      <w:pPr>
        <w:pStyle w:val="a3"/>
        <w:rPr>
          <w:rFonts w:ascii="Arial" w:hAnsi="Arial"/>
        </w:rPr>
      </w:pPr>
      <w:r>
        <w:rPr>
          <w:rFonts w:ascii="Arial" w:hAnsi="Arial"/>
        </w:rPr>
        <w:t xml:space="preserve">Интерактивные услуги (получение информации из базы данных при помощи специальных программных средств в режиме реального времени) могут предоставляться в локальном и удаленном режимах. В первом случае пользователь работает с терминалом, напрямую подключенного к серверу (например, читатели библиотеки, осуществляющие поиск в базе, расположенной на вычислительном центре библиотеки, с терминалов, разбросанных по всему помещению библиотеки). Удаленный режим, напротив, предполагает, что база данных может физически находиться сколь угодно далеко от пользователя, так что для их соединения требуются специальные сети ЭВМ. </w:t>
      </w:r>
    </w:p>
    <w:p w:rsidR="0089025D" w:rsidRDefault="0089025D">
      <w:pPr>
        <w:pStyle w:val="a3"/>
        <w:rPr>
          <w:rFonts w:ascii="Arial" w:hAnsi="Arial"/>
          <w:snapToGrid w:val="0"/>
        </w:rPr>
      </w:pPr>
      <w:r>
        <w:rPr>
          <w:rFonts w:ascii="Arial" w:hAnsi="Arial"/>
          <w:snapToGrid w:val="0"/>
        </w:rPr>
        <w:t>Дистанционный доступ к удаленным базам данных организуется в компьютерной сети в диалоговом режиме. Популярность услуг дистанционного доступа к базам данных нарастает большими темпами и опережает все виды других услуг благодаря:</w:t>
      </w:r>
    </w:p>
    <w:p w:rsidR="0089025D" w:rsidRDefault="0089025D">
      <w:pPr>
        <w:pStyle w:val="a3"/>
        <w:rPr>
          <w:rFonts w:ascii="Arial" w:hAnsi="Arial"/>
          <w:snapToGrid w:val="0"/>
        </w:rPr>
      </w:pPr>
      <w:r>
        <w:rPr>
          <w:rFonts w:ascii="Arial" w:hAnsi="Arial"/>
          <w:snapToGrid w:val="0"/>
        </w:rPr>
        <w:t>- все большему числу пользователей, овладевших информационной технологией работы в коммуникационной среде компьютерных сетей;</w:t>
      </w:r>
    </w:p>
    <w:p w:rsidR="0089025D" w:rsidRDefault="0089025D">
      <w:pPr>
        <w:pStyle w:val="a3"/>
        <w:rPr>
          <w:rFonts w:ascii="Arial" w:hAnsi="Arial"/>
          <w:snapToGrid w:val="0"/>
        </w:rPr>
      </w:pPr>
      <w:r>
        <w:rPr>
          <w:rFonts w:ascii="Arial" w:hAnsi="Arial"/>
          <w:snapToGrid w:val="0"/>
        </w:rPr>
        <w:t>- высокой оперативности предоставления услуг;</w:t>
      </w:r>
    </w:p>
    <w:p w:rsidR="0089025D" w:rsidRDefault="0089025D">
      <w:pPr>
        <w:pStyle w:val="a3"/>
        <w:rPr>
          <w:rFonts w:ascii="Arial" w:hAnsi="Arial"/>
          <w:snapToGrid w:val="0"/>
        </w:rPr>
      </w:pPr>
      <w:r>
        <w:rPr>
          <w:rFonts w:ascii="Arial" w:hAnsi="Arial"/>
          <w:snapToGrid w:val="0"/>
        </w:rPr>
        <w:t>- возможности отказа от собственных информационных систем.</w:t>
      </w:r>
    </w:p>
    <w:p w:rsidR="0089025D" w:rsidRDefault="0089025D">
      <w:pPr>
        <w:pStyle w:val="a3"/>
        <w:rPr>
          <w:rFonts w:ascii="Arial" w:hAnsi="Arial"/>
          <w:snapToGrid w:val="0"/>
        </w:rPr>
      </w:pPr>
      <w:r>
        <w:rPr>
          <w:rFonts w:ascii="Arial" w:hAnsi="Arial"/>
          <w:snapToGrid w:val="0"/>
        </w:rPr>
        <w:t>Традиционно основными пользователями услуг дистанционного доступа к базам данных являются организации. Однако за последние годы наметилась тенденция к существенному увеличению числа индивидуальных пользователей.</w:t>
      </w:r>
    </w:p>
    <w:p w:rsidR="0089025D" w:rsidRDefault="0089025D">
      <w:pPr>
        <w:pStyle w:val="a3"/>
        <w:rPr>
          <w:rFonts w:ascii="Arial" w:hAnsi="Arial"/>
          <w:snapToGrid w:val="0"/>
        </w:rPr>
      </w:pPr>
      <w:r>
        <w:rPr>
          <w:rFonts w:ascii="Arial" w:hAnsi="Arial"/>
          <w:snapToGrid w:val="0"/>
        </w:rPr>
        <w:t xml:space="preserve">В основном эти услуги предоставляются специальными организациями, называемыми вычислительными центрами коллективного пользования, располагающими мощными ЭВМ. </w:t>
      </w:r>
    </w:p>
    <w:p w:rsidR="0089025D" w:rsidRDefault="0089025D">
      <w:pPr>
        <w:pStyle w:val="a3"/>
        <w:rPr>
          <w:rFonts w:ascii="Arial" w:hAnsi="Arial"/>
          <w:snapToGrid w:val="0"/>
        </w:rPr>
      </w:pPr>
      <w:r>
        <w:rPr>
          <w:rFonts w:ascii="Arial" w:hAnsi="Arial"/>
          <w:snapToGrid w:val="0"/>
        </w:rPr>
        <w:t>Услуги дистанционного доступа к базам данных можно классифицировать следующим образом:</w:t>
      </w:r>
    </w:p>
    <w:p w:rsidR="0089025D" w:rsidRDefault="0089025D">
      <w:pPr>
        <w:pStyle w:val="a3"/>
        <w:rPr>
          <w:rFonts w:ascii="Arial" w:hAnsi="Arial"/>
          <w:snapToGrid w:val="0"/>
        </w:rPr>
      </w:pPr>
      <w:r>
        <w:rPr>
          <w:rFonts w:ascii="Arial" w:hAnsi="Arial"/>
          <w:snapToGrid w:val="0"/>
        </w:rPr>
        <w:t>- непосредственный доступ к базам данных может быть организован с локального места пользователя только при условии его обученности работе в коммуникационной среде. В противном случае следует воспользоваться услугами, предоставляемыми специальными организациями;</w:t>
      </w:r>
    </w:p>
    <w:p w:rsidR="0089025D" w:rsidRDefault="0089025D">
      <w:pPr>
        <w:pStyle w:val="a3"/>
        <w:rPr>
          <w:rFonts w:ascii="Arial" w:hAnsi="Arial"/>
          <w:snapToGrid w:val="0"/>
        </w:rPr>
      </w:pPr>
      <w:r>
        <w:rPr>
          <w:rFonts w:ascii="Arial" w:hAnsi="Arial"/>
          <w:snapToGrid w:val="0"/>
        </w:rPr>
        <w:t>- косвенный доступ включает организацию обучения пользователей, выпуск бюллетеня новостей, организацию справочной службы, организацию встреч с пользователем для выяснения интересующих его вопросов, рассылку вопросников пользователям;</w:t>
      </w:r>
    </w:p>
    <w:p w:rsidR="0089025D" w:rsidRDefault="0089025D">
      <w:pPr>
        <w:pStyle w:val="a3"/>
        <w:rPr>
          <w:rFonts w:ascii="Arial" w:hAnsi="Arial"/>
          <w:snapToGrid w:val="0"/>
        </w:rPr>
      </w:pPr>
      <w:r>
        <w:rPr>
          <w:rFonts w:ascii="Arial" w:hAnsi="Arial"/>
          <w:snapToGrid w:val="0"/>
        </w:rPr>
        <w:t xml:space="preserve">- услуга </w:t>
      </w:r>
      <w:r>
        <w:rPr>
          <w:rFonts w:ascii="Arial" w:hAnsi="Arial"/>
          <w:snapToGrid w:val="0"/>
          <w:lang w:val="en-US"/>
        </w:rPr>
        <w:t>Down</w:t>
      </w:r>
      <w:r>
        <w:rPr>
          <w:rFonts w:ascii="Arial" w:hAnsi="Arial"/>
          <w:snapToGrid w:val="0"/>
        </w:rPr>
        <w:t xml:space="preserve"> </w:t>
      </w:r>
      <w:r>
        <w:rPr>
          <w:rFonts w:ascii="Arial" w:hAnsi="Arial"/>
          <w:snapToGrid w:val="0"/>
          <w:lang w:val="en-US"/>
        </w:rPr>
        <w:t>loading</w:t>
      </w:r>
      <w:r>
        <w:rPr>
          <w:rFonts w:ascii="Arial" w:hAnsi="Arial"/>
          <w:snapToGrid w:val="0"/>
        </w:rPr>
        <w:t xml:space="preserve"> позволяет загрузить результаты поиска в центральной базе данных в свой персональный компьютер для дальнейшего использования в качестве персональной базы данных;</w:t>
      </w:r>
    </w:p>
    <w:p w:rsidR="0089025D" w:rsidRDefault="0089025D">
      <w:pPr>
        <w:pStyle w:val="a3"/>
        <w:rPr>
          <w:rFonts w:ascii="Arial" w:hAnsi="Arial"/>
          <w:snapToGrid w:val="0"/>
        </w:rPr>
      </w:pPr>
      <w:r>
        <w:rPr>
          <w:rFonts w:ascii="Arial" w:hAnsi="Arial"/>
          <w:snapToGrid w:val="0"/>
        </w:rPr>
        <w:t>- регулярный поиск предусматривает регулярное проведение поиска в массивах одной или нескольких центральных баз данных и предоставление результатов поиска на терминал пользователю в удобное для него время.</w:t>
      </w:r>
    </w:p>
    <w:p w:rsidR="0089025D" w:rsidRDefault="0089025D">
      <w:pPr>
        <w:pStyle w:val="a3"/>
        <w:rPr>
          <w:rFonts w:ascii="Arial" w:hAnsi="Arial"/>
          <w:snapToGrid w:val="0"/>
        </w:rPr>
      </w:pPr>
      <w:r>
        <w:rPr>
          <w:rFonts w:ascii="Arial" w:hAnsi="Arial"/>
          <w:snapToGrid w:val="0"/>
        </w:rPr>
        <w:t xml:space="preserve">При предоставлении услуг диалогового доступа к базам данных в качестве схемы оплаты широкое распространение получила подписка, предусматривающая взнос за начальную регистрацию и оплату расходования ресурса времени подключения к серверу баз данных с авансированием этих затрат. Регистрационный взнос, как правило, небольшой и предназначен только для стимулирования своевременного авансирования, поскольку при перерасходе аванса регистрация аннулируется. </w:t>
      </w:r>
    </w:p>
    <w:p w:rsidR="0089025D" w:rsidRDefault="0089025D">
      <w:pPr>
        <w:pStyle w:val="a3"/>
        <w:rPr>
          <w:rFonts w:ascii="Arial" w:hAnsi="Arial"/>
        </w:rPr>
      </w:pPr>
      <w:r>
        <w:rPr>
          <w:rFonts w:ascii="Arial" w:hAnsi="Arial"/>
          <w:snapToGrid w:val="0"/>
        </w:rPr>
        <w:t>Другая форма доступа к информации баз данных - разовые запросы в режиме OFF-LINE, например, через электронную почту, предусматривает либо предварительную оплату выдаваемой справки по результату информационного запроса, что связано с задержками по времени получения информации, либо, опять же, по схеме "подписка - авансирование - расходование аванса". Такие формы расчетов за услуги - результат инфляционных запросов в стране, и с укреплением рубля, видимо, системы оплаты информационных услуг будут меняться в сторону большего доверия пользователю. На Западе в последние годы предпочтение начинает отдаваться упрощенным вариантам оплаты - подписке, так как затраты на учет и ведение делопроизводства весьма велики. По мнению некоторых авторов, это немало способствовало рыночному успеху диалогового доступа к базам данных.</w:t>
      </w:r>
    </w:p>
    <w:p w:rsidR="0089025D" w:rsidRDefault="0089025D">
      <w:pPr>
        <w:pStyle w:val="a3"/>
        <w:rPr>
          <w:rFonts w:ascii="Arial" w:hAnsi="Arial"/>
        </w:rPr>
      </w:pPr>
    </w:p>
    <w:p w:rsidR="0089025D" w:rsidRDefault="0089025D">
      <w:pPr>
        <w:pStyle w:val="2"/>
      </w:pPr>
      <w:bookmarkStart w:id="10" w:name="_Toc531780073"/>
      <w:r>
        <w:t>2.3. Телекоммуникационные сети.</w:t>
      </w:r>
      <w:bookmarkEnd w:id="10"/>
    </w:p>
    <w:p w:rsidR="0089025D" w:rsidRDefault="0089025D">
      <w:pPr>
        <w:pStyle w:val="a3"/>
        <w:ind w:firstLine="0"/>
        <w:jc w:val="center"/>
        <w:rPr>
          <w:rFonts w:ascii="Arial" w:hAnsi="Arial"/>
          <w:b/>
          <w:i/>
        </w:rPr>
      </w:pPr>
    </w:p>
    <w:p w:rsidR="0089025D" w:rsidRDefault="0089025D">
      <w:pPr>
        <w:pStyle w:val="a3"/>
        <w:rPr>
          <w:rFonts w:ascii="Arial" w:hAnsi="Arial"/>
        </w:rPr>
      </w:pPr>
      <w:r>
        <w:rPr>
          <w:rFonts w:ascii="Arial" w:hAnsi="Arial"/>
        </w:rPr>
        <w:t>При интеграции средств локальных вычислительных сетей с их окружением важную роль начинают играть телефонные сети. Первичный прибор такой сети – телефонный аппарат – становится все более интегрированным и обеспечивает пользователю достаточно широкий спектр возможностей.</w:t>
      </w:r>
    </w:p>
    <w:p w:rsidR="0089025D" w:rsidRDefault="0089025D">
      <w:pPr>
        <w:pStyle w:val="a3"/>
        <w:rPr>
          <w:rFonts w:ascii="Arial" w:hAnsi="Arial"/>
        </w:rPr>
      </w:pPr>
      <w:r>
        <w:rPr>
          <w:rFonts w:ascii="Arial" w:hAnsi="Arial"/>
        </w:rPr>
        <w:t>Интересно отметить, что возможности предлагаемых фирмами информационных технологий пока заметно опережают уровень информационной культуры или финансовые возможности потребителей этих услуг.</w:t>
      </w:r>
    </w:p>
    <w:p w:rsidR="0089025D" w:rsidRDefault="0089025D">
      <w:pPr>
        <w:pStyle w:val="a3"/>
        <w:rPr>
          <w:rFonts w:ascii="Arial" w:hAnsi="Arial"/>
        </w:rPr>
      </w:pPr>
      <w:r>
        <w:rPr>
          <w:rFonts w:ascii="Arial" w:hAnsi="Arial"/>
        </w:rPr>
        <w:t>Определенную роль в формировании нижнего уровня средств связи в последние годы играет связь с использованием мобильных телефонных аппаратов, прежде всего, так называемых сотовых телефонов. Эти аппараты также становятся все более многофункциональными, обеспечивая интеграцию с системами передачи и обработки информации, например, включают мини-компьютеры и факсы.</w:t>
      </w:r>
    </w:p>
    <w:p w:rsidR="0089025D" w:rsidRDefault="0089025D">
      <w:pPr>
        <w:pStyle w:val="a3"/>
        <w:rPr>
          <w:rFonts w:ascii="Arial" w:hAnsi="Arial"/>
        </w:rPr>
      </w:pPr>
      <w:r>
        <w:rPr>
          <w:rFonts w:ascii="Arial" w:hAnsi="Arial"/>
        </w:rPr>
        <w:t>Первичные сети объединяются в магистральные каналы, от степени развития которых в первую очередь зависят возможности межрегиональной, национальной и глобальной информационной технологии.</w:t>
      </w:r>
    </w:p>
    <w:p w:rsidR="0089025D" w:rsidRDefault="0089025D">
      <w:pPr>
        <w:pStyle w:val="a3"/>
        <w:rPr>
          <w:rFonts w:ascii="Arial" w:hAnsi="Arial"/>
        </w:rPr>
      </w:pPr>
      <w:r>
        <w:rPr>
          <w:rFonts w:ascii="Arial" w:hAnsi="Arial"/>
        </w:rPr>
        <w:t>Многие интернациональные и транснациональные компании создавали для себя глобальные информационные сети, поскольку этого требовала их основная деятельность (межбанковские расчеты, грузовые и пассажирские перевозки, системы телевидения и связи, многие промышленные производства и т.д.). Информационные системы разных компаний кооперировались между собой. Так возникли информационные системы коллективного пользования.</w:t>
      </w:r>
    </w:p>
    <w:p w:rsidR="0089025D" w:rsidRDefault="0089025D">
      <w:pPr>
        <w:pStyle w:val="a3"/>
        <w:ind w:firstLine="0"/>
        <w:jc w:val="center"/>
        <w:rPr>
          <w:rFonts w:ascii="Arial" w:hAnsi="Arial"/>
          <w:b/>
          <w:i/>
        </w:rPr>
      </w:pPr>
    </w:p>
    <w:p w:rsidR="0089025D" w:rsidRDefault="0089025D">
      <w:pPr>
        <w:pStyle w:val="2"/>
      </w:pPr>
      <w:bookmarkStart w:id="11" w:name="_Toc531780074"/>
      <w:r>
        <w:t>2.4. Интернет.</w:t>
      </w:r>
      <w:bookmarkEnd w:id="11"/>
    </w:p>
    <w:p w:rsidR="0089025D" w:rsidRDefault="0089025D">
      <w:pPr>
        <w:pStyle w:val="a3"/>
        <w:ind w:firstLine="0"/>
        <w:jc w:val="center"/>
        <w:rPr>
          <w:rFonts w:ascii="Arial" w:hAnsi="Arial"/>
          <w:b/>
          <w:i/>
        </w:rPr>
      </w:pPr>
    </w:p>
    <w:p w:rsidR="0089025D" w:rsidRDefault="0089025D">
      <w:pPr>
        <w:pStyle w:val="a3"/>
        <w:rPr>
          <w:rFonts w:ascii="Arial" w:hAnsi="Arial"/>
        </w:rPr>
      </w:pPr>
      <w:r>
        <w:rPr>
          <w:rFonts w:ascii="Arial" w:hAnsi="Arial"/>
        </w:rPr>
        <w:t>Наиболее популярна и развита в настоящее время глобальная система коллективного пользования Интернет. В основе сети – система серверов, связь между которыми обеспечивается общедоступными каналами связи.</w:t>
      </w:r>
    </w:p>
    <w:p w:rsidR="0089025D" w:rsidRDefault="0089025D">
      <w:pPr>
        <w:pStyle w:val="30"/>
        <w:spacing w:line="360" w:lineRule="auto"/>
        <w:ind w:firstLine="720"/>
        <w:rPr>
          <w:rFonts w:ascii="Arial" w:hAnsi="Arial"/>
          <w:sz w:val="24"/>
        </w:rPr>
      </w:pPr>
      <w:r>
        <w:rPr>
          <w:rFonts w:ascii="Arial" w:hAnsi="Arial"/>
          <w:sz w:val="24"/>
        </w:rPr>
        <w:t>Интернет - глобальная компьютерная сеть, охватывающая весь мир. Сегодня Интернет имеет около 15 миллионов абонентов в более чем 150 странах мира. Ежемесячно размер сети увеличивается на 7-10%. Интернет образует как бы ядро, обеспечивающее связь различных информационных сетей, принадлежащих различным учреждениям  во всем  мире, одна с другой.</w:t>
      </w:r>
    </w:p>
    <w:p w:rsidR="0089025D" w:rsidRDefault="0089025D">
      <w:pPr>
        <w:pStyle w:val="30"/>
        <w:spacing w:line="360" w:lineRule="auto"/>
        <w:ind w:firstLine="720"/>
        <w:rPr>
          <w:rFonts w:ascii="Arial" w:hAnsi="Arial"/>
          <w:sz w:val="24"/>
        </w:rPr>
      </w:pPr>
      <w:r>
        <w:rPr>
          <w:rFonts w:ascii="Arial" w:hAnsi="Arial"/>
          <w:sz w:val="24"/>
        </w:rPr>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89025D" w:rsidRDefault="0089025D">
      <w:pPr>
        <w:pStyle w:val="30"/>
        <w:spacing w:line="360" w:lineRule="auto"/>
        <w:ind w:firstLine="720"/>
        <w:rPr>
          <w:rFonts w:ascii="Arial" w:hAnsi="Arial"/>
          <w:sz w:val="24"/>
        </w:rPr>
      </w:pPr>
      <w:r>
        <w:rPr>
          <w:rFonts w:ascii="Arial" w:hAnsi="Arial"/>
          <w:sz w:val="24"/>
        </w:rPr>
        <w:t>Интернет, служивший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89025D" w:rsidRDefault="0089025D">
      <w:pPr>
        <w:pStyle w:val="30"/>
        <w:spacing w:line="360" w:lineRule="auto"/>
        <w:ind w:firstLine="720"/>
        <w:rPr>
          <w:rFonts w:ascii="Arial" w:hAnsi="Arial"/>
          <w:sz w:val="24"/>
        </w:rPr>
      </w:pPr>
      <w:r>
        <w:rPr>
          <w:rFonts w:ascii="Arial" w:hAnsi="Arial"/>
          <w:sz w:val="24"/>
        </w:rPr>
        <w:t>Компании соблазняют быстрота, дешевая глобальная связь, удобство для проведения совместных работ, доступные программы, уникальная база данных сети Интернет. Они рассматривают глобальную сеть как дополнение к своим собственным локальным сетям.</w:t>
      </w:r>
    </w:p>
    <w:p w:rsidR="0089025D" w:rsidRDefault="0089025D">
      <w:pPr>
        <w:pStyle w:val="30"/>
        <w:spacing w:line="360" w:lineRule="auto"/>
        <w:ind w:firstLine="720"/>
        <w:rPr>
          <w:rFonts w:ascii="Arial" w:hAnsi="Arial"/>
          <w:sz w:val="24"/>
        </w:rPr>
      </w:pPr>
      <w:r>
        <w:rPr>
          <w:rFonts w:ascii="Arial" w:hAnsi="Arial"/>
          <w:sz w:val="24"/>
        </w:rPr>
        <w:t xml:space="preserve"> 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Интернет можно найти информацию практически по всем сферам человеческой деятельности, начиная с новых научных открытий до прогноза погоды на завтра.</w:t>
      </w:r>
    </w:p>
    <w:p w:rsidR="0089025D" w:rsidRDefault="0089025D">
      <w:pPr>
        <w:pStyle w:val="30"/>
        <w:spacing w:line="360" w:lineRule="auto"/>
        <w:ind w:firstLine="720"/>
        <w:rPr>
          <w:rFonts w:ascii="Arial" w:hAnsi="Arial"/>
          <w:sz w:val="24"/>
        </w:rPr>
      </w:pPr>
      <w:r>
        <w:rPr>
          <w:rFonts w:ascii="Arial" w:hAnsi="Arial"/>
          <w:sz w:val="24"/>
        </w:rPr>
        <w:t>Кроме того, Интернет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Интернет для международной связи обходится значительно дешевле прямой компьютерной связи через спутниковый канал или через телефон.</w:t>
      </w:r>
    </w:p>
    <w:p w:rsidR="0089025D" w:rsidRDefault="0089025D">
      <w:pPr>
        <w:pStyle w:val="a3"/>
        <w:rPr>
          <w:rFonts w:ascii="Arial" w:hAnsi="Arial"/>
        </w:rPr>
      </w:pPr>
      <w:r>
        <w:rPr>
          <w:rFonts w:ascii="Arial" w:hAnsi="Arial"/>
        </w:rPr>
        <w:t>Электронная почта - самая распространенная услуга сети Интернет.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89025D" w:rsidRDefault="0089025D">
      <w:pPr>
        <w:pStyle w:val="a3"/>
        <w:ind w:firstLine="0"/>
        <w:jc w:val="center"/>
        <w:rPr>
          <w:rFonts w:ascii="Arial" w:hAnsi="Arial"/>
          <w:b/>
          <w:i/>
        </w:rPr>
      </w:pPr>
    </w:p>
    <w:p w:rsidR="0089025D" w:rsidRDefault="0089025D">
      <w:pPr>
        <w:pStyle w:val="2"/>
      </w:pPr>
      <w:bookmarkStart w:id="12" w:name="_Toc531780075"/>
      <w:r>
        <w:t>2.5. Видеотекст.</w:t>
      </w:r>
      <w:bookmarkEnd w:id="12"/>
    </w:p>
    <w:p w:rsidR="0089025D" w:rsidRDefault="0089025D">
      <w:pPr>
        <w:pStyle w:val="a3"/>
        <w:rPr>
          <w:rFonts w:ascii="Arial" w:hAnsi="Arial"/>
        </w:rPr>
      </w:pPr>
    </w:p>
    <w:p w:rsidR="0089025D" w:rsidRDefault="0089025D">
      <w:pPr>
        <w:pStyle w:val="a3"/>
        <w:rPr>
          <w:rFonts w:ascii="Arial" w:hAnsi="Arial"/>
        </w:rPr>
      </w:pPr>
      <w:r>
        <w:rPr>
          <w:rFonts w:ascii="Arial" w:hAnsi="Arial"/>
        </w:rPr>
        <w:t>Эта услуга обеспечивает видеографическое обслуживание пользователей, при котором в простейшем случае пользователь, имеющий обычный телевизор со специальным адаптером для подключения клавиатуры и модема, получает интерактивный доступ к информационным продуктам, находящимся на удаленной хост-ЭВМ (обычно используется мини-ЭВМ). В системах видеотекста могут также использоваться специальные терминалы.</w:t>
      </w:r>
    </w:p>
    <w:p w:rsidR="0089025D" w:rsidRDefault="0089025D">
      <w:pPr>
        <w:pStyle w:val="a3"/>
        <w:rPr>
          <w:rFonts w:ascii="Arial" w:hAnsi="Arial"/>
        </w:rPr>
      </w:pPr>
      <w:r>
        <w:rPr>
          <w:rFonts w:ascii="Arial" w:hAnsi="Arial"/>
        </w:rPr>
        <w:t xml:space="preserve">Видеотекст ориентирован в основном на рядовых пользователей, не обладающих навыками информационного поиска и заинтересованных в получении информации бытового и развлекательного характера (например, телефонные справочники, местные и спортивные новости, видеоигры и т.п.). </w:t>
      </w:r>
    </w:p>
    <w:p w:rsidR="0089025D" w:rsidRDefault="0089025D">
      <w:pPr>
        <w:pStyle w:val="a3"/>
        <w:rPr>
          <w:rFonts w:ascii="Arial" w:hAnsi="Arial"/>
        </w:rPr>
      </w:pPr>
      <w:r>
        <w:rPr>
          <w:rFonts w:ascii="Arial" w:hAnsi="Arial"/>
        </w:rPr>
        <w:t>Информационные продукты видеотекста представляют собой текстовые базы данных и различные игры, особенно популярные среди пользователей. Информационные услуги видеотекста обеспечивают интерактивный доступ пользователей к информационным продуктам. Его отличительными чертами  являются:</w:t>
      </w:r>
    </w:p>
    <w:p w:rsidR="0089025D" w:rsidRDefault="0089025D">
      <w:pPr>
        <w:pStyle w:val="a3"/>
        <w:rPr>
          <w:rFonts w:ascii="Arial" w:hAnsi="Arial"/>
        </w:rPr>
      </w:pPr>
      <w:r>
        <w:rPr>
          <w:rFonts w:ascii="Arial" w:hAnsi="Arial"/>
        </w:rPr>
        <w:t>- ограниченный характер поиска в системах видеотекста, предполагающий обычно использование только иерархического меню;</w:t>
      </w:r>
    </w:p>
    <w:p w:rsidR="0089025D" w:rsidRDefault="0089025D">
      <w:pPr>
        <w:pStyle w:val="a3"/>
        <w:rPr>
          <w:rFonts w:ascii="Arial" w:hAnsi="Arial"/>
        </w:rPr>
      </w:pPr>
      <w:r>
        <w:rPr>
          <w:rFonts w:ascii="Arial" w:hAnsi="Arial"/>
        </w:rPr>
        <w:t>- использование в системах видеотекста таких терминалов, которые не предполагают дальнейшей обработки полученной информации;</w:t>
      </w:r>
    </w:p>
    <w:p w:rsidR="0089025D" w:rsidRDefault="0089025D">
      <w:pPr>
        <w:pStyle w:val="a3"/>
        <w:rPr>
          <w:rFonts w:ascii="Arial" w:hAnsi="Arial"/>
        </w:rPr>
      </w:pPr>
      <w:r>
        <w:rPr>
          <w:rFonts w:ascii="Arial" w:hAnsi="Arial"/>
        </w:rPr>
        <w:t>- широкое использование специальных протоколов, предназначенных для передачи графических данных.</w:t>
      </w:r>
    </w:p>
    <w:p w:rsidR="0089025D" w:rsidRDefault="0089025D">
      <w:pPr>
        <w:spacing w:line="360" w:lineRule="auto"/>
        <w:ind w:firstLine="709"/>
        <w:jc w:val="both"/>
        <w:rPr>
          <w:rFonts w:ascii="Arial" w:hAnsi="Arial"/>
          <w:sz w:val="24"/>
        </w:rPr>
      </w:pPr>
    </w:p>
    <w:p w:rsidR="0089025D" w:rsidRDefault="0089025D">
      <w:pPr>
        <w:pStyle w:val="2"/>
      </w:pPr>
      <w:bookmarkStart w:id="13" w:name="_Toc531780076"/>
      <w:r>
        <w:t>2.6. Информационные продукты и услуги на технических носителях.</w:t>
      </w:r>
      <w:bookmarkEnd w:id="13"/>
    </w:p>
    <w:p w:rsidR="0089025D" w:rsidRDefault="0089025D">
      <w:pPr>
        <w:spacing w:line="360" w:lineRule="auto"/>
        <w:ind w:firstLine="709"/>
        <w:jc w:val="both"/>
        <w:rPr>
          <w:rFonts w:ascii="Arial" w:hAnsi="Arial"/>
          <w:sz w:val="24"/>
        </w:rPr>
      </w:pPr>
    </w:p>
    <w:p w:rsidR="0089025D" w:rsidRDefault="0089025D">
      <w:pPr>
        <w:spacing w:line="360" w:lineRule="auto"/>
        <w:ind w:firstLine="709"/>
        <w:jc w:val="both"/>
        <w:rPr>
          <w:rFonts w:ascii="Arial" w:hAnsi="Arial"/>
          <w:sz w:val="24"/>
        </w:rPr>
      </w:pPr>
      <w:r>
        <w:rPr>
          <w:rFonts w:ascii="Arial" w:hAnsi="Arial"/>
          <w:sz w:val="24"/>
        </w:rPr>
        <w:t>Информационными продуктами, распространяемыми на технических носителях (магнитных, оптических дисках), являются текстовые файлы, базы данных, программы и т.п. Соответствующие информационные услуги, состоящие в организации доступа к этим продуктам, оказываются при помощи специальных программ, которые поставляются пользователю вместе с самими данными, выступая тем самым неотъемлемой частью информационного продукта, если только продуктами не являются сами программы (например, игры) или данные, ориентированные на обработку стандартными средствами, которые, как предполагается, есть у пользователя.</w:t>
      </w:r>
    </w:p>
    <w:p w:rsidR="0089025D" w:rsidRDefault="0089025D">
      <w:pPr>
        <w:spacing w:line="360" w:lineRule="auto"/>
        <w:ind w:firstLine="709"/>
        <w:jc w:val="both"/>
        <w:rPr>
          <w:rFonts w:ascii="Arial" w:hAnsi="Arial"/>
          <w:sz w:val="24"/>
        </w:rPr>
      </w:pPr>
      <w:r>
        <w:rPr>
          <w:rFonts w:ascii="Arial" w:hAnsi="Arial"/>
          <w:sz w:val="24"/>
        </w:rPr>
        <w:t>Наиболее перспективным видом технических носителей являются компактные оптические диски. Они обладают, пожалуй, наилучшим среди всех других носителей сочетанием таких параметров, как большая емкость, высокая надежность и устойчивость к частичным повреждениям, хорошее быстродействие и относительно низкая цена в расчете на единицу информации. Все это делает оптические диски незаменимым средством для распространения больших массивов информации, особенно в таких случаях, когда продуктом является информация не только текстового характера, но и зрительные и звуковые образы.</w:t>
      </w:r>
    </w:p>
    <w:p w:rsidR="0089025D" w:rsidRDefault="0089025D">
      <w:pPr>
        <w:spacing w:line="360" w:lineRule="auto"/>
        <w:jc w:val="center"/>
        <w:rPr>
          <w:rFonts w:ascii="Arial" w:hAnsi="Arial"/>
          <w:b/>
          <w:i/>
          <w:sz w:val="24"/>
        </w:rPr>
      </w:pPr>
    </w:p>
    <w:p w:rsidR="0089025D" w:rsidRDefault="0089025D">
      <w:pPr>
        <w:pStyle w:val="2"/>
      </w:pPr>
      <w:bookmarkStart w:id="14" w:name="_Toc531780077"/>
      <w:r>
        <w:t>2.7. Другие виды информационных и вычислительных продуктов и услуг.</w:t>
      </w:r>
      <w:bookmarkEnd w:id="14"/>
    </w:p>
    <w:p w:rsidR="0089025D" w:rsidRDefault="0089025D">
      <w:pPr>
        <w:spacing w:line="360" w:lineRule="auto"/>
        <w:ind w:firstLine="709"/>
        <w:jc w:val="both"/>
        <w:rPr>
          <w:rFonts w:ascii="Arial" w:hAnsi="Arial"/>
          <w:sz w:val="24"/>
        </w:rPr>
      </w:pPr>
    </w:p>
    <w:p w:rsidR="0089025D" w:rsidRDefault="0089025D">
      <w:pPr>
        <w:spacing w:line="360" w:lineRule="auto"/>
        <w:ind w:firstLine="709"/>
        <w:jc w:val="both"/>
        <w:rPr>
          <w:rFonts w:ascii="Arial" w:hAnsi="Arial"/>
          <w:sz w:val="24"/>
        </w:rPr>
      </w:pPr>
      <w:r>
        <w:rPr>
          <w:rFonts w:ascii="Arial" w:hAnsi="Arial"/>
          <w:sz w:val="24"/>
        </w:rPr>
        <w:t>- Аппаратные средства</w:t>
      </w:r>
      <w:r>
        <w:rPr>
          <w:rFonts w:ascii="Arial" w:hAnsi="Arial"/>
          <w:i/>
          <w:sz w:val="24"/>
        </w:rPr>
        <w:t>.</w:t>
      </w:r>
      <w:r>
        <w:rPr>
          <w:rFonts w:ascii="Arial" w:hAnsi="Arial"/>
          <w:sz w:val="24"/>
        </w:rPr>
        <w:t xml:space="preserve"> К ним относятся: оборудование и устройства, из которых состоит компьютер, в частности центральный процессор, оптические считывающие устройства, накопители на магнитной ленте, дисководы, принтеры, терминалы и т.п.</w:t>
      </w:r>
    </w:p>
    <w:p w:rsidR="0089025D" w:rsidRDefault="0089025D">
      <w:pPr>
        <w:pStyle w:val="a3"/>
        <w:rPr>
          <w:rFonts w:ascii="Arial" w:hAnsi="Arial"/>
        </w:rPr>
      </w:pPr>
      <w:r>
        <w:rPr>
          <w:rFonts w:ascii="Arial" w:hAnsi="Arial"/>
        </w:rPr>
        <w:t>- Программные средства:</w:t>
      </w:r>
    </w:p>
    <w:p w:rsidR="0089025D" w:rsidRDefault="0089025D">
      <w:pPr>
        <w:spacing w:line="360" w:lineRule="auto"/>
        <w:ind w:firstLine="709"/>
        <w:jc w:val="both"/>
        <w:rPr>
          <w:rFonts w:ascii="Arial" w:hAnsi="Arial"/>
          <w:sz w:val="24"/>
        </w:rPr>
      </w:pPr>
      <w:r>
        <w:rPr>
          <w:rFonts w:ascii="Arial" w:hAnsi="Arial"/>
          <w:sz w:val="24"/>
        </w:rPr>
        <w:t>а) Системные программы</w:t>
      </w:r>
      <w:r>
        <w:rPr>
          <w:rFonts w:ascii="Arial" w:hAnsi="Arial"/>
          <w:i/>
          <w:sz w:val="24"/>
        </w:rPr>
        <w:t xml:space="preserve">. </w:t>
      </w:r>
      <w:r>
        <w:rPr>
          <w:rFonts w:ascii="Arial" w:hAnsi="Arial"/>
          <w:sz w:val="24"/>
        </w:rPr>
        <w:t>К этим программам, выполняющим общие функции, обычно относят операционные системы, которые управляют аппаратными средствами и распределяют их ресурсы для максимально эффективного использования; различные сервисные программы.</w:t>
      </w:r>
    </w:p>
    <w:p w:rsidR="0089025D" w:rsidRDefault="0089025D">
      <w:pPr>
        <w:spacing w:line="360" w:lineRule="auto"/>
        <w:ind w:firstLine="709"/>
        <w:jc w:val="both"/>
        <w:rPr>
          <w:rFonts w:ascii="Arial" w:hAnsi="Arial"/>
          <w:sz w:val="24"/>
        </w:rPr>
      </w:pPr>
      <w:r>
        <w:rPr>
          <w:rFonts w:ascii="Arial" w:hAnsi="Arial"/>
          <w:sz w:val="24"/>
        </w:rPr>
        <w:t xml:space="preserve">Системные программы обычно разрабатывают поставщики аппаратных средств или фирмы, специализирующиеся в области программного обеспечения, и модифицируют с учетом индивидуальных требований. </w:t>
      </w:r>
    </w:p>
    <w:p w:rsidR="0089025D" w:rsidRDefault="0089025D">
      <w:pPr>
        <w:pStyle w:val="a3"/>
        <w:rPr>
          <w:rFonts w:ascii="Arial" w:hAnsi="Arial"/>
        </w:rPr>
      </w:pPr>
      <w:r>
        <w:rPr>
          <w:rFonts w:ascii="Arial" w:hAnsi="Arial"/>
        </w:rPr>
        <w:t>б) Прикладные (пользовательские) программы, ориентированные на конкретную область человеческой деятельности (различные АРМы, проблемно-ориентированные, методо-ориентированные, управленческие пакеты программ, САПР, издательские системы, системы искусственного интеллекта).</w:t>
      </w:r>
    </w:p>
    <w:p w:rsidR="0089025D" w:rsidRDefault="0089025D">
      <w:pPr>
        <w:spacing w:line="360" w:lineRule="auto"/>
        <w:ind w:firstLine="709"/>
        <w:jc w:val="both"/>
        <w:rPr>
          <w:rFonts w:ascii="Arial" w:hAnsi="Arial"/>
          <w:sz w:val="24"/>
        </w:rPr>
      </w:pPr>
      <w:r>
        <w:rPr>
          <w:rFonts w:ascii="Arial" w:hAnsi="Arial"/>
          <w:sz w:val="24"/>
        </w:rPr>
        <w:t xml:space="preserve">- Документация </w:t>
      </w:r>
      <w:r>
        <w:rPr>
          <w:rFonts w:ascii="Arial" w:hAnsi="Arial"/>
          <w:i/>
          <w:sz w:val="24"/>
        </w:rPr>
        <w:t xml:space="preserve">- </w:t>
      </w:r>
      <w:r>
        <w:rPr>
          <w:rFonts w:ascii="Arial" w:hAnsi="Arial"/>
          <w:sz w:val="24"/>
        </w:rPr>
        <w:t>описание системы и структуры управления применительно к вводу, обработке и выводу данных, обработке сообщений, логическим и другим командам.</w:t>
      </w:r>
    </w:p>
    <w:p w:rsidR="0089025D" w:rsidRDefault="0089025D">
      <w:pPr>
        <w:spacing w:line="360" w:lineRule="auto"/>
        <w:ind w:firstLine="709"/>
        <w:jc w:val="both"/>
        <w:rPr>
          <w:rFonts w:ascii="Arial" w:hAnsi="Arial"/>
          <w:sz w:val="24"/>
        </w:rPr>
      </w:pPr>
      <w:r>
        <w:rPr>
          <w:rFonts w:ascii="Arial" w:hAnsi="Arial"/>
          <w:sz w:val="24"/>
        </w:rPr>
        <w:t>- Выпуск информационных изданий, содержащих вторичную информацию, которая создается на основе работы с базой данных (библиографические и другие указатели, реферативные сборники, обзорные, справочные издания).</w:t>
      </w:r>
    </w:p>
    <w:p w:rsidR="0089025D" w:rsidRDefault="0089025D">
      <w:pPr>
        <w:spacing w:line="360" w:lineRule="auto"/>
        <w:ind w:firstLine="709"/>
        <w:jc w:val="both"/>
        <w:rPr>
          <w:rFonts w:ascii="Arial" w:hAnsi="Arial"/>
          <w:sz w:val="24"/>
        </w:rPr>
      </w:pPr>
      <w:r>
        <w:rPr>
          <w:rFonts w:ascii="Arial" w:hAnsi="Arial"/>
          <w:sz w:val="24"/>
        </w:rPr>
        <w:t>- Ретроспективный поиск информации, т.е. целенаправленный по заявке пользователя поиск информации в базе данных и пересылка результатов либо по почте в виде распечаток, либо по электронной почте в виде файла.</w:t>
      </w:r>
    </w:p>
    <w:p w:rsidR="0089025D" w:rsidRDefault="0089025D">
      <w:pPr>
        <w:spacing w:line="360" w:lineRule="auto"/>
        <w:ind w:firstLine="709"/>
        <w:jc w:val="both"/>
        <w:rPr>
          <w:rFonts w:ascii="Arial" w:hAnsi="Arial"/>
          <w:sz w:val="24"/>
        </w:rPr>
      </w:pPr>
      <w:r>
        <w:rPr>
          <w:rFonts w:ascii="Arial" w:hAnsi="Arial"/>
          <w:sz w:val="24"/>
        </w:rPr>
        <w:t>- Предоставление первоисточника, является традиционной услугой библиотечных служб. Эта услуга предусматривает не только выдачу первоисточников, но и их копий.</w:t>
      </w:r>
    </w:p>
    <w:p w:rsidR="0089025D" w:rsidRDefault="0089025D">
      <w:pPr>
        <w:pStyle w:val="2"/>
      </w:pPr>
      <w:bookmarkStart w:id="15" w:name="_Toc531780078"/>
      <w:r>
        <w:t>2.8. Обеспечение информационной безопасности.</w:t>
      </w:r>
      <w:bookmarkEnd w:id="15"/>
    </w:p>
    <w:p w:rsidR="0089025D" w:rsidRDefault="0089025D">
      <w:pPr>
        <w:spacing w:line="360" w:lineRule="auto"/>
        <w:ind w:firstLine="709"/>
        <w:jc w:val="both"/>
        <w:rPr>
          <w:rFonts w:ascii="Arial" w:hAnsi="Arial"/>
          <w:sz w:val="24"/>
        </w:rPr>
      </w:pP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Проблемы информационной безопасности постоянно усугубляются процессами проникновения практически во все сферы деятельности общества технических средств обработки и передачи данных и, прежде всего вычислительных систем. Объектами посягательств могут быть сами технические средства (компьютеры и периферия) как материальные объекты, а также программное обеспечение и базы данных, для которых технические средства являются окружением.</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Каждый сбой работы компьютерной сети это не только "моральный" ущерб для работников предприятия и сетевых администраторов. По мере развития технологий платежей электронных, "безбумажного" документооборота и других, серьезный сбой локальных сетей может просто парализовать работу целых корпораций и банков, что приводит к ощутимым материальным потерям. Не  случайно,  что защита данных в компьютерных сетях становится одной из самых острых проблем в современной информатике. На сегодняшний день сформулировано два базовых принципа информационной безопасности, которая должна обеспечивать:</w:t>
      </w:r>
    </w:p>
    <w:p w:rsidR="0089025D" w:rsidRDefault="0089025D">
      <w:pPr>
        <w:pStyle w:val="21"/>
        <w:spacing w:before="0" w:after="0" w:line="360" w:lineRule="auto"/>
        <w:ind w:left="0" w:firstLine="709"/>
        <w:rPr>
          <w:rFonts w:ascii="Arial" w:hAnsi="Arial"/>
          <w:sz w:val="24"/>
        </w:rPr>
      </w:pPr>
      <w:r>
        <w:rPr>
          <w:rFonts w:ascii="Arial" w:hAnsi="Arial"/>
          <w:sz w:val="24"/>
        </w:rPr>
        <w:t>- целостность данных - защиту от сбоев, ведущих к потере информации, а также неавторизованного создания или уничтожения  данных.</w:t>
      </w:r>
    </w:p>
    <w:p w:rsidR="0089025D" w:rsidRDefault="0089025D">
      <w:pPr>
        <w:pStyle w:val="21"/>
        <w:spacing w:before="0" w:after="0" w:line="360" w:lineRule="auto"/>
        <w:ind w:left="0" w:firstLine="709"/>
        <w:rPr>
          <w:rFonts w:ascii="Arial" w:hAnsi="Arial"/>
          <w:sz w:val="24"/>
        </w:rPr>
      </w:pPr>
      <w:r>
        <w:rPr>
          <w:rFonts w:ascii="Arial" w:hAnsi="Arial"/>
          <w:sz w:val="24"/>
        </w:rPr>
        <w:t>- конфиденциальность информации и, одновременно, ее доступность для всех авторизованных пользователей.</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Следует также отметить, что отдельные сферы деятельности (банковские и финансовые институты, информационные сети, системы государственного управления, оборонные и специальные структуры) требуют специальных мер безопасности данных и предъявляют повышенные требования к надежности функционирования информационных систем, в соответствии с характером и важностью решаемых ими задач.</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Перечислим основные виды преступлений, связанных с вмешательством в работу компьютеров:</w:t>
      </w:r>
    </w:p>
    <w:p w:rsidR="0089025D" w:rsidRDefault="0089025D">
      <w:pPr>
        <w:pStyle w:val="a3"/>
        <w:tabs>
          <w:tab w:val="left" w:pos="6945"/>
        </w:tabs>
        <w:rPr>
          <w:rFonts w:ascii="Arial" w:hAnsi="Arial"/>
          <w:kern w:val="28"/>
        </w:rPr>
      </w:pPr>
      <w:r>
        <w:rPr>
          <w:rFonts w:ascii="Arial" w:hAnsi="Arial"/>
          <w:kern w:val="28"/>
        </w:rPr>
        <w:t>1. Несанкционированный доступ к информации, хранящейся в компьютере. Несанкционированный доступ осуществляется, как правило, с использованием чужого имени, изменением физических адресов технических устройств, использованием информации оставшейся после решения задач, модификацией программного и информационного обеспечения, хищением носителя информации, установкой аппаратуры записи, подключаемой к каналам передачи данных.</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Несанкционированный доступ к файлам законного пользователя осуществляется также нахождением слабых мест в защите системы. Однажды обнаружив их, нарушитель может не спеша исследовать содержащуюся в системе информацию, копировать ее, возвращаться к ней много раз, как покупатель рассматривает товары на витрине.</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Бывает, что некто проникает в компьютерную систему, выдавая себя за законного пользователя. Системы, которые не обладают средствами аутентичной идентификации (например, по физиологическим характеристикам: по отпечаткам пальцев, по рисунку сетчатки глаза, голосу и т. п.), оказываются без защиты против этого приема. Самый простейший путь его осуществления - получить коды и другие идентифицирующие шифры законных  пользователей. Это может делаться:</w:t>
      </w:r>
    </w:p>
    <w:p w:rsidR="0089025D" w:rsidRDefault="0089025D">
      <w:pPr>
        <w:pStyle w:val="21"/>
        <w:spacing w:before="0" w:after="0" w:line="360" w:lineRule="auto"/>
        <w:ind w:left="0" w:firstLine="709"/>
        <w:rPr>
          <w:rFonts w:ascii="Arial" w:hAnsi="Arial"/>
          <w:sz w:val="24"/>
        </w:rPr>
      </w:pPr>
      <w:r>
        <w:rPr>
          <w:rFonts w:ascii="Arial" w:hAnsi="Arial"/>
          <w:sz w:val="24"/>
        </w:rPr>
        <w:t>- приобретением (обычно подкупом персонала) списка пользователей со всей необходимой информацией;</w:t>
      </w:r>
    </w:p>
    <w:p w:rsidR="0089025D" w:rsidRDefault="0089025D">
      <w:pPr>
        <w:pStyle w:val="21"/>
        <w:spacing w:before="0" w:after="0" w:line="360" w:lineRule="auto"/>
        <w:ind w:left="0" w:firstLine="709"/>
        <w:rPr>
          <w:rFonts w:ascii="Arial" w:hAnsi="Arial"/>
          <w:sz w:val="24"/>
        </w:rPr>
      </w:pPr>
      <w:r>
        <w:rPr>
          <w:rFonts w:ascii="Arial" w:hAnsi="Arial"/>
          <w:sz w:val="24"/>
        </w:rPr>
        <w:t>- обнаружением такого документа в организациях, где не налажен достаточный контроль за их хранением;</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 подслушиванием через телефонные линии.</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Несанкционированный доступ может осуществляться в результате системной поломки. Например, если некоторые файлы пользователя остаются открытыми, он может получить доступ к не принадлежащим ему частям банка данных. Все происходит так, словно клиент банка, войдя в выделенную ему в хранилище комнату, замечает, что у хранилища нет одной стены. В таком случае он может проникнуть в чужие сейфы и похитить все, что в них хранится.</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2. Ввод в программное обеспечение "логических бомб", которые срабатывают при выполнении определенных условий и частично или полностью выводят из строя компьютерную систему.</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Способ "троянский конь" состоит в тайном введении в чужую программу таких команд, которые позволяют осуществлять новые, не планировавшиеся владельцем программы функции, но одновременно сохранять и прежнюю работоспособность. С помощью "троянского коня" преступники, например, отчисляют на свой счет определенную сумму с каждой операции. Компьютерные программные тексты обычно чрезвычайно сложны. Они состоят из сотен, тысяч, а иногда и миллионов команд. Поэтому "троянский конь", состоящий из нескольких десятков команд, вряд ли может быть обнаружен, если, конечно, нет подозрений относительно этого. Но и в последнем случае экспертам-программистам потребуется много дней и недель, чтобы найти его.</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Есть еще одна разновидность "троянского коня". Ее особенность состоит в том, что в безобидно выглядящей кусок программы вставляются не команды, собственно, выполняющие "грязную" работу, а команды, формирующие эти команды и после выполнения уничтожающие их. В этом случае программисту, пытающемуся найти "троянского коня", необходимо искать не его самого, а команды его формирующие.</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 xml:space="preserve"> 3. Разработка и распространение компьютерных вирусов.</w:t>
      </w:r>
    </w:p>
    <w:p w:rsidR="0089025D" w:rsidRDefault="0089025D">
      <w:pPr>
        <w:tabs>
          <w:tab w:val="left" w:pos="6945"/>
        </w:tabs>
        <w:spacing w:line="360" w:lineRule="auto"/>
        <w:ind w:firstLine="709"/>
        <w:jc w:val="both"/>
        <w:rPr>
          <w:rFonts w:ascii="Arial" w:hAnsi="Arial"/>
          <w:kern w:val="28"/>
          <w:sz w:val="24"/>
        </w:rPr>
      </w:pPr>
      <w:r>
        <w:rPr>
          <w:rFonts w:ascii="Arial" w:hAnsi="Arial"/>
          <w:kern w:val="28"/>
          <w:sz w:val="24"/>
        </w:rPr>
        <w:t>Вирус - это довольно сложная и изощрённая программа. Попав в компьютер, он может самостоятельно "размножаться". Вирус прикрепляется к рабочим программам, копирует и переносит себя на диски и дискеты. При этом он нарушает нормальное функционирование компьютера.</w:t>
      </w:r>
    </w:p>
    <w:p w:rsidR="0089025D" w:rsidRDefault="0089025D">
      <w:pPr>
        <w:tabs>
          <w:tab w:val="left" w:pos="0"/>
        </w:tabs>
        <w:spacing w:line="360" w:lineRule="auto"/>
        <w:ind w:firstLine="709"/>
        <w:jc w:val="both"/>
        <w:rPr>
          <w:rFonts w:ascii="Arial" w:hAnsi="Arial"/>
          <w:kern w:val="28"/>
          <w:sz w:val="24"/>
        </w:rPr>
      </w:pPr>
      <w:r>
        <w:rPr>
          <w:rFonts w:ascii="Arial" w:hAnsi="Arial"/>
          <w:kern w:val="28"/>
          <w:sz w:val="24"/>
        </w:rPr>
        <w:t>Многочисленные виды защиты информации можно также рассматривать как предоставляемую информационную или вычислительную услугу и с этой позиции разделить на 2 класса:</w:t>
      </w:r>
    </w:p>
    <w:p w:rsidR="0089025D" w:rsidRDefault="0089025D">
      <w:pPr>
        <w:pStyle w:val="21"/>
        <w:spacing w:before="0" w:after="0" w:line="360" w:lineRule="auto"/>
        <w:ind w:left="0" w:firstLine="709"/>
        <w:rPr>
          <w:rFonts w:ascii="Arial" w:hAnsi="Arial"/>
          <w:sz w:val="24"/>
        </w:rPr>
      </w:pPr>
      <w:r>
        <w:rPr>
          <w:rFonts w:ascii="Arial" w:hAnsi="Arial"/>
          <w:sz w:val="24"/>
        </w:rPr>
        <w:t>- средства физической защиты, включающие средства защиты кабельной системы, систем электропитания, средства архивации, дисковые массивы и т.д.</w:t>
      </w:r>
    </w:p>
    <w:p w:rsidR="0089025D" w:rsidRDefault="0089025D">
      <w:pPr>
        <w:pStyle w:val="21"/>
        <w:spacing w:before="0" w:after="0" w:line="360" w:lineRule="auto"/>
        <w:ind w:left="0" w:firstLine="709"/>
        <w:rPr>
          <w:rFonts w:ascii="Arial" w:hAnsi="Arial"/>
          <w:sz w:val="24"/>
        </w:rPr>
      </w:pPr>
      <w:r>
        <w:rPr>
          <w:rFonts w:ascii="Arial" w:hAnsi="Arial"/>
          <w:sz w:val="24"/>
        </w:rPr>
        <w:t>- программные средства защиты, в том числе: антивирусные программы, системы разграничения полномочий, программные средства контроля доступа.</w:t>
      </w:r>
    </w:p>
    <w:p w:rsidR="0089025D" w:rsidRDefault="0089025D">
      <w:pPr>
        <w:tabs>
          <w:tab w:val="left" w:pos="6945"/>
        </w:tabs>
        <w:spacing w:line="360" w:lineRule="auto"/>
        <w:ind w:firstLine="709"/>
        <w:jc w:val="both"/>
        <w:rPr>
          <w:rFonts w:ascii="Arial" w:hAnsi="Arial"/>
          <w:kern w:val="28"/>
          <w:sz w:val="24"/>
        </w:rPr>
      </w:pPr>
    </w:p>
    <w:p w:rsidR="0089025D" w:rsidRDefault="0089025D">
      <w:pPr>
        <w:pStyle w:val="1"/>
      </w:pPr>
      <w:r>
        <w:br w:type="page"/>
      </w:r>
      <w:bookmarkStart w:id="16" w:name="_Toc531780079"/>
      <w:r>
        <w:t>3. Производители информационных и  вычислительных услуг.</w:t>
      </w:r>
      <w:bookmarkEnd w:id="16"/>
    </w:p>
    <w:p w:rsidR="0089025D" w:rsidRDefault="0089025D">
      <w:pPr>
        <w:spacing w:line="360" w:lineRule="auto"/>
        <w:ind w:firstLine="709"/>
        <w:jc w:val="both"/>
        <w:rPr>
          <w:rFonts w:ascii="Arial" w:hAnsi="Arial"/>
          <w:sz w:val="24"/>
        </w:rPr>
      </w:pPr>
    </w:p>
    <w:p w:rsidR="0089025D" w:rsidRDefault="0089025D">
      <w:pPr>
        <w:spacing w:line="360" w:lineRule="auto"/>
        <w:ind w:firstLine="709"/>
        <w:jc w:val="both"/>
        <w:rPr>
          <w:rFonts w:ascii="Arial" w:hAnsi="Arial"/>
          <w:sz w:val="24"/>
        </w:rPr>
      </w:pPr>
      <w:r>
        <w:rPr>
          <w:rFonts w:ascii="Arial" w:hAnsi="Arial"/>
          <w:sz w:val="24"/>
        </w:rPr>
        <w:t>На информационном рынке можно выделить следующих участников:</w:t>
      </w:r>
    </w:p>
    <w:p w:rsidR="0089025D" w:rsidRDefault="0089025D">
      <w:pPr>
        <w:spacing w:line="360" w:lineRule="auto"/>
        <w:ind w:firstLine="709"/>
        <w:jc w:val="both"/>
        <w:rPr>
          <w:rFonts w:ascii="Arial" w:hAnsi="Arial"/>
          <w:sz w:val="24"/>
        </w:rPr>
      </w:pPr>
      <w:r>
        <w:rPr>
          <w:rFonts w:ascii="Arial" w:hAnsi="Arial"/>
          <w:sz w:val="24"/>
        </w:rPr>
        <w:t>1) производители баз данных – организации, осуществляющие сбор информации и перевод ее в машиночитаемую форму;</w:t>
      </w:r>
    </w:p>
    <w:p w:rsidR="0089025D" w:rsidRDefault="0089025D">
      <w:pPr>
        <w:spacing w:line="360" w:lineRule="auto"/>
        <w:ind w:firstLine="709"/>
        <w:jc w:val="both"/>
        <w:rPr>
          <w:rFonts w:ascii="Arial" w:hAnsi="Arial"/>
          <w:sz w:val="24"/>
        </w:rPr>
      </w:pPr>
      <w:r>
        <w:rPr>
          <w:rFonts w:ascii="Arial" w:hAnsi="Arial"/>
          <w:sz w:val="24"/>
        </w:rPr>
        <w:t>2) интерактивные службы – организации, осуществляющие интерактивный доступ к базам данных, т.е. разрабатывающие и эксплуатирующие автоматизированные базы данных, и являющиеся, таким образом, основным элементом рынка (нередко они сами – производители баз данных);</w:t>
      </w:r>
    </w:p>
    <w:p w:rsidR="0089025D" w:rsidRDefault="0089025D">
      <w:pPr>
        <w:spacing w:line="360" w:lineRule="auto"/>
        <w:ind w:firstLine="709"/>
        <w:jc w:val="both"/>
        <w:rPr>
          <w:rFonts w:ascii="Arial" w:hAnsi="Arial"/>
          <w:sz w:val="24"/>
        </w:rPr>
      </w:pPr>
      <w:r>
        <w:rPr>
          <w:rFonts w:ascii="Arial" w:hAnsi="Arial"/>
          <w:sz w:val="24"/>
        </w:rPr>
        <w:t>3) шлюзы, или межсистемные интерфейсы – организации, предоставляющие доступ к другим базам данных (пользователю при этом часто предоставляется возможность работы с коммуникационным процессором, при помощи которого он осуществляет поиск необходимых ему баз данных, а иногда и работу с ними, имея дело с единым внешним интерфейсом);</w:t>
      </w:r>
    </w:p>
    <w:p w:rsidR="0089025D" w:rsidRDefault="0089025D">
      <w:pPr>
        <w:spacing w:line="360" w:lineRule="auto"/>
        <w:ind w:firstLine="709"/>
        <w:jc w:val="both"/>
        <w:rPr>
          <w:rFonts w:ascii="Arial" w:hAnsi="Arial"/>
          <w:sz w:val="24"/>
        </w:rPr>
      </w:pPr>
      <w:r>
        <w:rPr>
          <w:rFonts w:ascii="Arial" w:hAnsi="Arial"/>
          <w:sz w:val="24"/>
        </w:rPr>
        <w:t>4) телекоммуникационные службы;</w:t>
      </w:r>
    </w:p>
    <w:p w:rsidR="0089025D" w:rsidRDefault="0089025D">
      <w:pPr>
        <w:spacing w:line="360" w:lineRule="auto"/>
        <w:ind w:firstLine="709"/>
        <w:jc w:val="both"/>
        <w:rPr>
          <w:rFonts w:ascii="Arial" w:hAnsi="Arial"/>
          <w:sz w:val="24"/>
        </w:rPr>
      </w:pPr>
      <w:r>
        <w:rPr>
          <w:rFonts w:ascii="Arial" w:hAnsi="Arial"/>
          <w:sz w:val="24"/>
        </w:rPr>
        <w:t>5) пользователи, которые в свою очередь делятся на конечных пользователей и на промежуточных пользователей, или посредников, оказывающих своим клиентам услуги по информационному поиску. В состав последних входят библиотеки, информационные центры общего пользования, а также брокеры – специалисты-профессионалы, занимающиеся платным обслуживанием клиентов.</w:t>
      </w:r>
    </w:p>
    <w:p w:rsidR="0089025D" w:rsidRDefault="0089025D">
      <w:pPr>
        <w:spacing w:line="360" w:lineRule="auto"/>
        <w:ind w:firstLine="709"/>
        <w:jc w:val="both"/>
        <w:rPr>
          <w:rFonts w:ascii="Arial" w:hAnsi="Arial"/>
          <w:sz w:val="24"/>
        </w:rPr>
      </w:pPr>
      <w:r>
        <w:rPr>
          <w:rFonts w:ascii="Arial" w:hAnsi="Arial"/>
          <w:sz w:val="24"/>
        </w:rPr>
        <w:t>К производителям информационных и вычислительных услуг хочу также отнести поставщиков технических средств.</w:t>
      </w:r>
    </w:p>
    <w:p w:rsidR="0089025D" w:rsidRDefault="0089025D">
      <w:pPr>
        <w:spacing w:line="360" w:lineRule="auto"/>
        <w:ind w:firstLine="709"/>
        <w:jc w:val="both"/>
        <w:rPr>
          <w:rFonts w:ascii="Arial" w:hAnsi="Arial"/>
          <w:sz w:val="24"/>
        </w:rPr>
      </w:pPr>
    </w:p>
    <w:p w:rsidR="0089025D" w:rsidRDefault="0089025D">
      <w:pPr>
        <w:pStyle w:val="1"/>
      </w:pPr>
      <w:r>
        <w:br w:type="page"/>
      </w:r>
      <w:bookmarkStart w:id="17" w:name="_Toc531780080"/>
      <w:r>
        <w:t>4. Правовое регулирование на информационном рынке.</w:t>
      </w:r>
      <w:bookmarkEnd w:id="17"/>
    </w:p>
    <w:p w:rsidR="0089025D" w:rsidRDefault="0089025D">
      <w:pPr>
        <w:spacing w:line="360" w:lineRule="auto"/>
        <w:ind w:firstLine="709"/>
        <w:jc w:val="both"/>
        <w:rPr>
          <w:rFonts w:ascii="Arial" w:hAnsi="Arial"/>
          <w:sz w:val="24"/>
        </w:rPr>
      </w:pPr>
    </w:p>
    <w:p w:rsidR="0089025D" w:rsidRDefault="0089025D">
      <w:pPr>
        <w:spacing w:line="360" w:lineRule="auto"/>
        <w:ind w:firstLine="709"/>
        <w:jc w:val="both"/>
        <w:rPr>
          <w:rFonts w:ascii="Arial" w:hAnsi="Arial"/>
          <w:sz w:val="24"/>
        </w:rPr>
      </w:pPr>
      <w:r>
        <w:rPr>
          <w:rFonts w:ascii="Arial" w:hAnsi="Arial"/>
          <w:sz w:val="24"/>
        </w:rPr>
        <w:t>Производство услуг, информационных и программных продуктов приводит в движение огромные финансовые потоки, создает массу рабочих мест и способствует прогрессу во всех областях деятельности, не вызывая проблем в экологии, энергетике и других сферах. Компьютерная программа фактически идеальна – можно считать, что в ней нет ничего материального, только одна ее стоимость.</w:t>
      </w:r>
    </w:p>
    <w:p w:rsidR="0089025D" w:rsidRDefault="0089025D">
      <w:pPr>
        <w:pStyle w:val="a3"/>
        <w:rPr>
          <w:rFonts w:ascii="Arial" w:hAnsi="Arial"/>
        </w:rPr>
      </w:pPr>
      <w:r>
        <w:rPr>
          <w:rFonts w:ascii="Arial" w:hAnsi="Arial"/>
        </w:rPr>
        <w:t>Информационные ресурсы представляют собой сосредоточенный в компактной форме накопленный потенциал фирмы и имеют соответствующую стоимость. Эти ценности обязательно кому-то принадлежат или, по крайней мере, должны принадлежать. В противном случае они будут использоваться произвольно или неправомерно, по существу расхищаться, как всякие другие ценности в подобных условиях.</w:t>
      </w:r>
    </w:p>
    <w:p w:rsidR="0089025D" w:rsidRDefault="0089025D">
      <w:pPr>
        <w:pStyle w:val="a3"/>
        <w:rPr>
          <w:rFonts w:ascii="Arial" w:hAnsi="Arial"/>
        </w:rPr>
      </w:pPr>
      <w:r>
        <w:rPr>
          <w:rFonts w:ascii="Arial" w:hAnsi="Arial"/>
        </w:rPr>
        <w:t>Производство машинной информации имеет массовый характер, представляет собой настоящую индустрию и нуждается в серьезном правовом обеспечении. В связи с этим всем субъектам этого процесса необходимо иметь четко определенные права и обязательства по отношению как к самой информации, так и к другим субъектам и их правам.</w:t>
      </w:r>
    </w:p>
    <w:p w:rsidR="0089025D" w:rsidRDefault="0089025D">
      <w:pPr>
        <w:spacing w:line="360" w:lineRule="auto"/>
        <w:ind w:firstLine="709"/>
        <w:jc w:val="both"/>
        <w:rPr>
          <w:rFonts w:ascii="Arial" w:hAnsi="Arial"/>
          <w:sz w:val="24"/>
        </w:rPr>
      </w:pPr>
      <w:r>
        <w:rPr>
          <w:rFonts w:ascii="Arial" w:hAnsi="Arial"/>
          <w:sz w:val="24"/>
        </w:rPr>
        <w:t>В зарубежных странах уже достаточно давно возникла специальная область права – компьютерное право. Постепенно компьютерное право приобрело характер более широкой области – информационного права. Во всех передовых по этому профилю странах существуют правительственные программы развития норм права и определенная политика в сфере защиты национальных информационных ресурсов.</w:t>
      </w:r>
    </w:p>
    <w:p w:rsidR="0089025D" w:rsidRDefault="0089025D">
      <w:pPr>
        <w:spacing w:line="360" w:lineRule="auto"/>
        <w:ind w:firstLine="709"/>
        <w:jc w:val="both"/>
        <w:rPr>
          <w:rFonts w:ascii="Arial" w:hAnsi="Arial"/>
          <w:sz w:val="24"/>
        </w:rPr>
      </w:pPr>
      <w:r>
        <w:rPr>
          <w:rFonts w:ascii="Arial" w:hAnsi="Arial"/>
          <w:sz w:val="24"/>
        </w:rPr>
        <w:t>Законодательство Российской Федерации по вопросам информатики и информационных ресурсов также отражает постепенное формирование адекватной правовой базы регулирования отношений в сфере информатизации. Принят ряд указов, постановлений, законов, таких, как:</w:t>
      </w:r>
    </w:p>
    <w:p w:rsidR="0089025D" w:rsidRDefault="0089025D">
      <w:pPr>
        <w:spacing w:line="360" w:lineRule="auto"/>
        <w:ind w:firstLine="709"/>
        <w:jc w:val="both"/>
        <w:rPr>
          <w:rFonts w:ascii="Arial" w:hAnsi="Arial"/>
          <w:sz w:val="24"/>
        </w:rPr>
      </w:pPr>
      <w:r>
        <w:rPr>
          <w:rFonts w:ascii="Arial" w:hAnsi="Arial"/>
          <w:sz w:val="24"/>
        </w:rPr>
        <w:t>- "Об информации, информатизации и защите информации";</w:t>
      </w:r>
    </w:p>
    <w:p w:rsidR="0089025D" w:rsidRDefault="0089025D">
      <w:pPr>
        <w:spacing w:line="360" w:lineRule="auto"/>
        <w:ind w:firstLine="709"/>
        <w:jc w:val="both"/>
        <w:rPr>
          <w:rFonts w:ascii="Arial" w:hAnsi="Arial"/>
          <w:sz w:val="24"/>
        </w:rPr>
      </w:pPr>
      <w:r>
        <w:rPr>
          <w:rFonts w:ascii="Arial" w:hAnsi="Arial"/>
          <w:sz w:val="24"/>
        </w:rPr>
        <w:t>- "Об авторском праве и смежных правах";</w:t>
      </w:r>
    </w:p>
    <w:p w:rsidR="0089025D" w:rsidRDefault="0089025D">
      <w:pPr>
        <w:spacing w:line="360" w:lineRule="auto"/>
        <w:ind w:firstLine="709"/>
        <w:jc w:val="both"/>
        <w:rPr>
          <w:rFonts w:ascii="Arial" w:hAnsi="Arial"/>
          <w:sz w:val="24"/>
        </w:rPr>
      </w:pPr>
      <w:r>
        <w:rPr>
          <w:rFonts w:ascii="Arial" w:hAnsi="Arial"/>
          <w:sz w:val="24"/>
        </w:rPr>
        <w:t>- "О правовой охране программ для ЭВМ и баз данных";</w:t>
      </w:r>
    </w:p>
    <w:p w:rsidR="0089025D" w:rsidRDefault="0089025D">
      <w:pPr>
        <w:spacing w:line="360" w:lineRule="auto"/>
        <w:ind w:firstLine="709"/>
        <w:jc w:val="both"/>
        <w:rPr>
          <w:rFonts w:ascii="Arial" w:hAnsi="Arial"/>
          <w:sz w:val="24"/>
        </w:rPr>
      </w:pPr>
      <w:r>
        <w:rPr>
          <w:rFonts w:ascii="Arial" w:hAnsi="Arial"/>
          <w:sz w:val="24"/>
        </w:rPr>
        <w:t>- "О правовой охране топологий интегральных схем".</w:t>
      </w:r>
    </w:p>
    <w:p w:rsidR="0089025D" w:rsidRDefault="0089025D">
      <w:pPr>
        <w:spacing w:line="360" w:lineRule="auto"/>
        <w:ind w:firstLine="709"/>
        <w:jc w:val="both"/>
        <w:rPr>
          <w:rFonts w:ascii="Arial" w:hAnsi="Arial"/>
          <w:sz w:val="24"/>
        </w:rPr>
      </w:pPr>
      <w:r>
        <w:rPr>
          <w:rFonts w:ascii="Arial" w:hAnsi="Arial"/>
          <w:sz w:val="24"/>
        </w:rPr>
        <w:t>Базовым юридическим документом, открывающим путь к принятию дополнительных нормативных законодательных актов, является закон "Об информации, информатизации и защите информации".  В законе определены цели и основные направления государственной политики в сфере информатизации. Закон создает условия для включения России в международный информационный обмен, предотвращает бесхозяйственное отношение к информационным ресурсам и информатизации, обеспечивает информационную безопасность и права юридических и физических лиц на информацию. В нем определяются комплексное решение проблемы организации информационных ресурсов, правовые положения по их использованию и предлагается рассматривать информационные ресурсы в двух аспектах:</w:t>
      </w:r>
    </w:p>
    <w:p w:rsidR="0089025D" w:rsidRDefault="0089025D">
      <w:pPr>
        <w:spacing w:line="360" w:lineRule="auto"/>
        <w:ind w:firstLine="709"/>
        <w:jc w:val="both"/>
        <w:rPr>
          <w:rFonts w:ascii="Arial" w:hAnsi="Arial"/>
          <w:sz w:val="24"/>
        </w:rPr>
      </w:pPr>
      <w:r>
        <w:rPr>
          <w:rFonts w:ascii="Arial" w:hAnsi="Arial"/>
          <w:sz w:val="24"/>
        </w:rPr>
        <w:t>- как материальный продукт, который можно покупать и продавать;</w:t>
      </w:r>
    </w:p>
    <w:p w:rsidR="0089025D" w:rsidRDefault="0089025D">
      <w:pPr>
        <w:spacing w:line="360" w:lineRule="auto"/>
        <w:ind w:firstLine="709"/>
        <w:jc w:val="both"/>
        <w:rPr>
          <w:rFonts w:ascii="Arial" w:hAnsi="Arial"/>
          <w:sz w:val="24"/>
        </w:rPr>
      </w:pPr>
      <w:r>
        <w:rPr>
          <w:rFonts w:ascii="Arial" w:hAnsi="Arial"/>
          <w:sz w:val="24"/>
        </w:rPr>
        <w:t>- как интеллектуальный продукт, на который распространяется право интеллектуальной собственности, авторское право.</w:t>
      </w:r>
    </w:p>
    <w:p w:rsidR="0089025D" w:rsidRDefault="0089025D">
      <w:pPr>
        <w:spacing w:line="360" w:lineRule="auto"/>
        <w:ind w:firstLine="709"/>
        <w:jc w:val="both"/>
        <w:rPr>
          <w:rFonts w:ascii="Arial" w:hAnsi="Arial"/>
          <w:sz w:val="24"/>
        </w:rPr>
      </w:pPr>
      <w:r>
        <w:rPr>
          <w:rFonts w:ascii="Arial" w:hAnsi="Arial"/>
          <w:sz w:val="24"/>
        </w:rPr>
        <w:t>Закон закладывает юридические основы гарантий прав граждан на информацию. Он направлен на урегулирование важнейшего вопроса экономической реформы – формы, права и механизма реализации собственности на накопленные информационные ресурсы и технологические достижения. Обеспечена защита собственности в сфере информационных систем и технологий, что способствует формированию цивилизованного рынка информационных ресурсов, услуг, систем, технологий, средств их обеспечения.</w:t>
      </w:r>
    </w:p>
    <w:p w:rsidR="0089025D" w:rsidRDefault="0089025D">
      <w:pPr>
        <w:pStyle w:val="1"/>
      </w:pPr>
      <w:r>
        <w:rPr>
          <w:sz w:val="24"/>
        </w:rPr>
        <w:br w:type="page"/>
      </w:r>
      <w:bookmarkStart w:id="18" w:name="_Toc531780081"/>
      <w:r>
        <w:t>Заключение</w:t>
      </w:r>
      <w:bookmarkEnd w:id="18"/>
    </w:p>
    <w:p w:rsidR="0089025D" w:rsidRDefault="0089025D">
      <w:pPr>
        <w:spacing w:line="360" w:lineRule="auto"/>
        <w:ind w:firstLine="709"/>
        <w:jc w:val="both"/>
        <w:rPr>
          <w:rFonts w:ascii="Arial" w:hAnsi="Arial"/>
          <w:sz w:val="24"/>
        </w:rPr>
      </w:pPr>
    </w:p>
    <w:p w:rsidR="0089025D" w:rsidRDefault="0089025D">
      <w:pPr>
        <w:spacing w:line="360" w:lineRule="auto"/>
        <w:ind w:firstLine="720"/>
        <w:jc w:val="both"/>
        <w:rPr>
          <w:rFonts w:ascii="Arial" w:hAnsi="Arial"/>
          <w:sz w:val="24"/>
        </w:rPr>
      </w:pPr>
      <w:r>
        <w:rPr>
          <w:rFonts w:ascii="Arial" w:hAnsi="Arial"/>
          <w:sz w:val="24"/>
        </w:rPr>
        <w:t>Деятельность отдельных людей, групп, коллективов и организаций сейчас все в большей степени начинает зависеть от их информированности и способности эффективно использовать имеющуюся информацию. Прежде, чем предпринять какие-то действия, необходимо провести большую работу по сбору и переработке информации, ее осмыслению и анализу. Отыскание рациональных решений в любой сфере требует обработки больших объемов информации, что подчас невозможно без привлечения специальных технических средств.</w:t>
      </w:r>
    </w:p>
    <w:p w:rsidR="0089025D" w:rsidRDefault="0089025D">
      <w:pPr>
        <w:spacing w:line="360" w:lineRule="auto"/>
        <w:ind w:firstLine="720"/>
        <w:jc w:val="both"/>
        <w:rPr>
          <w:rFonts w:ascii="Arial" w:hAnsi="Arial"/>
          <w:sz w:val="24"/>
        </w:rPr>
      </w:pPr>
      <w:r>
        <w:rPr>
          <w:rFonts w:ascii="Arial" w:hAnsi="Arial"/>
          <w:sz w:val="24"/>
        </w:rPr>
        <w:t>Поэтому все более значимым становится информационный рынок (рынок телекоммуникаций, компьютерный рынок и рынок информационных сетей, рынок информационно-коммуникативных технологий, рынок программных продуктов и знаний, рынок информационных услуг в финансовой сфере, "черный" рынок незаконных информационных услуг).</w:t>
      </w:r>
    </w:p>
    <w:p w:rsidR="0089025D" w:rsidRDefault="0089025D">
      <w:pPr>
        <w:pStyle w:val="30"/>
        <w:tabs>
          <w:tab w:val="clear" w:pos="3744"/>
          <w:tab w:val="left" w:pos="864"/>
        </w:tabs>
        <w:spacing w:line="360" w:lineRule="auto"/>
        <w:ind w:firstLine="720"/>
        <w:rPr>
          <w:rFonts w:ascii="Arial" w:hAnsi="Arial"/>
          <w:sz w:val="24"/>
        </w:rPr>
      </w:pPr>
      <w:r>
        <w:rPr>
          <w:rFonts w:ascii="Arial" w:hAnsi="Arial"/>
          <w:sz w:val="24"/>
        </w:rPr>
        <w:t>Информационные ресурсы - непосредственный продукт интеллектуальной деятельности наиболее квалифицированной и творчески активной части населения. Основными поставщиками электронной информации на рынке выступают центры-генераторы баз данных, центры-распределители информации на основе баз данных и информационные брокеры.</w:t>
      </w:r>
    </w:p>
    <w:p w:rsidR="0089025D" w:rsidRDefault="0089025D">
      <w:pPr>
        <w:spacing w:line="360" w:lineRule="auto"/>
        <w:ind w:firstLine="720"/>
        <w:jc w:val="both"/>
        <w:rPr>
          <w:rFonts w:ascii="Arial" w:hAnsi="Arial"/>
          <w:sz w:val="24"/>
        </w:rPr>
      </w:pPr>
      <w:r>
        <w:rPr>
          <w:rFonts w:ascii="Arial" w:hAnsi="Arial"/>
          <w:snapToGrid w:val="0"/>
          <w:sz w:val="24"/>
        </w:rPr>
        <w:t xml:space="preserve">Развитие современных информационных услуг в мире стало возможным только благодаря тому, что в большинстве стран существовали общедоступные и недорогие службы передачи данных. </w:t>
      </w:r>
    </w:p>
    <w:p w:rsidR="0089025D" w:rsidRDefault="0089025D">
      <w:pPr>
        <w:pStyle w:val="20"/>
      </w:pPr>
      <w:r>
        <w:t>Информация сегодня рассматривается в качестве одного из важнейших ресурсов развития общества. Существование ряда свойств информации, аналогичных свойствам традиционных ресурсов, дало основание использовать многие экономические характеристики (цена, стоимость, издержки, прибыль и т. д.) при анализе информационного производства.</w:t>
      </w:r>
    </w:p>
    <w:p w:rsidR="0089025D" w:rsidRDefault="0089025D">
      <w:pPr>
        <w:pStyle w:val="20"/>
      </w:pPr>
      <w:r>
        <w:t>На мировом рынке средств информатизации, как и на любом другом, сложился устойчивый круг действующих субъектов – производителей, потребителей, экспертов и институциональных органов – и возник значительный объем бизнеса. В структуре рынка образовались явно выраженные сектора или сегменты в соответствии с представлениями о рыночном механизме, сложилась устойчивая и разнообразная номенклатура продуктов и услуг.</w:t>
      </w:r>
    </w:p>
    <w:p w:rsidR="0089025D" w:rsidRDefault="0089025D">
      <w:pPr>
        <w:pStyle w:val="1"/>
      </w:pPr>
      <w:r>
        <w:br w:type="page"/>
      </w:r>
      <w:bookmarkStart w:id="19" w:name="_Toc531780082"/>
      <w:r>
        <w:t>Литература</w:t>
      </w:r>
      <w:bookmarkEnd w:id="19"/>
    </w:p>
    <w:p w:rsidR="0089025D" w:rsidRDefault="0089025D">
      <w:pPr>
        <w:pStyle w:val="20"/>
      </w:pPr>
    </w:p>
    <w:p w:rsidR="0089025D" w:rsidRDefault="0089025D">
      <w:pPr>
        <w:pStyle w:val="20"/>
      </w:pPr>
      <w:r>
        <w:t>А.В.Костров "Основы информационного менеджмента" – М., "Финансы и статистика", 2001 г.</w:t>
      </w:r>
    </w:p>
    <w:p w:rsidR="0089025D" w:rsidRDefault="0089025D">
      <w:pPr>
        <w:pStyle w:val="20"/>
      </w:pPr>
      <w:r>
        <w:t>"Информатика" / Под ред. Макаровой Н.В. – М., "Финансы и статистика", 2001 г.</w:t>
      </w:r>
    </w:p>
    <w:p w:rsidR="0089025D" w:rsidRDefault="0089025D">
      <w:pPr>
        <w:pStyle w:val="20"/>
      </w:pPr>
      <w:r>
        <w:t>С.И.Майоров "Информационный бизнес: коммерческое распространение и маркетинг" – М., "Финансы и статистика", 1993 г.</w:t>
      </w:r>
    </w:p>
    <w:p w:rsidR="0089025D" w:rsidRDefault="0089025D">
      <w:pPr>
        <w:pStyle w:val="20"/>
      </w:pPr>
      <w:r>
        <w:t>В.Н.Костюк "Информация как социальный и экономический ресурс" – М., "Финансы и статистика", 1997 г.</w:t>
      </w:r>
      <w:bookmarkStart w:id="20" w:name="_GoBack"/>
      <w:bookmarkEnd w:id="20"/>
    </w:p>
    <w:sectPr w:rsidR="0089025D">
      <w:footerReference w:type="even" r:id="rId6"/>
      <w:footerReference w:type="default"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5D" w:rsidRDefault="0089025D">
      <w:r>
        <w:separator/>
      </w:r>
    </w:p>
  </w:endnote>
  <w:endnote w:type="continuationSeparator" w:id="0">
    <w:p w:rsidR="0089025D" w:rsidRDefault="0089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5D" w:rsidRDefault="0089025D">
    <w:pPr>
      <w:pStyle w:val="a5"/>
      <w:framePr w:wrap="around" w:vAnchor="text" w:hAnchor="margin" w:xAlign="right" w:y="1"/>
      <w:rPr>
        <w:rStyle w:val="a6"/>
      </w:rPr>
    </w:pPr>
  </w:p>
  <w:p w:rsidR="0089025D" w:rsidRDefault="0089025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5D" w:rsidRDefault="0089025D">
    <w:pPr>
      <w:pStyle w:val="a5"/>
      <w:framePr w:wrap="around" w:vAnchor="text" w:hAnchor="margin" w:xAlign="right" w:y="1"/>
      <w:rPr>
        <w:rStyle w:val="a6"/>
      </w:rPr>
    </w:pPr>
    <w:r>
      <w:rPr>
        <w:rStyle w:val="a6"/>
        <w:noProof/>
      </w:rPr>
      <w:t>25</w:t>
    </w:r>
  </w:p>
  <w:p w:rsidR="0089025D" w:rsidRDefault="008902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5D" w:rsidRDefault="0089025D">
      <w:r>
        <w:separator/>
      </w:r>
    </w:p>
  </w:footnote>
  <w:footnote w:type="continuationSeparator" w:id="0">
    <w:p w:rsidR="0089025D" w:rsidRDefault="00890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14B"/>
    <w:rsid w:val="00403B41"/>
    <w:rsid w:val="0089025D"/>
    <w:rsid w:val="00BA2730"/>
    <w:rsid w:val="00EE1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055058-BF05-4894-978B-7D1401FF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b/>
      <w:sz w:val="28"/>
    </w:rPr>
  </w:style>
  <w:style w:type="paragraph" w:styleId="2">
    <w:name w:val="heading 2"/>
    <w:basedOn w:val="a"/>
    <w:next w:val="a"/>
    <w:qFormat/>
    <w:pPr>
      <w:keepNext/>
      <w:overflowPunct w:val="0"/>
      <w:autoSpaceDE w:val="0"/>
      <w:autoSpaceDN w:val="0"/>
      <w:adjustRightInd w:val="0"/>
      <w:spacing w:before="240" w:after="60" w:line="480" w:lineRule="auto"/>
      <w:jc w:val="center"/>
      <w:textAlignment w:val="baseline"/>
      <w:outlineLvl w:val="1"/>
    </w:pPr>
    <w:rPr>
      <w:rFonts w:ascii="Arial" w:hAnsi="Arial"/>
      <w:b/>
      <w:i/>
      <w:sz w:val="24"/>
    </w:rPr>
  </w:style>
  <w:style w:type="paragraph" w:styleId="3">
    <w:name w:val="heading 3"/>
    <w:basedOn w:val="a"/>
    <w:next w:val="a"/>
    <w:qFormat/>
    <w:pPr>
      <w:keepNext/>
      <w:spacing w:line="360" w:lineRule="auto"/>
      <w:ind w:firstLine="709"/>
      <w:jc w:val="both"/>
      <w:outlineLvl w:val="2"/>
    </w:pPr>
    <w:rPr>
      <w:sz w:val="24"/>
    </w:rPr>
  </w:style>
  <w:style w:type="paragraph" w:styleId="4">
    <w:name w:val="heading 4"/>
    <w:basedOn w:val="a"/>
    <w:next w:val="a"/>
    <w:qFormat/>
    <w:pPr>
      <w:keepNext/>
      <w:jc w:val="center"/>
      <w:outlineLvl w:val="3"/>
    </w:pPr>
    <w:rPr>
      <w:rFonts w:ascii="Arial" w:hAnsi="Arial"/>
      <w:b/>
      <w:i/>
      <w:sz w:val="36"/>
    </w:rPr>
  </w:style>
  <w:style w:type="paragraph" w:styleId="5">
    <w:name w:val="heading 5"/>
    <w:basedOn w:val="a"/>
    <w:next w:val="a"/>
    <w:qFormat/>
    <w:pPr>
      <w:keepNext/>
      <w:spacing w:line="360" w:lineRule="auto"/>
      <w:jc w:val="center"/>
      <w:outlineLvl w:val="4"/>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4"/>
    </w:rPr>
  </w:style>
  <w:style w:type="paragraph" w:styleId="a4">
    <w:name w:val="Body Text"/>
    <w:basedOn w:val="a"/>
    <w:semiHidden/>
    <w:pPr>
      <w:widowControl w:val="0"/>
      <w:tabs>
        <w:tab w:val="left" w:pos="288"/>
        <w:tab w:val="left" w:pos="432"/>
        <w:tab w:val="left" w:pos="864"/>
      </w:tabs>
    </w:pPr>
    <w:rPr>
      <w:rFonts w:ascii="MS Sans Serif" w:hAnsi="MS Sans Serif"/>
      <w:snapToGrid w:val="0"/>
      <w:sz w:val="24"/>
    </w:rPr>
  </w:style>
  <w:style w:type="paragraph" w:styleId="30">
    <w:name w:val="Body Text 3"/>
    <w:basedOn w:val="a"/>
    <w:semiHidden/>
    <w:pPr>
      <w:widowControl w:val="0"/>
      <w:tabs>
        <w:tab w:val="left" w:pos="288"/>
        <w:tab w:val="left" w:pos="432"/>
        <w:tab w:val="left" w:pos="3744"/>
      </w:tabs>
      <w:jc w:val="both"/>
    </w:pPr>
    <w:rPr>
      <w:rFonts w:ascii="MS Sans Serif" w:hAnsi="MS Sans Serif"/>
      <w:snapToGrid w:val="0"/>
      <w:sz w:val="26"/>
    </w:rPr>
  </w:style>
  <w:style w:type="paragraph" w:customStyle="1" w:styleId="21">
    <w:name w:val="Основной текст 21"/>
    <w:basedOn w:val="a"/>
    <w:pPr>
      <w:tabs>
        <w:tab w:val="left" w:pos="6945"/>
      </w:tabs>
      <w:spacing w:before="60" w:after="60" w:line="480" w:lineRule="auto"/>
      <w:ind w:left="1134" w:hanging="283"/>
      <w:jc w:val="both"/>
    </w:pPr>
    <w:rPr>
      <w:rFonts w:ascii="MS Sans Serif" w:hAnsi="MS Sans Serif"/>
      <w:kern w:val="28"/>
      <w:sz w:val="28"/>
    </w:rPr>
  </w:style>
  <w:style w:type="paragraph" w:styleId="20">
    <w:name w:val="Body Text Indent 2"/>
    <w:basedOn w:val="a"/>
    <w:semiHidden/>
    <w:pPr>
      <w:spacing w:line="360" w:lineRule="auto"/>
      <w:ind w:firstLine="720"/>
      <w:jc w:val="both"/>
    </w:pPr>
    <w:rPr>
      <w:rFonts w:ascii="Arial" w:hAnsi="Arial"/>
      <w:sz w:val="24"/>
    </w:rPr>
  </w:style>
  <w:style w:type="paragraph" w:styleId="22">
    <w:name w:val="toc 2"/>
    <w:basedOn w:val="a"/>
    <w:next w:val="a"/>
    <w:autoRedefine/>
    <w:semiHidden/>
    <w:pPr>
      <w:ind w:left="200"/>
    </w:pPr>
  </w:style>
  <w:style w:type="paragraph" w:styleId="10">
    <w:name w:val="toc 1"/>
    <w:basedOn w:val="a"/>
    <w:next w:val="a"/>
    <w:autoRedefine/>
    <w:semiHidden/>
    <w:pPr>
      <w:tabs>
        <w:tab w:val="right" w:leader="dot" w:pos="9345"/>
      </w:tabs>
      <w:spacing w:line="360" w:lineRule="auto"/>
      <w:ind w:left="284" w:hanging="284"/>
    </w:pPr>
    <w:rPr>
      <w:rFonts w:ascii="Arial" w:hAnsi="Arial"/>
      <w:noProof/>
      <w:sz w:val="24"/>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6286</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Виды информационных и вычислительных услуг</vt:lpstr>
    </vt:vector>
  </TitlesOfParts>
  <Company> </Company>
  <LinksUpToDate>false</LinksUpToDate>
  <CharactersWithSpaces>42038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информационных и вычислительных услуг</dc:title>
  <dc:subject/>
  <dc:creator>Usan</dc:creator>
  <cp:keywords/>
  <cp:lastModifiedBy>admin</cp:lastModifiedBy>
  <cp:revision>2</cp:revision>
  <dcterms:created xsi:type="dcterms:W3CDTF">2014-02-07T12:29:00Z</dcterms:created>
  <dcterms:modified xsi:type="dcterms:W3CDTF">2014-02-07T12:29:00Z</dcterms:modified>
</cp:coreProperties>
</file>