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FF" w:rsidRDefault="0064396C" w:rsidP="00C823FF">
      <w:pPr>
        <w:pStyle w:val="2"/>
        <w:keepNext w:val="0"/>
        <w:widowControl/>
        <w:numPr>
          <w:ilvl w:val="0"/>
          <w:numId w:val="0"/>
        </w:numPr>
        <w:spacing w:before="0" w:after="0"/>
        <w:ind w:right="-6" w:firstLine="709"/>
        <w:jc w:val="both"/>
        <w:rPr>
          <w:color w:val="000000"/>
        </w:rPr>
      </w:pPr>
      <w:bookmarkStart w:id="0" w:name="_Toc62393559"/>
      <w:r w:rsidRPr="00C823FF">
        <w:rPr>
          <w:color w:val="000000"/>
        </w:rPr>
        <w:t>Содержание</w:t>
      </w:r>
    </w:p>
    <w:p w:rsidR="00FB4026" w:rsidRPr="00C823FF" w:rsidRDefault="00FB4026" w:rsidP="00C823FF">
      <w:pPr>
        <w:pStyle w:val="2"/>
        <w:keepNext w:val="0"/>
        <w:widowControl/>
        <w:numPr>
          <w:ilvl w:val="0"/>
          <w:numId w:val="0"/>
        </w:numPr>
        <w:spacing w:before="0" w:after="0"/>
        <w:ind w:right="-6" w:firstLine="709"/>
        <w:jc w:val="both"/>
        <w:rPr>
          <w:color w:val="000000"/>
        </w:rPr>
      </w:pPr>
    </w:p>
    <w:p w:rsidR="00C823FF" w:rsidRPr="00C823FF" w:rsidRDefault="00C823FF" w:rsidP="00C823FF">
      <w:pPr>
        <w:pStyle w:val="2"/>
        <w:keepNext w:val="0"/>
        <w:widowControl/>
        <w:numPr>
          <w:ilvl w:val="0"/>
          <w:numId w:val="0"/>
        </w:numPr>
        <w:spacing w:before="0" w:after="0"/>
        <w:rPr>
          <w:b w:val="0"/>
          <w:bCs w:val="0"/>
          <w:color w:val="000000"/>
        </w:rPr>
      </w:pPr>
      <w:r w:rsidRPr="00C823FF">
        <w:rPr>
          <w:b w:val="0"/>
          <w:bCs w:val="0"/>
          <w:color w:val="000000"/>
        </w:rPr>
        <w:t>Введение</w:t>
      </w:r>
    </w:p>
    <w:p w:rsidR="00C823FF" w:rsidRPr="00C823FF" w:rsidRDefault="00C823FF" w:rsidP="00C823FF">
      <w:pPr>
        <w:pStyle w:val="2"/>
        <w:keepNext w:val="0"/>
        <w:widowControl/>
        <w:numPr>
          <w:ilvl w:val="0"/>
          <w:numId w:val="0"/>
        </w:numPr>
        <w:spacing w:before="0" w:after="0"/>
        <w:rPr>
          <w:b w:val="0"/>
          <w:bCs w:val="0"/>
          <w:color w:val="000000"/>
        </w:rPr>
      </w:pPr>
      <w:r w:rsidRPr="00C823FF">
        <w:rPr>
          <w:b w:val="0"/>
          <w:bCs w:val="0"/>
          <w:color w:val="000000"/>
        </w:rPr>
        <w:t>1. Определение кредитной организации</w:t>
      </w:r>
    </w:p>
    <w:p w:rsidR="00C823FF" w:rsidRPr="00C823FF" w:rsidRDefault="00C823FF" w:rsidP="00C823FF">
      <w:pPr>
        <w:pStyle w:val="2"/>
        <w:keepNext w:val="0"/>
        <w:widowControl/>
        <w:numPr>
          <w:ilvl w:val="0"/>
          <w:numId w:val="0"/>
        </w:numPr>
        <w:spacing w:before="0" w:after="0"/>
        <w:rPr>
          <w:b w:val="0"/>
          <w:bCs w:val="0"/>
          <w:color w:val="000000"/>
        </w:rPr>
      </w:pPr>
      <w:r w:rsidRPr="00C823FF">
        <w:rPr>
          <w:b w:val="0"/>
          <w:bCs w:val="0"/>
          <w:color w:val="000000"/>
        </w:rPr>
        <w:t>2. Виды кредитных учреждений и их функции</w:t>
      </w:r>
    </w:p>
    <w:p w:rsidR="00C823FF" w:rsidRPr="00C823FF" w:rsidRDefault="00C823FF" w:rsidP="00C823FF">
      <w:pPr>
        <w:pStyle w:val="2"/>
        <w:keepNext w:val="0"/>
        <w:widowControl/>
        <w:numPr>
          <w:ilvl w:val="0"/>
          <w:numId w:val="0"/>
        </w:numPr>
        <w:spacing w:before="0" w:after="0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Заключение</w:t>
      </w:r>
    </w:p>
    <w:p w:rsidR="00C823FF" w:rsidRPr="00C823FF" w:rsidRDefault="00C823FF" w:rsidP="00C823FF">
      <w:pPr>
        <w:pStyle w:val="2"/>
        <w:keepNext w:val="0"/>
        <w:widowControl/>
        <w:numPr>
          <w:ilvl w:val="0"/>
          <w:numId w:val="0"/>
        </w:numPr>
        <w:spacing w:before="0" w:after="0"/>
        <w:rPr>
          <w:b w:val="0"/>
          <w:bCs w:val="0"/>
          <w:color w:val="000000"/>
        </w:rPr>
      </w:pPr>
      <w:r w:rsidRPr="00C823FF">
        <w:rPr>
          <w:b w:val="0"/>
          <w:bCs w:val="0"/>
          <w:color w:val="000000"/>
        </w:rPr>
        <w:t>Список использованной литературы</w:t>
      </w:r>
    </w:p>
    <w:p w:rsidR="00C823FF" w:rsidRDefault="00C823FF" w:rsidP="00C823FF">
      <w:pPr>
        <w:pStyle w:val="2"/>
        <w:keepNext w:val="0"/>
        <w:widowControl/>
        <w:numPr>
          <w:ilvl w:val="0"/>
          <w:numId w:val="0"/>
        </w:numPr>
        <w:spacing w:before="0" w:after="0"/>
        <w:ind w:right="-6" w:firstLine="709"/>
        <w:jc w:val="both"/>
        <w:rPr>
          <w:color w:val="000000"/>
        </w:rPr>
      </w:pPr>
    </w:p>
    <w:p w:rsidR="0064396C" w:rsidRPr="00C823FF" w:rsidRDefault="0064396C" w:rsidP="00C823FF">
      <w:pPr>
        <w:pStyle w:val="2"/>
        <w:keepNext w:val="0"/>
        <w:widowControl/>
        <w:numPr>
          <w:ilvl w:val="0"/>
          <w:numId w:val="0"/>
        </w:numPr>
        <w:spacing w:before="0" w:after="0"/>
        <w:ind w:right="-6" w:firstLine="709"/>
        <w:jc w:val="both"/>
        <w:rPr>
          <w:color w:val="000000"/>
        </w:rPr>
      </w:pPr>
      <w:r w:rsidRPr="00C823FF">
        <w:rPr>
          <w:color w:val="000000"/>
        </w:rPr>
        <w:br w:type="page"/>
        <w:t>Введение</w:t>
      </w:r>
    </w:p>
    <w:p w:rsidR="00C823FF" w:rsidRDefault="00C823FF" w:rsidP="00C823FF">
      <w:pPr>
        <w:pStyle w:val="2"/>
        <w:keepNext w:val="0"/>
        <w:widowControl/>
        <w:numPr>
          <w:ilvl w:val="0"/>
          <w:numId w:val="0"/>
        </w:numPr>
        <w:spacing w:before="0" w:after="0"/>
        <w:ind w:right="-6" w:firstLine="709"/>
        <w:jc w:val="both"/>
        <w:rPr>
          <w:b w:val="0"/>
          <w:bCs w:val="0"/>
          <w:color w:val="000000"/>
        </w:rPr>
      </w:pPr>
    </w:p>
    <w:p w:rsidR="00B0200A" w:rsidRPr="00C823FF" w:rsidRDefault="00B0200A" w:rsidP="00C823FF">
      <w:pPr>
        <w:pStyle w:val="2"/>
        <w:keepNext w:val="0"/>
        <w:widowControl/>
        <w:numPr>
          <w:ilvl w:val="0"/>
          <w:numId w:val="0"/>
        </w:numPr>
        <w:spacing w:before="0" w:after="0"/>
        <w:ind w:right="-6" w:firstLine="709"/>
        <w:jc w:val="both"/>
        <w:rPr>
          <w:b w:val="0"/>
          <w:bCs w:val="0"/>
          <w:color w:val="000000"/>
        </w:rPr>
      </w:pPr>
      <w:r w:rsidRPr="00C823FF">
        <w:rPr>
          <w:b w:val="0"/>
          <w:bCs w:val="0"/>
          <w:color w:val="000000"/>
        </w:rPr>
        <w:t>Организация финансово-кредитного обслуживания предприятий, организаций и населения, функционирование кредитной системы играют исключительно важную роль в развитии хозяйственных структур. От эффективности и бесперебойности функционирования кредитно-финансового механизма зависят не только своевременное получение средств отдельными хозяйственными единицами, но и темпы экономического развития страны в целом.</w:t>
      </w:r>
    </w:p>
    <w:p w:rsidR="000067D2" w:rsidRPr="00C823FF" w:rsidRDefault="00B0200A" w:rsidP="00C823FF">
      <w:pPr>
        <w:pStyle w:val="2"/>
        <w:keepNext w:val="0"/>
        <w:widowControl/>
        <w:numPr>
          <w:ilvl w:val="0"/>
          <w:numId w:val="0"/>
        </w:numPr>
        <w:spacing w:before="0" w:after="0"/>
        <w:ind w:right="-6" w:firstLine="709"/>
        <w:jc w:val="both"/>
        <w:rPr>
          <w:b w:val="0"/>
          <w:bCs w:val="0"/>
          <w:color w:val="000000"/>
        </w:rPr>
      </w:pPr>
      <w:r w:rsidRPr="00C823FF">
        <w:rPr>
          <w:b w:val="0"/>
          <w:bCs w:val="0"/>
          <w:color w:val="000000"/>
        </w:rPr>
        <w:t>Кредитная система характеризуется совокупностью банковских и иных кредитных учреждений, правовыми формами организации и подходами к осуществлению кредитных операций.</w:t>
      </w:r>
    </w:p>
    <w:p w:rsidR="000067D2" w:rsidRPr="00C823FF" w:rsidRDefault="000067D2" w:rsidP="00C823FF">
      <w:pPr>
        <w:pStyle w:val="2"/>
        <w:keepNext w:val="0"/>
        <w:widowControl/>
        <w:numPr>
          <w:ilvl w:val="0"/>
          <w:numId w:val="0"/>
        </w:numPr>
        <w:spacing w:before="0" w:after="0"/>
        <w:ind w:right="-6" w:firstLine="709"/>
        <w:jc w:val="both"/>
        <w:rPr>
          <w:b w:val="0"/>
          <w:bCs w:val="0"/>
          <w:color w:val="000000"/>
        </w:rPr>
      </w:pPr>
      <w:r w:rsidRPr="00C823FF">
        <w:rPr>
          <w:b w:val="0"/>
          <w:bCs w:val="0"/>
          <w:color w:val="000000"/>
        </w:rPr>
        <w:t>Банковская система РФ состоит из центрального банка, организующего денежное обращение и не обслуживающего клиентов (за исключением банков), а также банков, кредитующих предприятия, организации и население. Разделение банков на эмиссионный и деловые (коммерческие) характерна для всех развитых стран с рыночной экономикой. Разделение банковских функций дает возможность Центральному банку Российской Федерации сосредоточить свое внимание на эмиссионной деятельности, поддержании стабильности банковской системы, денежно-кредитном регулировании экономики, осуществлении законотворческой функции и функции «кредитора в последней инстанции».</w:t>
      </w:r>
    </w:p>
    <w:p w:rsidR="00C823FF" w:rsidRDefault="000067D2" w:rsidP="00C823FF">
      <w:pPr>
        <w:pStyle w:val="2"/>
        <w:keepNext w:val="0"/>
        <w:widowControl/>
        <w:numPr>
          <w:ilvl w:val="0"/>
          <w:numId w:val="0"/>
        </w:numPr>
        <w:spacing w:before="0" w:after="0"/>
        <w:ind w:right="-6" w:firstLine="709"/>
        <w:jc w:val="both"/>
        <w:rPr>
          <w:b w:val="0"/>
          <w:bCs w:val="0"/>
          <w:color w:val="000000"/>
        </w:rPr>
      </w:pPr>
      <w:r w:rsidRPr="00C823FF">
        <w:rPr>
          <w:b w:val="0"/>
          <w:bCs w:val="0"/>
          <w:color w:val="000000"/>
        </w:rPr>
        <w:t>Коммерческие банки ближе к интересам клиента, полнее координируют с ним свою деятельность, позволяют более оперативно решать задачи, которые возникают перед ними на современном этапе, и могут составить конкуренцию прочим кредитным организациям.</w:t>
      </w:r>
    </w:p>
    <w:p w:rsidR="000067D2" w:rsidRPr="00C823FF" w:rsidRDefault="000067D2" w:rsidP="00C823FF">
      <w:pPr>
        <w:pStyle w:val="2"/>
        <w:keepNext w:val="0"/>
        <w:widowControl/>
        <w:numPr>
          <w:ilvl w:val="0"/>
          <w:numId w:val="0"/>
        </w:numPr>
        <w:spacing w:before="0" w:after="0"/>
        <w:ind w:right="-6" w:firstLine="709"/>
        <w:jc w:val="both"/>
        <w:rPr>
          <w:b w:val="0"/>
          <w:bCs w:val="0"/>
          <w:color w:val="000000"/>
        </w:rPr>
      </w:pPr>
      <w:r w:rsidRPr="00C823FF">
        <w:rPr>
          <w:b w:val="0"/>
          <w:bCs w:val="0"/>
          <w:color w:val="000000"/>
        </w:rPr>
        <w:t>Таким образом, данная тема является достаточно актуальной и интересна для изучения.</w:t>
      </w:r>
    </w:p>
    <w:p w:rsidR="000067D2" w:rsidRPr="00C823FF" w:rsidRDefault="000067D2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Цель работы: всестороннее изучение и характеристика кредитных учреждений и их функции.</w:t>
      </w:r>
    </w:p>
    <w:p w:rsidR="000067D2" w:rsidRPr="00C823FF" w:rsidRDefault="000067D2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 xml:space="preserve">Работа состоит из введения, двух частей, заключения и списка использованной литературы. Общий объем работы </w:t>
      </w:r>
      <w:r w:rsidR="00872929" w:rsidRPr="00C823FF">
        <w:rPr>
          <w:color w:val="000000"/>
          <w:sz w:val="28"/>
          <w:szCs w:val="28"/>
        </w:rPr>
        <w:t>16</w:t>
      </w:r>
      <w:r w:rsidRPr="00C823FF">
        <w:rPr>
          <w:color w:val="000000"/>
          <w:sz w:val="28"/>
          <w:szCs w:val="28"/>
        </w:rPr>
        <w:t xml:space="preserve"> страниц.</w:t>
      </w:r>
    </w:p>
    <w:p w:rsidR="00C823FF" w:rsidRDefault="00C823FF" w:rsidP="00C823FF">
      <w:pPr>
        <w:pStyle w:val="2"/>
        <w:keepNext w:val="0"/>
        <w:widowControl/>
        <w:numPr>
          <w:ilvl w:val="0"/>
          <w:numId w:val="0"/>
        </w:numPr>
        <w:spacing w:before="0" w:after="0"/>
        <w:ind w:right="-6" w:firstLine="709"/>
        <w:jc w:val="both"/>
        <w:rPr>
          <w:color w:val="000000"/>
        </w:rPr>
      </w:pPr>
    </w:p>
    <w:p w:rsidR="00DA105F" w:rsidRPr="00C823FF" w:rsidRDefault="00C823FF" w:rsidP="00C823FF">
      <w:pPr>
        <w:pStyle w:val="2"/>
        <w:keepNext w:val="0"/>
        <w:widowControl/>
        <w:numPr>
          <w:ilvl w:val="0"/>
          <w:numId w:val="0"/>
        </w:numPr>
        <w:spacing w:before="0" w:after="0"/>
        <w:ind w:right="-6"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64396C" w:rsidRPr="00C823FF">
        <w:rPr>
          <w:color w:val="000000"/>
        </w:rPr>
        <w:t xml:space="preserve">1 </w:t>
      </w:r>
      <w:r w:rsidR="00501558" w:rsidRPr="00C823FF">
        <w:rPr>
          <w:color w:val="000000"/>
        </w:rPr>
        <w:t>Понятие</w:t>
      </w:r>
      <w:r w:rsidR="00DA105F" w:rsidRPr="00C823FF">
        <w:rPr>
          <w:color w:val="000000"/>
        </w:rPr>
        <w:t xml:space="preserve"> кредитно</w:t>
      </w:r>
      <w:r w:rsidR="00501558" w:rsidRPr="00C823FF">
        <w:rPr>
          <w:color w:val="000000"/>
        </w:rPr>
        <w:t>го</w:t>
      </w:r>
      <w:r w:rsidR="00DA105F" w:rsidRPr="00C823FF">
        <w:rPr>
          <w:color w:val="000000"/>
        </w:rPr>
        <w:t xml:space="preserve"> </w:t>
      </w:r>
      <w:bookmarkEnd w:id="0"/>
      <w:r w:rsidR="00501558" w:rsidRPr="00C823FF">
        <w:rPr>
          <w:color w:val="000000"/>
        </w:rPr>
        <w:t>учреждения</w:t>
      </w:r>
    </w:p>
    <w:p w:rsidR="00C823FF" w:rsidRDefault="00C823FF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</w:p>
    <w:p w:rsidR="00C823FF" w:rsidRDefault="008710E4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 xml:space="preserve">Кредитная организация </w:t>
      </w:r>
      <w:r w:rsidR="00501558" w:rsidRPr="00C823FF">
        <w:rPr>
          <w:color w:val="000000"/>
          <w:sz w:val="28"/>
          <w:szCs w:val="28"/>
        </w:rPr>
        <w:t xml:space="preserve">(учреждение) </w:t>
      </w:r>
      <w:r w:rsidR="0064396C" w:rsidRPr="00C823FF">
        <w:rPr>
          <w:color w:val="000000"/>
          <w:sz w:val="28"/>
          <w:szCs w:val="28"/>
        </w:rPr>
        <w:t>– это ю</w:t>
      </w:r>
      <w:r w:rsidRPr="00C823FF">
        <w:rPr>
          <w:color w:val="000000"/>
          <w:sz w:val="28"/>
          <w:szCs w:val="28"/>
        </w:rPr>
        <w:t>ридическое</w:t>
      </w:r>
      <w:r w:rsidR="0064396C" w:rsidRPr="00C823FF">
        <w:rPr>
          <w:color w:val="000000"/>
          <w:sz w:val="28"/>
          <w:szCs w:val="28"/>
        </w:rPr>
        <w:t xml:space="preserve"> </w:t>
      </w:r>
      <w:r w:rsidRPr="00C823FF">
        <w:rPr>
          <w:color w:val="000000"/>
          <w:sz w:val="28"/>
          <w:szCs w:val="28"/>
        </w:rPr>
        <w:t>лицо, которое для извлечения прибыли как основной цели своей деятельности на основании специального разрешения (лицензии) Центрального банка Российской Федерации (Банка России) имеет право осуществлять банковские операции.</w:t>
      </w:r>
      <w:r w:rsidR="0064396C" w:rsidRPr="00C823FF">
        <w:rPr>
          <w:rStyle w:val="a5"/>
          <w:color w:val="000000"/>
          <w:sz w:val="28"/>
          <w:szCs w:val="28"/>
          <w:vertAlign w:val="baseline"/>
        </w:rPr>
        <w:footnoteReference w:id="1"/>
      </w:r>
    </w:p>
    <w:p w:rsidR="00C823FF" w:rsidRDefault="008710E4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Кредитная организация помимо банковских операций вправе осуществлять следующие сделки:</w:t>
      </w:r>
    </w:p>
    <w:p w:rsidR="00C823FF" w:rsidRDefault="008710E4" w:rsidP="00C823FF">
      <w:pPr>
        <w:numPr>
          <w:ilvl w:val="0"/>
          <w:numId w:val="3"/>
        </w:numPr>
        <w:spacing w:before="0" w:beforeAutospacing="0" w:after="0" w:afterAutospacing="0" w:line="360" w:lineRule="auto"/>
        <w:ind w:right="-6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выдачу поручительств за третьих лиц, предусматривающих исполнение обязательств в денежной форме;</w:t>
      </w:r>
    </w:p>
    <w:p w:rsidR="00C823FF" w:rsidRDefault="008710E4" w:rsidP="00C823FF">
      <w:pPr>
        <w:numPr>
          <w:ilvl w:val="0"/>
          <w:numId w:val="3"/>
        </w:numPr>
        <w:spacing w:before="0" w:beforeAutospacing="0" w:after="0" w:afterAutospacing="0" w:line="360" w:lineRule="auto"/>
        <w:ind w:right="-6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приобретение права требования от третьих лиц исполнения обязательств в денежной форме;</w:t>
      </w:r>
    </w:p>
    <w:p w:rsidR="00C823FF" w:rsidRDefault="008710E4" w:rsidP="00C823FF">
      <w:pPr>
        <w:numPr>
          <w:ilvl w:val="0"/>
          <w:numId w:val="3"/>
        </w:numPr>
        <w:spacing w:before="0" w:beforeAutospacing="0" w:after="0" w:afterAutospacing="0" w:line="360" w:lineRule="auto"/>
        <w:ind w:right="-6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доверительное управление денежными средствами и иным имуществом по договору с физическими и юридическими лицами;</w:t>
      </w:r>
    </w:p>
    <w:p w:rsidR="00C823FF" w:rsidRDefault="008710E4" w:rsidP="00C823FF">
      <w:pPr>
        <w:numPr>
          <w:ilvl w:val="0"/>
          <w:numId w:val="3"/>
        </w:numPr>
        <w:spacing w:before="0" w:beforeAutospacing="0" w:after="0" w:afterAutospacing="0" w:line="360" w:lineRule="auto"/>
        <w:ind w:right="-6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осуществление операций с драгоценными металлами и драгоценными камнями в соответствии с законодательством Российской Федерации;</w:t>
      </w:r>
    </w:p>
    <w:p w:rsidR="00C823FF" w:rsidRDefault="008710E4" w:rsidP="00C823FF">
      <w:pPr>
        <w:numPr>
          <w:ilvl w:val="0"/>
          <w:numId w:val="3"/>
        </w:numPr>
        <w:spacing w:before="0" w:beforeAutospacing="0" w:after="0" w:afterAutospacing="0" w:line="360" w:lineRule="auto"/>
        <w:ind w:right="-6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предоставление в аренду физическим и юридическим лицам специальных помещений или находящихся в них сейфов для хранения документов и ценностей;</w:t>
      </w:r>
    </w:p>
    <w:p w:rsidR="00C823FF" w:rsidRDefault="008710E4" w:rsidP="00C823FF">
      <w:pPr>
        <w:numPr>
          <w:ilvl w:val="0"/>
          <w:numId w:val="3"/>
        </w:numPr>
        <w:spacing w:before="0" w:beforeAutospacing="0" w:after="0" w:afterAutospacing="0" w:line="360" w:lineRule="auto"/>
        <w:ind w:right="-6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лизинговые операции;</w:t>
      </w:r>
    </w:p>
    <w:p w:rsidR="00C823FF" w:rsidRDefault="008710E4" w:rsidP="00C823FF">
      <w:pPr>
        <w:numPr>
          <w:ilvl w:val="0"/>
          <w:numId w:val="3"/>
        </w:numPr>
        <w:spacing w:before="0" w:beforeAutospacing="0" w:after="0" w:afterAutospacing="0" w:line="360" w:lineRule="auto"/>
        <w:ind w:right="-6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оказание консультационных и информационных услуг.</w:t>
      </w:r>
    </w:p>
    <w:p w:rsidR="00CF2F00" w:rsidRPr="00C823FF" w:rsidRDefault="008710E4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Кредитная организация вправе осуществлять иные сделки в соответствии с законодательством Российской Федерации.</w:t>
      </w:r>
      <w:r w:rsidR="00211E8C" w:rsidRPr="00C823FF">
        <w:rPr>
          <w:color w:val="000000"/>
          <w:sz w:val="28"/>
          <w:szCs w:val="28"/>
        </w:rPr>
        <w:t xml:space="preserve"> </w:t>
      </w:r>
      <w:r w:rsidR="00CF2F00" w:rsidRPr="00C823FF">
        <w:rPr>
          <w:color w:val="000000"/>
          <w:sz w:val="28"/>
          <w:szCs w:val="28"/>
        </w:rPr>
        <w:t>Кредитной организации запрещается заниматься производственной, торговой и страховой деятельностью.</w:t>
      </w:r>
    </w:p>
    <w:p w:rsidR="00C823FF" w:rsidRDefault="002678CC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В отличие от Центрального банка РФ, кредитные организации образуются на основе любой формы собственности</w:t>
      </w:r>
      <w:r w:rsidR="00501558" w:rsidRPr="00C823FF">
        <w:rPr>
          <w:color w:val="000000"/>
          <w:sz w:val="28"/>
          <w:szCs w:val="28"/>
        </w:rPr>
        <w:t>, т.е. является коммерческой организацией</w:t>
      </w:r>
      <w:r w:rsidRPr="00C823FF">
        <w:rPr>
          <w:color w:val="000000"/>
          <w:sz w:val="28"/>
          <w:szCs w:val="28"/>
        </w:rPr>
        <w:t>. Уставный капитал кредитной организации складывается из средств ее участников — юридических и физических лиц и служит обеспечением обязательств банка. Минимальный размер уставного фонда вновь регистрируемых банков определяет Центральный банк РФ.</w:t>
      </w:r>
      <w:r w:rsidR="00211E8C" w:rsidRPr="00C823FF">
        <w:rPr>
          <w:color w:val="000000"/>
          <w:sz w:val="28"/>
          <w:szCs w:val="28"/>
        </w:rPr>
        <w:t xml:space="preserve"> </w:t>
      </w:r>
      <w:r w:rsidRPr="00C823FF">
        <w:rPr>
          <w:color w:val="000000"/>
          <w:sz w:val="28"/>
          <w:szCs w:val="28"/>
        </w:rPr>
        <w:t>Отношения банков с клиентурой строятся на договорной основе.</w:t>
      </w:r>
    </w:p>
    <w:p w:rsidR="00C823FF" w:rsidRDefault="008710E4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Кредитная организация не отвечает по обязательствам государства. Государство не отвечает по обязательствам кредитной организации, за исключением случаев, когда государство само приняло на себя такие обязательства.</w:t>
      </w:r>
    </w:p>
    <w:p w:rsidR="00C823FF" w:rsidRDefault="008710E4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Кредитная организация не отвечает по обязательствам Банка России. Банк России не отвечает по обязательствам кредитной организации, за исключением случаев, когда Банк России принял на себя такие обязательства.</w:t>
      </w:r>
    </w:p>
    <w:p w:rsidR="00C823FF" w:rsidRDefault="008710E4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 xml:space="preserve">Кредитная организация на основе государственного или муниципального контракта на оказание услуг для государственных или муниципальных нужд может выполнять отдельные поручения Правительства </w:t>
      </w:r>
      <w:r w:rsidR="00211E8C" w:rsidRPr="00C823FF">
        <w:rPr>
          <w:color w:val="000000"/>
          <w:sz w:val="28"/>
          <w:szCs w:val="28"/>
        </w:rPr>
        <w:t>РФ</w:t>
      </w:r>
      <w:r w:rsidRPr="00C823FF">
        <w:rPr>
          <w:color w:val="000000"/>
          <w:sz w:val="28"/>
          <w:szCs w:val="28"/>
        </w:rPr>
        <w:t xml:space="preserve">, органов исполнительной власти субъектов </w:t>
      </w:r>
      <w:r w:rsidR="00211E8C" w:rsidRPr="00C823FF">
        <w:rPr>
          <w:color w:val="000000"/>
          <w:sz w:val="28"/>
          <w:szCs w:val="28"/>
        </w:rPr>
        <w:t>РФ</w:t>
      </w:r>
      <w:r w:rsidRPr="00C823FF">
        <w:rPr>
          <w:color w:val="000000"/>
          <w:sz w:val="28"/>
          <w:szCs w:val="28"/>
        </w:rPr>
        <w:t xml:space="preserve"> и органов местного самоуправления, осуществлять операции со средствами федерального бюджета, бюджетов субъектов </w:t>
      </w:r>
      <w:r w:rsidR="00211E8C" w:rsidRPr="00C823FF">
        <w:rPr>
          <w:color w:val="000000"/>
          <w:sz w:val="28"/>
          <w:szCs w:val="28"/>
        </w:rPr>
        <w:t>РФ</w:t>
      </w:r>
      <w:r w:rsidRPr="00C823FF">
        <w:rPr>
          <w:color w:val="000000"/>
          <w:sz w:val="28"/>
          <w:szCs w:val="28"/>
        </w:rPr>
        <w:t xml:space="preserve"> и местных бюджетов и расчеты с ними, обеспечивать целевое использование бюджетных средств, выделяемых для осуществления федеральных и региональных программ.</w:t>
      </w:r>
    </w:p>
    <w:p w:rsidR="008710E4" w:rsidRPr="00C823FF" w:rsidRDefault="002678CC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Таким образом, деятельность кредитных организаций, помимо того, что она вообще способствует функционированию финансовой системы страны, имеет непосредственное отношение к выполнению функций финансовой деятельности государства и муниципальных образований.</w:t>
      </w:r>
    </w:p>
    <w:p w:rsidR="00C823FF" w:rsidRDefault="00C823FF" w:rsidP="00C823FF">
      <w:pPr>
        <w:spacing w:before="0" w:beforeAutospacing="0" w:after="0" w:afterAutospacing="0" w:line="360" w:lineRule="auto"/>
        <w:ind w:right="-6" w:firstLine="709"/>
        <w:jc w:val="both"/>
        <w:rPr>
          <w:b/>
          <w:bCs/>
          <w:color w:val="000000"/>
          <w:sz w:val="28"/>
          <w:szCs w:val="28"/>
        </w:rPr>
      </w:pPr>
    </w:p>
    <w:p w:rsidR="0064396C" w:rsidRPr="00C823FF" w:rsidRDefault="0064396C" w:rsidP="00C823FF">
      <w:pPr>
        <w:spacing w:before="0" w:beforeAutospacing="0" w:after="0" w:afterAutospacing="0" w:line="360" w:lineRule="auto"/>
        <w:ind w:right="-6" w:firstLine="709"/>
        <w:jc w:val="both"/>
        <w:rPr>
          <w:b/>
          <w:bCs/>
          <w:color w:val="000000"/>
          <w:sz w:val="28"/>
          <w:szCs w:val="28"/>
        </w:rPr>
      </w:pPr>
      <w:r w:rsidRPr="00C823FF">
        <w:rPr>
          <w:b/>
          <w:bCs/>
          <w:color w:val="000000"/>
          <w:sz w:val="28"/>
          <w:szCs w:val="28"/>
        </w:rPr>
        <w:t>2</w:t>
      </w:r>
      <w:r w:rsidR="00CF2F00" w:rsidRPr="00C823FF">
        <w:rPr>
          <w:b/>
          <w:bCs/>
          <w:color w:val="000000"/>
          <w:sz w:val="28"/>
          <w:szCs w:val="28"/>
        </w:rPr>
        <w:t xml:space="preserve"> Виды кредитных учреждений и их функции</w:t>
      </w:r>
    </w:p>
    <w:p w:rsidR="00C823FF" w:rsidRDefault="00C823FF" w:rsidP="00C823FF">
      <w:pPr>
        <w:shd w:val="clear" w:color="auto" w:fill="FFFFFF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</w:p>
    <w:p w:rsidR="00C823FF" w:rsidRDefault="00211E8C" w:rsidP="00C823FF">
      <w:pPr>
        <w:shd w:val="clear" w:color="auto" w:fill="FFFFFF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Кредитные учреждения могут делиться по таким критериям:</w:t>
      </w:r>
    </w:p>
    <w:p w:rsidR="00C823FF" w:rsidRDefault="00211E8C" w:rsidP="00C823FF">
      <w:pPr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right="-6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по форме собственности - на государственные и частные;</w:t>
      </w:r>
    </w:p>
    <w:p w:rsidR="00C823FF" w:rsidRDefault="00211E8C" w:rsidP="00C823FF">
      <w:pPr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right="-6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по форме организации - на такие, что имеют собственное дело (один владелец), общество (владельцы - партнеры), корпорацию (является юридическим лицом, капитал которой отделен от капитала владельцев);</w:t>
      </w:r>
    </w:p>
    <w:p w:rsidR="00C823FF" w:rsidRDefault="00211E8C" w:rsidP="00C823FF">
      <w:pPr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right="-6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за выполняемыми операциями - на универсальные и специализированные (лизингу, страховые компании и др.);</w:t>
      </w:r>
    </w:p>
    <w:p w:rsidR="00C823FF" w:rsidRDefault="00211E8C" w:rsidP="00C823FF">
      <w:pPr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right="-6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по территории деятельности - на международные (МВФ, МБРР, Европейский фонд развития), региональные и национальные (связанные с национальной кредитной системой, которая оказывает содействие развитию государственных кредитных институтов);</w:t>
      </w:r>
    </w:p>
    <w:p w:rsidR="00C823FF" w:rsidRDefault="00211E8C" w:rsidP="00C823FF">
      <w:pPr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right="-6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за сутью и выполняемыми функциями в кредитной системе - на эмиссионные (центральные), коммерческие банки, специальные финансово-кредитные институты.</w:t>
      </w:r>
    </w:p>
    <w:p w:rsidR="00C823FF" w:rsidRDefault="005E644B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К</w:t>
      </w:r>
      <w:r w:rsidR="00211E8C" w:rsidRPr="00C823FF">
        <w:rPr>
          <w:color w:val="000000"/>
          <w:sz w:val="28"/>
          <w:szCs w:val="28"/>
        </w:rPr>
        <w:t>роме того, к</w:t>
      </w:r>
      <w:r w:rsidRPr="00C823FF">
        <w:rPr>
          <w:color w:val="000000"/>
          <w:sz w:val="28"/>
          <w:szCs w:val="28"/>
        </w:rPr>
        <w:t>редитные организации подразделяются на банки и небанковские кредитные организации</w:t>
      </w:r>
      <w:r w:rsidR="008D13C3" w:rsidRPr="00C823FF">
        <w:rPr>
          <w:color w:val="000000"/>
          <w:sz w:val="28"/>
          <w:szCs w:val="28"/>
        </w:rPr>
        <w:t xml:space="preserve"> (НКО)</w:t>
      </w:r>
      <w:r w:rsidRPr="00C823FF">
        <w:rPr>
          <w:color w:val="000000"/>
          <w:sz w:val="28"/>
          <w:szCs w:val="28"/>
        </w:rPr>
        <w:t>.</w:t>
      </w:r>
    </w:p>
    <w:p w:rsidR="00C823FF" w:rsidRDefault="008D13C3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b/>
          <w:bCs/>
          <w:color w:val="000000"/>
          <w:sz w:val="28"/>
          <w:szCs w:val="28"/>
        </w:rPr>
        <w:t>Банк</w:t>
      </w:r>
      <w:r w:rsidRPr="00C823FF">
        <w:rPr>
          <w:color w:val="000000"/>
          <w:sz w:val="28"/>
          <w:szCs w:val="28"/>
        </w:rPr>
        <w:t xml:space="preserve"> - кредитная организация, которая имеет исключительное право осуществлять в совокупности операции: привлечение во вклады денежных средств физических и юридических лиц, размещение указанных средств от своего имени за свой счет на условиях возвратности, платности, срочности, открытие и ведение банковских счетов.</w:t>
      </w:r>
    </w:p>
    <w:p w:rsidR="008D13C3" w:rsidRPr="00C823FF" w:rsidRDefault="008D13C3" w:rsidP="00C823FF">
      <w:pPr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b/>
          <w:bCs/>
          <w:color w:val="000000"/>
          <w:sz w:val="28"/>
          <w:szCs w:val="28"/>
        </w:rPr>
        <w:t>НКО</w:t>
      </w:r>
      <w:r w:rsidRPr="00C823FF">
        <w:rPr>
          <w:color w:val="000000"/>
          <w:sz w:val="28"/>
          <w:szCs w:val="28"/>
        </w:rPr>
        <w:t xml:space="preserve"> - кредитная организация, имеющая право осуществлять отдельные банковские операции, предусмотренные законом. Допустимые сочетания банковских операций для НКО устанавливает Центробанк.</w:t>
      </w:r>
    </w:p>
    <w:p w:rsidR="00211E8C" w:rsidRPr="00C823FF" w:rsidRDefault="00211E8C" w:rsidP="00C823FF">
      <w:pPr>
        <w:pStyle w:val="ab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При этом каждое звено выполняет свои конкретные функции.</w:t>
      </w:r>
    </w:p>
    <w:p w:rsidR="00211E8C" w:rsidRPr="00C823FF" w:rsidRDefault="00211E8C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В кредитной системе каждой страны выделяются следующие основные кредитно-финансовые учреждения</w:t>
      </w:r>
      <w:r w:rsidRPr="00C823FF">
        <w:rPr>
          <w:b/>
          <w:bCs/>
          <w:color w:val="000000"/>
          <w:sz w:val="28"/>
          <w:szCs w:val="28"/>
        </w:rPr>
        <w:t>: Центральный (эмиссионный) банк, коммерческие банки и специализированные финансово-кредитные учреждения</w:t>
      </w:r>
      <w:r w:rsidRPr="00C823FF">
        <w:rPr>
          <w:color w:val="000000"/>
          <w:sz w:val="28"/>
          <w:szCs w:val="28"/>
        </w:rPr>
        <w:t>.</w:t>
      </w:r>
    </w:p>
    <w:p w:rsidR="00C823FF" w:rsidRDefault="00512309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 xml:space="preserve">1. </w:t>
      </w:r>
      <w:r w:rsidR="00270060" w:rsidRPr="00C823FF">
        <w:rPr>
          <w:color w:val="000000"/>
          <w:sz w:val="28"/>
          <w:szCs w:val="28"/>
        </w:rPr>
        <w:t>Главное положение в кредитно-финансовой системе</w:t>
      </w:r>
      <w:r w:rsidR="00A60CC1" w:rsidRPr="00C823FF">
        <w:rPr>
          <w:color w:val="000000"/>
          <w:sz w:val="28"/>
          <w:szCs w:val="28"/>
        </w:rPr>
        <w:t>,</w:t>
      </w:r>
      <w:r w:rsidR="00270060" w:rsidRPr="00C823FF">
        <w:rPr>
          <w:color w:val="000000"/>
          <w:sz w:val="28"/>
          <w:szCs w:val="28"/>
        </w:rPr>
        <w:t xml:space="preserve"> </w:t>
      </w:r>
      <w:r w:rsidR="00A60CC1" w:rsidRPr="00C823FF">
        <w:rPr>
          <w:color w:val="000000"/>
          <w:sz w:val="28"/>
          <w:szCs w:val="28"/>
        </w:rPr>
        <w:t xml:space="preserve">будучи «банком банков», </w:t>
      </w:r>
      <w:r w:rsidR="00270060" w:rsidRPr="00C823FF">
        <w:rPr>
          <w:color w:val="000000"/>
          <w:sz w:val="28"/>
          <w:szCs w:val="28"/>
        </w:rPr>
        <w:t xml:space="preserve">занимает </w:t>
      </w:r>
      <w:r w:rsidR="00270060" w:rsidRPr="00C823FF">
        <w:rPr>
          <w:b/>
          <w:bCs/>
          <w:color w:val="000000"/>
          <w:sz w:val="28"/>
          <w:szCs w:val="28"/>
        </w:rPr>
        <w:t xml:space="preserve">Центральный </w:t>
      </w:r>
      <w:r w:rsidR="00A60CC1" w:rsidRPr="00C823FF">
        <w:rPr>
          <w:b/>
          <w:bCs/>
          <w:color w:val="000000"/>
          <w:sz w:val="28"/>
          <w:szCs w:val="28"/>
        </w:rPr>
        <w:t xml:space="preserve">(эмиссионный) </w:t>
      </w:r>
      <w:r w:rsidR="00270060" w:rsidRPr="00C823FF">
        <w:rPr>
          <w:b/>
          <w:bCs/>
          <w:color w:val="000000"/>
          <w:sz w:val="28"/>
          <w:szCs w:val="28"/>
        </w:rPr>
        <w:t>банк</w:t>
      </w:r>
      <w:r w:rsidR="00270060" w:rsidRPr="00C823FF">
        <w:rPr>
          <w:color w:val="000000"/>
          <w:sz w:val="28"/>
          <w:szCs w:val="28"/>
        </w:rPr>
        <w:t>. Он является, как правило, государственным учреждением.</w:t>
      </w:r>
    </w:p>
    <w:p w:rsidR="009C74C2" w:rsidRDefault="009C74C2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 xml:space="preserve">К основным функциям Центрального банка относятся следующие: </w:t>
      </w:r>
      <w:r w:rsidR="00270060" w:rsidRPr="00C823FF">
        <w:rPr>
          <w:color w:val="000000"/>
          <w:sz w:val="28"/>
          <w:szCs w:val="28"/>
        </w:rPr>
        <w:t>э</w:t>
      </w:r>
      <w:r w:rsidRPr="00C823FF">
        <w:rPr>
          <w:color w:val="000000"/>
          <w:sz w:val="28"/>
          <w:szCs w:val="28"/>
        </w:rPr>
        <w:t xml:space="preserve">миссионная, аккумуляции и хранения кассовых резервов, </w:t>
      </w:r>
      <w:r w:rsidR="00270060" w:rsidRPr="00C823FF">
        <w:rPr>
          <w:color w:val="000000"/>
          <w:sz w:val="28"/>
          <w:szCs w:val="28"/>
        </w:rPr>
        <w:t xml:space="preserve">является </w:t>
      </w:r>
      <w:r w:rsidRPr="00C823FF">
        <w:rPr>
          <w:color w:val="000000"/>
          <w:sz w:val="28"/>
          <w:szCs w:val="28"/>
        </w:rPr>
        <w:t xml:space="preserve">хранителем официальных золотовалютных резервов страны, осуществляет кредитование коммерческих банков и кассовое обслуживание государственных учреждений, </w:t>
      </w:r>
      <w:r w:rsidR="00270060" w:rsidRPr="00C823FF">
        <w:rPr>
          <w:color w:val="000000"/>
          <w:sz w:val="28"/>
          <w:szCs w:val="28"/>
        </w:rPr>
        <w:t>п</w:t>
      </w:r>
      <w:r w:rsidRPr="00C823FF">
        <w:rPr>
          <w:color w:val="000000"/>
          <w:sz w:val="28"/>
          <w:szCs w:val="28"/>
        </w:rPr>
        <w:t>редоставл</w:t>
      </w:r>
      <w:r w:rsidR="00270060" w:rsidRPr="00C823FF">
        <w:rPr>
          <w:color w:val="000000"/>
          <w:sz w:val="28"/>
          <w:szCs w:val="28"/>
        </w:rPr>
        <w:t>яет</w:t>
      </w:r>
      <w:r w:rsidRPr="00C823FF">
        <w:rPr>
          <w:color w:val="000000"/>
          <w:sz w:val="28"/>
          <w:szCs w:val="28"/>
        </w:rPr>
        <w:t xml:space="preserve"> кредит</w:t>
      </w:r>
      <w:r w:rsidR="00270060" w:rsidRPr="00C823FF">
        <w:rPr>
          <w:color w:val="000000"/>
          <w:sz w:val="28"/>
          <w:szCs w:val="28"/>
        </w:rPr>
        <w:t>ы</w:t>
      </w:r>
      <w:r w:rsidRPr="00C823FF">
        <w:rPr>
          <w:color w:val="000000"/>
          <w:sz w:val="28"/>
          <w:szCs w:val="28"/>
        </w:rPr>
        <w:t xml:space="preserve"> и выполн</w:t>
      </w:r>
      <w:r w:rsidR="00270060" w:rsidRPr="00C823FF">
        <w:rPr>
          <w:color w:val="000000"/>
          <w:sz w:val="28"/>
          <w:szCs w:val="28"/>
        </w:rPr>
        <w:t>яет</w:t>
      </w:r>
      <w:r w:rsidRPr="00C823FF">
        <w:rPr>
          <w:color w:val="000000"/>
          <w:sz w:val="28"/>
          <w:szCs w:val="28"/>
        </w:rPr>
        <w:t xml:space="preserve"> расчетны</w:t>
      </w:r>
      <w:r w:rsidR="00270060" w:rsidRPr="00C823FF">
        <w:rPr>
          <w:color w:val="000000"/>
          <w:sz w:val="28"/>
          <w:szCs w:val="28"/>
        </w:rPr>
        <w:t>е</w:t>
      </w:r>
      <w:r w:rsidRPr="00C823FF">
        <w:rPr>
          <w:color w:val="000000"/>
          <w:sz w:val="28"/>
          <w:szCs w:val="28"/>
        </w:rPr>
        <w:t xml:space="preserve"> операци</w:t>
      </w:r>
      <w:r w:rsidR="00270060" w:rsidRPr="00C823FF">
        <w:rPr>
          <w:color w:val="000000"/>
          <w:sz w:val="28"/>
          <w:szCs w:val="28"/>
        </w:rPr>
        <w:t>и</w:t>
      </w:r>
      <w:r w:rsidRPr="00C823FF">
        <w:rPr>
          <w:color w:val="000000"/>
          <w:sz w:val="28"/>
          <w:szCs w:val="28"/>
        </w:rPr>
        <w:t xml:space="preserve"> для правительственных органов, безналичные расчеты, основанные на зачете взаимных требований и обязательств (клиринг)</w:t>
      </w:r>
      <w:r w:rsidR="00270060" w:rsidRPr="00C823FF">
        <w:rPr>
          <w:color w:val="000000"/>
          <w:sz w:val="28"/>
          <w:szCs w:val="28"/>
        </w:rPr>
        <w:t>.</w:t>
      </w:r>
    </w:p>
    <w:p w:rsidR="00C823FF" w:rsidRPr="00C823FF" w:rsidRDefault="00C823FF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</w:p>
    <w:p w:rsidR="008D13C3" w:rsidRPr="00C823FF" w:rsidRDefault="00C92855" w:rsidP="00C823FF">
      <w:p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309.75pt">
            <v:imagedata r:id="rId7" o:title="" croptop="1866f" cropbottom="6038f" cropleft="865f" cropright="3004f" gain="69719f" grayscale="t"/>
          </v:shape>
        </w:pict>
      </w:r>
    </w:p>
    <w:p w:rsidR="00C823FF" w:rsidRDefault="00C823FF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</w:p>
    <w:p w:rsidR="00C823FF" w:rsidRDefault="006D1CD0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2.</w:t>
      </w:r>
      <w:r w:rsidRPr="00C823FF">
        <w:rPr>
          <w:i/>
          <w:iCs/>
          <w:color w:val="000000"/>
          <w:sz w:val="28"/>
          <w:szCs w:val="28"/>
        </w:rPr>
        <w:t xml:space="preserve"> </w:t>
      </w:r>
      <w:r w:rsidR="00E031F2" w:rsidRPr="00C823FF">
        <w:rPr>
          <w:b/>
          <w:bCs/>
          <w:color w:val="000000"/>
          <w:sz w:val="28"/>
          <w:szCs w:val="28"/>
        </w:rPr>
        <w:t>Коммерческие банки</w:t>
      </w:r>
      <w:r w:rsidR="00E031F2" w:rsidRPr="00C823FF">
        <w:rPr>
          <w:color w:val="000000"/>
          <w:sz w:val="28"/>
          <w:szCs w:val="28"/>
        </w:rPr>
        <w:t xml:space="preserve"> представляют собой банки, совершающие кредитование промышленных, торговых и других предприятий, главным образом, за счет тех денежных капиталов, которые они получают в виде вкладов.</w:t>
      </w:r>
    </w:p>
    <w:p w:rsidR="003B18B8" w:rsidRDefault="000E42A1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Коммерческие банки являются основным звеном банковской системы</w:t>
      </w:r>
      <w:r w:rsidR="00211E8C" w:rsidRPr="00C823FF">
        <w:rPr>
          <w:color w:val="000000"/>
          <w:sz w:val="28"/>
          <w:szCs w:val="28"/>
        </w:rPr>
        <w:t>, они</w:t>
      </w:r>
      <w:r w:rsidRPr="00C823FF">
        <w:rPr>
          <w:color w:val="000000"/>
          <w:sz w:val="28"/>
          <w:szCs w:val="28"/>
        </w:rPr>
        <w:t xml:space="preserve"> осуществляют комплексное обслуживание клиентов, что отличает их от специальных кредитных организаций, выполняющих ограниченный круг финансовых операций и услуг.</w:t>
      </w:r>
      <w:r w:rsidR="00211E8C" w:rsidRPr="00C823FF">
        <w:rPr>
          <w:color w:val="000000"/>
          <w:sz w:val="28"/>
          <w:szCs w:val="28"/>
        </w:rPr>
        <w:t xml:space="preserve"> Современный коммерческий банк выполняет около ста взаимосвязанных операций и услуг.</w:t>
      </w:r>
    </w:p>
    <w:p w:rsidR="00C823FF" w:rsidRPr="00C823FF" w:rsidRDefault="00C823FF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</w:p>
    <w:p w:rsidR="008D13C3" w:rsidRPr="00C823FF" w:rsidRDefault="00C92855" w:rsidP="00C823FF">
      <w:pPr>
        <w:pStyle w:val="2"/>
        <w:keepNext w:val="0"/>
        <w:widowControl/>
        <w:numPr>
          <w:ilvl w:val="0"/>
          <w:numId w:val="0"/>
        </w:numPr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pict>
          <v:shape id="_x0000_i1026" type="#_x0000_t75" style="width:413.25pt;height:225pt">
            <v:imagedata r:id="rId8" o:title="" croptop="3580f" cropbottom="7327f" cropright="1289f" grayscale="t"/>
          </v:shape>
        </w:pict>
      </w:r>
    </w:p>
    <w:p w:rsidR="00C823FF" w:rsidRDefault="00C823FF" w:rsidP="00C823FF">
      <w:pPr>
        <w:pStyle w:val="2"/>
        <w:keepNext w:val="0"/>
        <w:widowControl/>
        <w:numPr>
          <w:ilvl w:val="0"/>
          <w:numId w:val="0"/>
        </w:numPr>
        <w:shd w:val="clear" w:color="auto" w:fill="FFFFFF"/>
        <w:spacing w:before="0" w:after="0"/>
        <w:ind w:right="-6" w:firstLine="709"/>
        <w:jc w:val="both"/>
        <w:rPr>
          <w:color w:val="000000"/>
        </w:rPr>
      </w:pPr>
    </w:p>
    <w:p w:rsidR="00211E8C" w:rsidRDefault="006D1CD0" w:rsidP="00C823FF">
      <w:pPr>
        <w:pStyle w:val="2"/>
        <w:keepNext w:val="0"/>
        <w:widowControl/>
        <w:numPr>
          <w:ilvl w:val="0"/>
          <w:numId w:val="0"/>
        </w:numPr>
        <w:shd w:val="clear" w:color="auto" w:fill="FFFFFF"/>
        <w:spacing w:before="0" w:after="0"/>
        <w:ind w:right="-6" w:firstLine="709"/>
        <w:jc w:val="both"/>
        <w:rPr>
          <w:b w:val="0"/>
          <w:bCs w:val="0"/>
          <w:color w:val="000000"/>
        </w:rPr>
      </w:pPr>
      <w:r w:rsidRPr="00C823FF">
        <w:rPr>
          <w:color w:val="000000"/>
        </w:rPr>
        <w:t>3.</w:t>
      </w:r>
      <w:r w:rsidR="00EE71EF" w:rsidRPr="00C823FF">
        <w:rPr>
          <w:b w:val="0"/>
          <w:bCs w:val="0"/>
          <w:color w:val="000000"/>
        </w:rPr>
        <w:t xml:space="preserve"> </w:t>
      </w:r>
      <w:r w:rsidR="00211E8C" w:rsidRPr="00C823FF">
        <w:rPr>
          <w:color w:val="000000"/>
        </w:rPr>
        <w:t xml:space="preserve">Специальные кредитные учреждения - </w:t>
      </w:r>
      <w:r w:rsidR="00211E8C" w:rsidRPr="00C823FF">
        <w:rPr>
          <w:b w:val="0"/>
          <w:bCs w:val="0"/>
          <w:color w:val="000000"/>
        </w:rPr>
        <w:t>банки и небанковские кредитные учреждения, специализирующиеся в определенной области кредитования.</w:t>
      </w:r>
    </w:p>
    <w:p w:rsidR="00C823FF" w:rsidRPr="00C823FF" w:rsidRDefault="00C823FF" w:rsidP="00C823FF">
      <w:pPr>
        <w:spacing w:before="0" w:beforeAutospacing="0" w:after="0" w:afterAutospacing="0"/>
        <w:rPr>
          <w:color w:val="000000"/>
        </w:rPr>
      </w:pPr>
    </w:p>
    <w:p w:rsidR="00211E8C" w:rsidRPr="00C823FF" w:rsidRDefault="00C92855" w:rsidP="00C823FF">
      <w:p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alt="Картинка 5 из 965" style="width:375.75pt;height:164.25pt" o:button="t">
            <v:imagedata r:id="rId9" o:title=""/>
          </v:shape>
        </w:pict>
      </w:r>
    </w:p>
    <w:p w:rsidR="00E53C21" w:rsidRPr="00C823FF" w:rsidRDefault="00E53C21" w:rsidP="00C823FF">
      <w:pPr>
        <w:spacing w:before="0" w:beforeAutospacing="0" w:after="0" w:afterAutospacing="0" w:line="360" w:lineRule="auto"/>
        <w:ind w:right="-6" w:firstLine="709"/>
        <w:jc w:val="both"/>
        <w:rPr>
          <w:b/>
          <w:bCs/>
          <w:color w:val="000000"/>
          <w:sz w:val="28"/>
          <w:szCs w:val="28"/>
        </w:rPr>
      </w:pPr>
      <w:r w:rsidRPr="00C823FF">
        <w:rPr>
          <w:b/>
          <w:bCs/>
          <w:color w:val="000000"/>
          <w:sz w:val="28"/>
          <w:szCs w:val="28"/>
        </w:rPr>
        <w:t>Отдельные виды специализированных банков</w:t>
      </w:r>
    </w:p>
    <w:p w:rsidR="008D13C3" w:rsidRPr="00C823FF" w:rsidRDefault="008D13C3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</w:p>
    <w:p w:rsidR="006D1CD0" w:rsidRDefault="006D1CD0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Специализированные кредитно-финансовые</w:t>
      </w:r>
      <w:r w:rsidRPr="00C823FF">
        <w:rPr>
          <w:b/>
          <w:bCs/>
          <w:color w:val="000000"/>
          <w:sz w:val="28"/>
          <w:szCs w:val="28"/>
        </w:rPr>
        <w:t xml:space="preserve"> </w:t>
      </w:r>
      <w:r w:rsidRPr="00C823FF">
        <w:rPr>
          <w:color w:val="000000"/>
          <w:sz w:val="28"/>
          <w:szCs w:val="28"/>
        </w:rPr>
        <w:t>учреждения отличает ориентация либо на обслуживание определенных типов клиентуры, либо на осуществление в основном одного-двух видов услуг. Их деятельность концентрируется в большинстве своем на обслуживании небольшого сегмента рынка и, как правило, предоставлении услуг специфической клиентуре.</w:t>
      </w:r>
    </w:p>
    <w:p w:rsidR="00C823FF" w:rsidRPr="00C823FF" w:rsidRDefault="00C823FF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</w:p>
    <w:p w:rsidR="00E53C21" w:rsidRPr="00C823FF" w:rsidRDefault="00C92855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388.5pt;height:251.25pt">
            <v:imagedata r:id="rId10" o:title="" cropbottom="4536f" grayscale="t"/>
          </v:shape>
        </w:pict>
      </w:r>
    </w:p>
    <w:p w:rsidR="00C823FF" w:rsidRDefault="00C823FF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</w:p>
    <w:p w:rsidR="00C823FF" w:rsidRDefault="00E53C21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Инвестиционные и инновационные банки специализируются на аккумуляции денежных средств на длительные сроки, в том числе посредством выпуска облигационных займов и предоставления долгосрочных ссуд.</w:t>
      </w:r>
    </w:p>
    <w:p w:rsidR="00E031F2" w:rsidRPr="00C823FF" w:rsidRDefault="00E031F2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b/>
          <w:bCs/>
          <w:color w:val="000000"/>
          <w:sz w:val="28"/>
          <w:szCs w:val="28"/>
        </w:rPr>
        <w:t>Инвестиционные банки</w:t>
      </w:r>
      <w:r w:rsidRPr="00C823FF">
        <w:rPr>
          <w:color w:val="000000"/>
          <w:sz w:val="28"/>
          <w:szCs w:val="28"/>
        </w:rPr>
        <w:t xml:space="preserve"> занимаются финансированием и долгосрочным кредитованием различных отраслей, главным образом, промышленности, торговли и транспорта. Через инвестиционные банки удовлетворяется значительная часть потребностей промышленных и других предприятий в основном капитале. Развитие этого звена кредитной системы характерно для современного рыночного хозяйства. В отличие от коммерческих банков инвестиционные мобилизуют подавляющую часть своих ресурсов путем выпуска </w:t>
      </w:r>
      <w:r w:rsidR="00A60CC1" w:rsidRPr="00C823FF">
        <w:rPr>
          <w:color w:val="000000"/>
          <w:sz w:val="28"/>
          <w:szCs w:val="28"/>
        </w:rPr>
        <w:t>собственных акций и облигаций и размещения их на фондовом рынке ценных бумаг, получая на этом доход</w:t>
      </w:r>
      <w:r w:rsidRPr="00C823FF">
        <w:rPr>
          <w:color w:val="000000"/>
          <w:sz w:val="28"/>
          <w:szCs w:val="28"/>
        </w:rPr>
        <w:t>, а также получения кредитов от коммерческих банков. Вместе с тем они играют активную роль в выпуске и размещении акций промышленных и других компаний.</w:t>
      </w:r>
    </w:p>
    <w:p w:rsidR="00E53C21" w:rsidRPr="00C823FF" w:rsidRDefault="006D1CD0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Они не имеют права принимать депозиты и привлекают капитал, как правило, путем продажи собственных акций или за счет кредита коммерческих банков</w:t>
      </w:r>
      <w:r w:rsidR="00E53C21" w:rsidRPr="00C823FF">
        <w:rPr>
          <w:color w:val="000000"/>
          <w:sz w:val="28"/>
          <w:szCs w:val="28"/>
        </w:rPr>
        <w:t>. В некоторых странах инвестиционным банкам запрещается принимать вклады, их пассивы формируются за счет собственной эмиссионной деятельности (выпуска ценных бумаг) и межбанковского кредита. Они выступают в качестве организаторов первичного и вторичного обращения ценных бумаг третьих лиц, гарантами эмиссии, посредниками и кредиторами при осуществлении фондовых операций.</w:t>
      </w:r>
    </w:p>
    <w:p w:rsidR="00A60CC1" w:rsidRPr="00C823FF" w:rsidRDefault="00A60CC1" w:rsidP="00C823FF">
      <w:pPr>
        <w:shd w:val="clear" w:color="auto" w:fill="FFFFFF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 xml:space="preserve">К инвестиционным банкам примыкают </w:t>
      </w:r>
      <w:r w:rsidRPr="00C823FF">
        <w:rPr>
          <w:b/>
          <w:bCs/>
          <w:color w:val="000000"/>
          <w:sz w:val="28"/>
          <w:szCs w:val="28"/>
        </w:rPr>
        <w:t>инвестиционные компании</w:t>
      </w:r>
      <w:r w:rsidRPr="00C823FF">
        <w:rPr>
          <w:i/>
          <w:iCs/>
          <w:color w:val="000000"/>
          <w:sz w:val="28"/>
          <w:szCs w:val="28"/>
        </w:rPr>
        <w:t xml:space="preserve">, </w:t>
      </w:r>
      <w:r w:rsidRPr="00C823FF">
        <w:rPr>
          <w:color w:val="000000"/>
          <w:sz w:val="28"/>
          <w:szCs w:val="28"/>
        </w:rPr>
        <w:t>которые аккумулируют денежные ресурсы частных инвесторов путем эмиссии собственных ценных бумаг и помещают их в акции и облигации предприятий</w:t>
      </w:r>
      <w:r w:rsidR="0050528A" w:rsidRPr="00C823FF">
        <w:rPr>
          <w:color w:val="000000"/>
          <w:sz w:val="28"/>
          <w:szCs w:val="28"/>
        </w:rPr>
        <w:t>,</w:t>
      </w:r>
      <w:r w:rsidRPr="00C823FF">
        <w:rPr>
          <w:color w:val="000000"/>
          <w:sz w:val="28"/>
          <w:szCs w:val="28"/>
        </w:rPr>
        <w:t xml:space="preserve"> как в своей стране, так и за рубежом.</w:t>
      </w:r>
      <w:r w:rsidR="00D034FC" w:rsidRPr="00C823FF">
        <w:rPr>
          <w:color w:val="000000"/>
          <w:sz w:val="28"/>
          <w:szCs w:val="28"/>
        </w:rPr>
        <w:t xml:space="preserve"> Они покупают, сохраняют и продают ценные бумаги с целью получения прибыли на вложенный капитал. </w:t>
      </w:r>
      <w:r w:rsidRPr="00C823FF">
        <w:rPr>
          <w:color w:val="000000"/>
          <w:sz w:val="28"/>
          <w:szCs w:val="28"/>
        </w:rPr>
        <w:t>Занимая промежуточное положение между заемщиками и инвесторами, они в противоположность инвестиционным банкам полностью выражают интересы инвесторов. Основной их целью является получение не столько процента, сколько прибыли на вложенный капитал. В отличие от холдинг-компаний они не контролируют деятельность корпораций.</w:t>
      </w:r>
    </w:p>
    <w:p w:rsidR="00C823FF" w:rsidRDefault="00D034FC" w:rsidP="00C823FF">
      <w:pPr>
        <w:shd w:val="clear" w:color="auto" w:fill="FFFFFF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В зависимости от метода формирования пассивов инвестиционные компании делятся на две основных группы - закрытого и открытого типа. Первые имеют фиксированный акционерный капитал, их акции котируются на рынке и не подлежат погашению к моменту ликвидации компании. Вторым присущий капитал, который постоянно изменяется, т.е. их акции (паю) свободно продаются и покупаются участниками компаний по ценам, которые отвечают текущей рыночной стоимости активов инвестиционной компании</w:t>
      </w:r>
    </w:p>
    <w:p w:rsidR="00C823FF" w:rsidRDefault="00D034FC" w:rsidP="00C823FF">
      <w:pPr>
        <w:shd w:val="clear" w:color="auto" w:fill="FFFFFF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Инвестиционные компании могут пользоваться в ограниченных размерах ссудными средствами. Компании открытого типа имеют право только привлекать банковский кредит, а закрытого типа - выпускать также облигационные займы.</w:t>
      </w:r>
    </w:p>
    <w:p w:rsidR="00E53C21" w:rsidRPr="00C823FF" w:rsidRDefault="00E53C21" w:rsidP="00C823FF">
      <w:pPr>
        <w:pStyle w:val="ab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rStyle w:val="ad"/>
          <w:color w:val="000000"/>
          <w:sz w:val="28"/>
          <w:szCs w:val="28"/>
        </w:rPr>
        <w:t>Инновационные банки</w:t>
      </w:r>
      <w:r w:rsidRPr="00C823FF">
        <w:rPr>
          <w:color w:val="000000"/>
          <w:sz w:val="28"/>
          <w:szCs w:val="28"/>
        </w:rPr>
        <w:t xml:space="preserve"> - кредитно-финансовое учреждение, специализирующееся на кредитовании и финансировании инновационных проектов, создаваемое для содействия изобретательству и широкому применению научно-технических разработок (начиная от проектирования и заканчивая массовым внедрением в производство). Инновационные банки могут принимать долевое участие в образовании совместных производств и в мероприятиях по созданию и использованию изобретений. Они осуществляют как краткосрочное, так и долгосрочное кредитование на целевой основе. Инновационные банки могут также осуществлять финансирование инновационных проектов посредством размещения облигационного заема среди лиц, заинтересованных в реализации данного проекта. В отличие от других видов банков для инновационных банков характерен высокий риск возвратности кредитов, с которым связана и необходимость дополнительных гарантий обеспечения сохранности денежных средств вкладчиков.</w:t>
      </w:r>
    </w:p>
    <w:p w:rsidR="00F07192" w:rsidRPr="00C823FF" w:rsidRDefault="0050528A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b/>
          <w:bCs/>
          <w:color w:val="000000"/>
          <w:sz w:val="28"/>
          <w:szCs w:val="28"/>
        </w:rPr>
        <w:t>Ипотечные банки</w:t>
      </w:r>
      <w:r w:rsidRPr="00C823FF">
        <w:rPr>
          <w:i/>
          <w:iCs/>
          <w:color w:val="000000"/>
          <w:sz w:val="28"/>
          <w:szCs w:val="28"/>
        </w:rPr>
        <w:t xml:space="preserve"> — </w:t>
      </w:r>
      <w:r w:rsidRPr="00C823FF">
        <w:rPr>
          <w:color w:val="000000"/>
          <w:sz w:val="28"/>
          <w:szCs w:val="28"/>
        </w:rPr>
        <w:t>кредитные учреждения, специализирующиеся на выдаче долгосрочных ссуд под залог недвижимого имущества — земли и строений.</w:t>
      </w:r>
      <w:r w:rsidR="00E031F2" w:rsidRPr="00C823FF">
        <w:rPr>
          <w:color w:val="000000"/>
          <w:sz w:val="28"/>
          <w:szCs w:val="28"/>
        </w:rPr>
        <w:t xml:space="preserve"> Они мобилизуют ресурсы посредством выпуска особого вида ценных бумаг – закладных листов, обеспечением которых служит заложенная в банках недвижимость. </w:t>
      </w:r>
      <w:r w:rsidRPr="00C823FF">
        <w:rPr>
          <w:color w:val="000000"/>
          <w:sz w:val="28"/>
          <w:szCs w:val="28"/>
        </w:rPr>
        <w:t xml:space="preserve">Ссуды используются для строительства жилых домов и других сооружений, расширения производственных мощностей предприятий. </w:t>
      </w:r>
      <w:r w:rsidR="00E031F2" w:rsidRPr="00C823FF">
        <w:rPr>
          <w:color w:val="000000"/>
          <w:sz w:val="28"/>
          <w:szCs w:val="28"/>
        </w:rPr>
        <w:t>Клиентами ипотечных банков являются фермеры, население, а в ряде случаев – предприниматели.</w:t>
      </w:r>
    </w:p>
    <w:p w:rsidR="00C823FF" w:rsidRDefault="009425B8" w:rsidP="00C823FF">
      <w:pPr>
        <w:shd w:val="clear" w:color="auto" w:fill="FFFFFF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Кроме банков к кредитной системе относятся специальные финансово-кредитные институты (ФКИ). В странах с развитыми рыночными отношениями небанковскими ФКИ есть пенсионные фонды, страху, лизингу, инвестиционные, финансовые компании. К небанковским кредитным учреждениям принадлежат кассы взаимопомощи, ломбарды, пенсионный фонд, органы государственного и акционерного страхования.</w:t>
      </w:r>
    </w:p>
    <w:p w:rsidR="0050528A" w:rsidRPr="00C823FF" w:rsidRDefault="0050528A" w:rsidP="00C823FF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b/>
          <w:bCs/>
          <w:color w:val="000000"/>
          <w:sz w:val="28"/>
          <w:szCs w:val="28"/>
        </w:rPr>
        <w:t>Сберегательные учреждения (сберегательные банки и кассы) -</w:t>
      </w:r>
      <w:r w:rsidRPr="00C823FF">
        <w:rPr>
          <w:i/>
          <w:iCs/>
          <w:color w:val="000000"/>
          <w:sz w:val="28"/>
          <w:szCs w:val="28"/>
        </w:rPr>
        <w:t xml:space="preserve"> </w:t>
      </w:r>
      <w:r w:rsidRPr="00C823FF">
        <w:rPr>
          <w:color w:val="000000"/>
          <w:sz w:val="28"/>
          <w:szCs w:val="28"/>
        </w:rPr>
        <w:t>кредитные учреждения, основная функция которых состоит в привлечении сбережений и временно свободных денежных средств населения. Как правило, эти небольшие кредитные учреждения действуют</w:t>
      </w:r>
      <w:r w:rsidR="00C823FF">
        <w:rPr>
          <w:color w:val="000000"/>
          <w:sz w:val="28"/>
          <w:szCs w:val="28"/>
        </w:rPr>
        <w:t xml:space="preserve"> </w:t>
      </w:r>
      <w:r w:rsidRPr="00C823FF">
        <w:rPr>
          <w:color w:val="000000"/>
          <w:sz w:val="28"/>
          <w:szCs w:val="28"/>
        </w:rPr>
        <w:t>от лица местных властей, которые выступают в роли гарантов по их операциям. Вклады населения привлекаются на текущие инвестиционные и другие счета. Для повышения своей конкурентоспособности сберегательные банки и кассы стремятся разнообразить пассивные и активные операции, проникая в сферу деятельности коммерческих банков. Сберегательные банки выпускают кредитные карточки.</w:t>
      </w:r>
    </w:p>
    <w:p w:rsidR="00A60CC1" w:rsidRPr="00C823FF" w:rsidRDefault="00A60CC1" w:rsidP="00C823FF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 xml:space="preserve">Среди кредитных учреждений </w:t>
      </w:r>
      <w:r w:rsidR="0050528A" w:rsidRPr="00C823FF">
        <w:rPr>
          <w:color w:val="000000"/>
          <w:sz w:val="28"/>
          <w:szCs w:val="28"/>
        </w:rPr>
        <w:t>выделяют и</w:t>
      </w:r>
      <w:r w:rsidRPr="00C823FF">
        <w:rPr>
          <w:color w:val="000000"/>
          <w:sz w:val="28"/>
          <w:szCs w:val="28"/>
        </w:rPr>
        <w:t xml:space="preserve"> </w:t>
      </w:r>
      <w:r w:rsidRPr="00C823FF">
        <w:rPr>
          <w:b/>
          <w:bCs/>
          <w:color w:val="000000"/>
          <w:sz w:val="28"/>
          <w:szCs w:val="28"/>
        </w:rPr>
        <w:t>финансовые компании</w:t>
      </w:r>
      <w:r w:rsidRPr="00C823FF">
        <w:rPr>
          <w:i/>
          <w:iCs/>
          <w:color w:val="000000"/>
          <w:sz w:val="28"/>
          <w:szCs w:val="28"/>
        </w:rPr>
        <w:t xml:space="preserve">, </w:t>
      </w:r>
      <w:r w:rsidRPr="00C823FF">
        <w:rPr>
          <w:color w:val="000000"/>
          <w:sz w:val="28"/>
          <w:szCs w:val="28"/>
        </w:rPr>
        <w:t>которые в отличие от фирм, предоставляющих потребительские кредиты для приобретения товаров длительного пользования в рассрочку, не прямо выдают кредит покупателям, а покупают их обязательства у предприятий, розничных торговцев и дилеров со скидкой. В последние годы финансовые компании стали внедряться в сферу проката, аренды машин и оборудования в форме финансового лизинга, который обеспечивает необходимыми финансовыми ресурсами сделки по долгосрочной аренде техники.</w:t>
      </w:r>
    </w:p>
    <w:p w:rsidR="00C823FF" w:rsidRDefault="00D034FC" w:rsidP="00C823FF">
      <w:pPr>
        <w:shd w:val="clear" w:color="auto" w:fill="FFFFFF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Различают такие виды финансовых компаний:</w:t>
      </w:r>
    </w:p>
    <w:p w:rsidR="00C823FF" w:rsidRDefault="00D034FC" w:rsidP="00C823FF">
      <w:pPr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right="-6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по кредитованию, продаже в рассрочку потребительских товаров продолжительного пользования - предоставляют ссуды не непосредственно потребителям, а покупают их обязательство у розничных торговцев и дилеров со скидкой (как правило, 7-10 %);</w:t>
      </w:r>
    </w:p>
    <w:p w:rsidR="00C823FF" w:rsidRDefault="00D034FC" w:rsidP="00C823FF">
      <w:pPr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right="-6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которые занимаются обслуживанием систем коммерческого кредита - предоставляют авансы фирмам, которые отгружают товар, получая при этом право требования относительно должника (покупателя);</w:t>
      </w:r>
    </w:p>
    <w:p w:rsidR="00C823FF" w:rsidRDefault="00D034FC" w:rsidP="00C823FF">
      <w:pPr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right="-6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предоставляющие мелкие ссуды индивидуальным заемщикам под высокий (ростовщический) процент.</w:t>
      </w:r>
    </w:p>
    <w:p w:rsidR="00EE71EF" w:rsidRPr="00C823FF" w:rsidRDefault="00EE71EF" w:rsidP="00C823FF">
      <w:pPr>
        <w:pStyle w:val="ab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b/>
          <w:bCs/>
          <w:color w:val="000000"/>
          <w:sz w:val="28"/>
          <w:szCs w:val="28"/>
        </w:rPr>
        <w:t>Страховые компании</w:t>
      </w:r>
      <w:r w:rsidR="0050528A" w:rsidRPr="00C823FF">
        <w:rPr>
          <w:b/>
          <w:bCs/>
          <w:color w:val="000000"/>
          <w:sz w:val="28"/>
          <w:szCs w:val="28"/>
        </w:rPr>
        <w:t xml:space="preserve"> -</w:t>
      </w:r>
      <w:r w:rsidRPr="00C823FF">
        <w:rPr>
          <w:color w:val="000000"/>
          <w:sz w:val="28"/>
          <w:szCs w:val="28"/>
        </w:rPr>
        <w:t xml:space="preserve"> для </w:t>
      </w:r>
      <w:r w:rsidR="0050528A" w:rsidRPr="00C823FF">
        <w:rPr>
          <w:color w:val="000000"/>
          <w:sz w:val="28"/>
          <w:szCs w:val="28"/>
        </w:rPr>
        <w:t>них</w:t>
      </w:r>
      <w:r w:rsidRPr="00C823FF">
        <w:rPr>
          <w:color w:val="000000"/>
          <w:sz w:val="28"/>
          <w:szCs w:val="28"/>
        </w:rPr>
        <w:t xml:space="preserve"> характерна специфическая форма привлечения средств – продажа страховых полисов. Полученные доходы они вкладывают</w:t>
      </w:r>
      <w:r w:rsidR="00A60CC1" w:rsidRPr="00C823FF">
        <w:rPr>
          <w:color w:val="000000"/>
          <w:sz w:val="28"/>
          <w:szCs w:val="28"/>
        </w:rPr>
        <w:t>,</w:t>
      </w:r>
      <w:r w:rsidRPr="00C823FF">
        <w:rPr>
          <w:color w:val="000000"/>
          <w:sz w:val="28"/>
          <w:szCs w:val="28"/>
        </w:rPr>
        <w:t xml:space="preserve"> прежде всего</w:t>
      </w:r>
      <w:r w:rsidR="00A60CC1" w:rsidRPr="00C823FF">
        <w:rPr>
          <w:color w:val="000000"/>
          <w:sz w:val="28"/>
          <w:szCs w:val="28"/>
        </w:rPr>
        <w:t>,</w:t>
      </w:r>
      <w:r w:rsidRPr="00C823FF">
        <w:rPr>
          <w:color w:val="000000"/>
          <w:sz w:val="28"/>
          <w:szCs w:val="28"/>
        </w:rPr>
        <w:t xml:space="preserve"> в облигации и акции других компаний, государственные ценные бумаги. Они также предоставляют долгосрочные кредиты предприятиям и государству.</w:t>
      </w:r>
    </w:p>
    <w:p w:rsidR="00C823FF" w:rsidRDefault="00D034FC" w:rsidP="00C823FF">
      <w:pPr>
        <w:shd w:val="clear" w:color="auto" w:fill="FFFFFF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Страхование осуществляется государственными страховыми коммерческими организациями, акционерными страховыми обществами, страховыми кооперативами, общими страховыми организациями при участии иностранных страховых фирм. Действуют также органы государственного страхового надзора. Существует имущественное и личное страхование. Страхования осуществляют в двух формах - обязательной и добровольной.</w:t>
      </w:r>
    </w:p>
    <w:p w:rsidR="00C823FF" w:rsidRDefault="0050528A" w:rsidP="00C823FF">
      <w:pPr>
        <w:pStyle w:val="ab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b/>
          <w:bCs/>
          <w:color w:val="000000"/>
          <w:sz w:val="28"/>
          <w:szCs w:val="28"/>
        </w:rPr>
        <w:t>Инвестиционные компании</w:t>
      </w:r>
      <w:r w:rsidRPr="00C823FF">
        <w:rPr>
          <w:color w:val="000000"/>
          <w:sz w:val="28"/>
          <w:szCs w:val="28"/>
        </w:rPr>
        <w:t xml:space="preserve"> размещают среди мелких держателей свои обязательства (акции) и используют полученные средства для закупки ценных бумаг различных отраслей хозяйства.</w:t>
      </w:r>
    </w:p>
    <w:p w:rsidR="0050528A" w:rsidRPr="00C823FF" w:rsidRDefault="0050528A" w:rsidP="00C823FF">
      <w:pPr>
        <w:pStyle w:val="ab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b/>
          <w:bCs/>
          <w:color w:val="000000"/>
          <w:sz w:val="28"/>
          <w:szCs w:val="28"/>
        </w:rPr>
        <w:t>Чековые инвестиционные фонды (ЧИФ)</w:t>
      </w:r>
      <w:r w:rsidRPr="00C823FF">
        <w:rPr>
          <w:color w:val="000000"/>
          <w:sz w:val="28"/>
          <w:szCs w:val="28"/>
        </w:rPr>
        <w:t xml:space="preserve"> в России являются, в сущности, тоже инвестиционными компаниями.</w:t>
      </w:r>
    </w:p>
    <w:p w:rsidR="00C823FF" w:rsidRDefault="00D034FC" w:rsidP="00C823FF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 xml:space="preserve">Важное место занимают и </w:t>
      </w:r>
      <w:r w:rsidRPr="00C823FF">
        <w:rPr>
          <w:b/>
          <w:bCs/>
          <w:color w:val="000000"/>
          <w:sz w:val="28"/>
          <w:szCs w:val="28"/>
        </w:rPr>
        <w:t>пенсионные фонды</w:t>
      </w:r>
      <w:r w:rsidRPr="00C823FF">
        <w:rPr>
          <w:color w:val="000000"/>
          <w:sz w:val="28"/>
          <w:szCs w:val="28"/>
        </w:rPr>
        <w:t>,</w:t>
      </w:r>
      <w:r w:rsidRPr="00C823FF">
        <w:rPr>
          <w:i/>
          <w:iCs/>
          <w:color w:val="000000"/>
          <w:sz w:val="28"/>
          <w:szCs w:val="28"/>
        </w:rPr>
        <w:t xml:space="preserve"> </w:t>
      </w:r>
      <w:r w:rsidRPr="00C823FF">
        <w:rPr>
          <w:color w:val="000000"/>
          <w:sz w:val="28"/>
          <w:szCs w:val="28"/>
        </w:rPr>
        <w:t>создаваемые частными и государственными корпорациями и фирмами для выплаты пенсий и пособий рабочим и служащим. Пенсионные фонды - в отличие от общегосударственной системы социального страхования, которое основывается на стандартных условиях, система обеспечения рабочих и служащих из пенсионных фондов предприятий дает возможность устанавливать особые условия, в частности другой пенсионный возраст, систему взносов, которая учитывает при начислении пенсии весь заработок, а не его часть.</w:t>
      </w:r>
    </w:p>
    <w:p w:rsidR="00D034FC" w:rsidRPr="00C823FF" w:rsidRDefault="00D034FC" w:rsidP="00C823FF">
      <w:pPr>
        <w:shd w:val="clear" w:color="auto" w:fill="FFFFFF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В пенсионных фондах аккумулируются довольно большие средства, которые инвестируются преимущественно в акции частных компаний, как на национальном, так и на международных рынках ссудных капиталов. Пенсионные фонды являются самостоятельным звеном западной кредитной системы. Часть резервов пенсионных фондов помещается в краткосрочные и долгосрочные государственные ценные бумаги.</w:t>
      </w:r>
    </w:p>
    <w:p w:rsidR="00C823FF" w:rsidRDefault="00D034FC" w:rsidP="00C823FF">
      <w:pPr>
        <w:shd w:val="clear" w:color="auto" w:fill="FFFFFF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b/>
          <w:bCs/>
          <w:color w:val="000000"/>
          <w:sz w:val="28"/>
          <w:szCs w:val="28"/>
        </w:rPr>
        <w:t>Касса взаимопомощи</w:t>
      </w:r>
      <w:r w:rsidRPr="00C823FF">
        <w:rPr>
          <w:color w:val="000000"/>
          <w:sz w:val="28"/>
          <w:szCs w:val="28"/>
        </w:rPr>
        <w:t xml:space="preserve"> - это общественное кредитное учреждение, которое создается на добровольных началах и аккумулирует средства граждан для предоставления им материальной помощи. Кассы создаются при профсоюзных организациях работников и служащих - для членов профсоюза, в колхозах - для колхозников, в отделах социального обеспечения - для пенсионеров.</w:t>
      </w:r>
    </w:p>
    <w:p w:rsidR="00C823FF" w:rsidRDefault="00D034FC" w:rsidP="00C823FF">
      <w:pPr>
        <w:shd w:val="clear" w:color="auto" w:fill="FFFFFF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b/>
          <w:bCs/>
          <w:color w:val="000000"/>
          <w:sz w:val="28"/>
          <w:szCs w:val="28"/>
        </w:rPr>
        <w:t>Ломбарды</w:t>
      </w:r>
      <w:r w:rsidRPr="00C823FF">
        <w:rPr>
          <w:color w:val="000000"/>
          <w:sz w:val="28"/>
          <w:szCs w:val="28"/>
        </w:rPr>
        <w:t xml:space="preserve"> - это также кредитные учреждения, которые предоставляют денежные займы под залог движимого имущества.</w:t>
      </w:r>
    </w:p>
    <w:p w:rsidR="00B634F5" w:rsidRPr="00C823FF" w:rsidRDefault="00B634F5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 xml:space="preserve">К иным государственным финансово-кредитным </w:t>
      </w:r>
      <w:r w:rsidR="00EE71EF" w:rsidRPr="00C823FF">
        <w:rPr>
          <w:color w:val="000000"/>
          <w:sz w:val="28"/>
          <w:szCs w:val="28"/>
        </w:rPr>
        <w:t>учреждениям</w:t>
      </w:r>
      <w:r w:rsidRPr="00C823FF">
        <w:rPr>
          <w:color w:val="000000"/>
          <w:sz w:val="28"/>
          <w:szCs w:val="28"/>
        </w:rPr>
        <w:t xml:space="preserve"> относятся </w:t>
      </w:r>
      <w:r w:rsidRPr="00C823FF">
        <w:rPr>
          <w:b/>
          <w:bCs/>
          <w:color w:val="000000"/>
          <w:sz w:val="28"/>
          <w:szCs w:val="28"/>
        </w:rPr>
        <w:t>государственные внебюджетные фонды</w:t>
      </w:r>
      <w:r w:rsidRPr="00C823FF">
        <w:rPr>
          <w:color w:val="000000"/>
          <w:sz w:val="28"/>
          <w:szCs w:val="28"/>
        </w:rPr>
        <w:t>. Следует иметь в виду, что под термином «фонд» в рассматриваемом случае понимается система органов, управляющих деятельностью по образованию, распределению и использованию целевых финансовых ресурсов.</w:t>
      </w:r>
      <w:r w:rsidR="0050528A" w:rsidRPr="00C823FF">
        <w:rPr>
          <w:color w:val="000000"/>
          <w:sz w:val="28"/>
          <w:szCs w:val="28"/>
        </w:rPr>
        <w:t xml:space="preserve"> </w:t>
      </w:r>
      <w:r w:rsidRPr="00C823FF">
        <w:rPr>
          <w:color w:val="000000"/>
          <w:sz w:val="28"/>
          <w:szCs w:val="28"/>
        </w:rPr>
        <w:t xml:space="preserve">К ним относится, в частности, </w:t>
      </w:r>
      <w:r w:rsidRPr="00C823FF">
        <w:rPr>
          <w:b/>
          <w:bCs/>
          <w:color w:val="000000"/>
          <w:sz w:val="28"/>
          <w:szCs w:val="28"/>
        </w:rPr>
        <w:t>Пенсионный фонд</w:t>
      </w:r>
      <w:r w:rsidRPr="00C823FF">
        <w:rPr>
          <w:color w:val="000000"/>
          <w:sz w:val="28"/>
          <w:szCs w:val="28"/>
        </w:rPr>
        <w:t xml:space="preserve"> </w:t>
      </w:r>
      <w:r w:rsidR="00EE71EF" w:rsidRPr="00C823FF">
        <w:rPr>
          <w:b/>
          <w:bCs/>
          <w:color w:val="000000"/>
          <w:sz w:val="28"/>
          <w:szCs w:val="28"/>
        </w:rPr>
        <w:t>РФ</w:t>
      </w:r>
      <w:r w:rsidRPr="00C823FF">
        <w:rPr>
          <w:color w:val="000000"/>
          <w:sz w:val="28"/>
          <w:szCs w:val="28"/>
        </w:rPr>
        <w:t xml:space="preserve">. Согласно Положению о фонде он образован в целях государственного управления финансами пенсионного обеспечения и является самостоятельным финансово-кредитным учреждением. Пенсионный фонд выполняет отдельные банковские операции в порядке, установленном законодательством </w:t>
      </w:r>
      <w:r w:rsidR="0050528A" w:rsidRPr="00C823FF">
        <w:rPr>
          <w:color w:val="000000"/>
          <w:sz w:val="28"/>
          <w:szCs w:val="28"/>
        </w:rPr>
        <w:t>РФ</w:t>
      </w:r>
      <w:r w:rsidRPr="00C823FF">
        <w:rPr>
          <w:color w:val="000000"/>
          <w:sz w:val="28"/>
          <w:szCs w:val="28"/>
        </w:rPr>
        <w:t xml:space="preserve"> о банках и банковской деятельности. Денежные средства Пенсионного фонда находятся в государственной собственности.</w:t>
      </w:r>
    </w:p>
    <w:p w:rsidR="0050528A" w:rsidRPr="00C823FF" w:rsidRDefault="0050528A" w:rsidP="00C823FF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b/>
          <w:bCs/>
          <w:color w:val="000000"/>
          <w:sz w:val="28"/>
          <w:szCs w:val="28"/>
        </w:rPr>
        <w:t>Фонд социального страхования</w:t>
      </w:r>
      <w:r w:rsidRPr="00C823FF">
        <w:rPr>
          <w:color w:val="000000"/>
          <w:sz w:val="28"/>
          <w:szCs w:val="28"/>
        </w:rPr>
        <w:t xml:space="preserve"> </w:t>
      </w:r>
      <w:r w:rsidRPr="00C823FF">
        <w:rPr>
          <w:b/>
          <w:bCs/>
          <w:color w:val="000000"/>
          <w:sz w:val="28"/>
          <w:szCs w:val="28"/>
        </w:rPr>
        <w:t>РФ</w:t>
      </w:r>
      <w:r w:rsidRPr="00C823FF">
        <w:rPr>
          <w:color w:val="000000"/>
          <w:sz w:val="28"/>
          <w:szCs w:val="28"/>
        </w:rPr>
        <w:t xml:space="preserve"> также является самостоятельным государственным финансово-кредитным учреждением. Управление Фондом осуществляется Правительством РФ при участии общероссийских объединений профсоюзов.</w:t>
      </w:r>
    </w:p>
    <w:p w:rsidR="00483415" w:rsidRPr="00C823FF" w:rsidRDefault="00483415" w:rsidP="00C823FF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 xml:space="preserve">Особое место занимают </w:t>
      </w:r>
      <w:r w:rsidRPr="00C823FF">
        <w:rPr>
          <w:b/>
          <w:bCs/>
          <w:color w:val="000000"/>
          <w:sz w:val="28"/>
          <w:szCs w:val="28"/>
        </w:rPr>
        <w:t>внешнеторговые,</w:t>
      </w:r>
      <w:r w:rsidRPr="00C823FF">
        <w:rPr>
          <w:i/>
          <w:iCs/>
          <w:color w:val="000000"/>
          <w:sz w:val="28"/>
          <w:szCs w:val="28"/>
        </w:rPr>
        <w:t xml:space="preserve"> </w:t>
      </w:r>
      <w:r w:rsidRPr="00C823FF">
        <w:rPr>
          <w:color w:val="000000"/>
          <w:sz w:val="28"/>
          <w:szCs w:val="28"/>
        </w:rPr>
        <w:t xml:space="preserve">или </w:t>
      </w:r>
      <w:r w:rsidRPr="00C823FF">
        <w:rPr>
          <w:b/>
          <w:bCs/>
          <w:color w:val="000000"/>
          <w:sz w:val="28"/>
          <w:szCs w:val="28"/>
        </w:rPr>
        <w:t>экспортно-импортные</w:t>
      </w:r>
      <w:r w:rsidRPr="00C823FF">
        <w:rPr>
          <w:i/>
          <w:iCs/>
          <w:color w:val="000000"/>
          <w:sz w:val="28"/>
          <w:szCs w:val="28"/>
        </w:rPr>
        <w:t xml:space="preserve"> </w:t>
      </w:r>
      <w:r w:rsidRPr="00C823FF">
        <w:rPr>
          <w:b/>
          <w:bCs/>
          <w:color w:val="000000"/>
          <w:sz w:val="28"/>
          <w:szCs w:val="28"/>
        </w:rPr>
        <w:t>банки,</w:t>
      </w:r>
      <w:r w:rsidRPr="00C823FF">
        <w:rPr>
          <w:i/>
          <w:iCs/>
          <w:color w:val="000000"/>
          <w:sz w:val="28"/>
          <w:szCs w:val="28"/>
        </w:rPr>
        <w:t xml:space="preserve"> </w:t>
      </w:r>
      <w:r w:rsidRPr="00C823FF">
        <w:rPr>
          <w:color w:val="000000"/>
          <w:sz w:val="28"/>
          <w:szCs w:val="28"/>
        </w:rPr>
        <w:t>которые призваны осуществлять кредитование экспорта, страхование экспортных кредитов. Основная их задача заключается в поощрении экспорта в целях стимулирования экономического роста. Они гарантируют и учитывают векселя по экспортным кредитам, предоставленным частными банками, участвуют вместе с ними в среднесрочном и долгосрочном кредитовании экспорта машин и оборудования.</w:t>
      </w:r>
    </w:p>
    <w:p w:rsidR="00DA105F" w:rsidRPr="00C823FF" w:rsidRDefault="00483415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b/>
          <w:bCs/>
          <w:color w:val="000000"/>
          <w:sz w:val="28"/>
          <w:szCs w:val="28"/>
        </w:rPr>
        <w:t>Банковский холдинг</w:t>
      </w:r>
      <w:r w:rsidRPr="00C823FF">
        <w:rPr>
          <w:i/>
          <w:iCs/>
          <w:color w:val="000000"/>
          <w:sz w:val="28"/>
          <w:szCs w:val="28"/>
        </w:rPr>
        <w:t xml:space="preserve"> </w:t>
      </w:r>
      <w:r w:rsidRPr="00C823FF">
        <w:rPr>
          <w:color w:val="000000"/>
          <w:sz w:val="28"/>
          <w:szCs w:val="28"/>
        </w:rPr>
        <w:t>представляет собой держательскую (холдинговую) компанию, владеющую пакетами акций и иных ценных бумаг других компаний и осуществляющую операции с этими ценными бумагами. Помимо чистых холдингов, занимающихся только указанными операциями, существуют смешанные холдинги, которые, кроме того, ведут предпринимательскую деятельность в различных сферах экономики. В этом случае холдинг создается, как правило, в связи с основанием головной компанией дочерних производственных фирм.</w:t>
      </w:r>
    </w:p>
    <w:p w:rsidR="005E644B" w:rsidRPr="00C823FF" w:rsidRDefault="0050528A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Таким образом, основные формы деятельности этих учреждений на рынке ссудных капиталов сводятся к аккумуляции сбережений населения, предоставлению кредитов через облигационные займы корпорациям и государству, мобилизации капитала через все виды акций, предоставлению ипотечных и потребительских кредитов, а также кредитной взаимопомощи.</w:t>
      </w:r>
    </w:p>
    <w:p w:rsidR="0050528A" w:rsidRPr="00C823FF" w:rsidRDefault="005E644B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 xml:space="preserve">К </w:t>
      </w:r>
      <w:r w:rsidR="0050528A" w:rsidRPr="00C823FF">
        <w:rPr>
          <w:color w:val="000000"/>
          <w:sz w:val="28"/>
          <w:szCs w:val="28"/>
        </w:rPr>
        <w:t xml:space="preserve">кредитным </w:t>
      </w:r>
      <w:r w:rsidRPr="00C823FF">
        <w:rPr>
          <w:color w:val="000000"/>
          <w:sz w:val="28"/>
          <w:szCs w:val="28"/>
        </w:rPr>
        <w:t xml:space="preserve">учреждениям </w:t>
      </w:r>
      <w:r w:rsidR="0050528A" w:rsidRPr="00C823FF">
        <w:rPr>
          <w:color w:val="000000"/>
          <w:sz w:val="28"/>
          <w:szCs w:val="28"/>
        </w:rPr>
        <w:t>можно отнести ломбарды, кредитные товарищества, общества и</w:t>
      </w:r>
      <w:r w:rsidRPr="00C823FF">
        <w:rPr>
          <w:color w:val="000000"/>
          <w:sz w:val="28"/>
          <w:szCs w:val="28"/>
        </w:rPr>
        <w:t>ли</w:t>
      </w:r>
      <w:r w:rsidR="0050528A" w:rsidRPr="00C823FF">
        <w:rPr>
          <w:color w:val="000000"/>
          <w:sz w:val="28"/>
          <w:szCs w:val="28"/>
        </w:rPr>
        <w:t xml:space="preserve"> союзы.</w:t>
      </w:r>
    </w:p>
    <w:p w:rsidR="0050528A" w:rsidRPr="00C823FF" w:rsidRDefault="0050528A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</w:p>
    <w:p w:rsidR="00CF2F00" w:rsidRPr="00C823FF" w:rsidRDefault="00C823FF" w:rsidP="00C823FF">
      <w:pPr>
        <w:spacing w:before="0" w:beforeAutospacing="0" w:after="0" w:afterAutospacing="0" w:line="360" w:lineRule="auto"/>
        <w:ind w:right="-6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CF2F00" w:rsidRPr="00C823FF">
        <w:rPr>
          <w:b/>
          <w:bCs/>
          <w:color w:val="000000"/>
          <w:sz w:val="28"/>
          <w:szCs w:val="28"/>
        </w:rPr>
        <w:t>Заключение</w:t>
      </w:r>
    </w:p>
    <w:p w:rsidR="00C823FF" w:rsidRDefault="00C823FF" w:rsidP="00C823FF">
      <w:pPr>
        <w:spacing w:before="0" w:beforeAutospacing="0" w:after="0" w:afterAutospacing="0" w:line="360" w:lineRule="auto"/>
        <w:ind w:right="-6" w:firstLine="709"/>
        <w:jc w:val="both"/>
        <w:rPr>
          <w:rStyle w:val="text"/>
          <w:color w:val="000000"/>
          <w:sz w:val="28"/>
          <w:szCs w:val="28"/>
        </w:rPr>
      </w:pPr>
    </w:p>
    <w:p w:rsidR="004B7153" w:rsidRPr="00C823FF" w:rsidRDefault="004B7153" w:rsidP="00C823FF">
      <w:pPr>
        <w:spacing w:before="0" w:beforeAutospacing="0" w:after="0" w:afterAutospacing="0" w:line="360" w:lineRule="auto"/>
        <w:ind w:right="-6" w:firstLine="709"/>
        <w:jc w:val="both"/>
        <w:rPr>
          <w:rStyle w:val="text"/>
          <w:color w:val="000000"/>
          <w:sz w:val="28"/>
          <w:szCs w:val="28"/>
        </w:rPr>
      </w:pPr>
      <w:r w:rsidRPr="00C823FF">
        <w:rPr>
          <w:rStyle w:val="text"/>
          <w:color w:val="000000"/>
          <w:sz w:val="28"/>
          <w:szCs w:val="28"/>
        </w:rPr>
        <w:t>Таким образом, основываясь на вышеизложенном сделаем краткие выводы.</w:t>
      </w:r>
    </w:p>
    <w:p w:rsidR="004B7153" w:rsidRPr="00C823FF" w:rsidRDefault="004B7153" w:rsidP="00C823FF">
      <w:pPr>
        <w:spacing w:before="0" w:beforeAutospacing="0" w:after="0" w:afterAutospacing="0" w:line="360" w:lineRule="auto"/>
        <w:ind w:right="-6" w:firstLine="709"/>
        <w:jc w:val="both"/>
        <w:rPr>
          <w:rStyle w:val="text"/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 xml:space="preserve">Кредитная организация (учреждение) – </w:t>
      </w:r>
      <w:r w:rsidR="00B0200A" w:rsidRPr="00C823FF">
        <w:rPr>
          <w:color w:val="000000"/>
          <w:sz w:val="28"/>
          <w:szCs w:val="28"/>
        </w:rPr>
        <w:t>это юридическое лицо, которое для извлечения прибыли как основной цели своей деятельности на основании специального разрешения (лицензии) Центрального банка Российской Федерации (Банка России) имеет право осуществлять банковские операции.</w:t>
      </w:r>
    </w:p>
    <w:p w:rsidR="00C823FF" w:rsidRDefault="004B7153" w:rsidP="00C823FF">
      <w:pPr>
        <w:spacing w:before="0" w:beforeAutospacing="0" w:after="0" w:afterAutospacing="0" w:line="360" w:lineRule="auto"/>
        <w:ind w:right="-6" w:firstLine="709"/>
        <w:jc w:val="both"/>
        <w:rPr>
          <w:rStyle w:val="text"/>
          <w:color w:val="000000"/>
          <w:sz w:val="28"/>
          <w:szCs w:val="28"/>
        </w:rPr>
      </w:pPr>
      <w:r w:rsidRPr="00C823FF">
        <w:rPr>
          <w:rStyle w:val="text"/>
          <w:color w:val="000000"/>
          <w:sz w:val="28"/>
          <w:szCs w:val="28"/>
        </w:rPr>
        <w:t>Кредитные учреждения подразделяются на:</w:t>
      </w:r>
    </w:p>
    <w:p w:rsidR="00C823FF" w:rsidRDefault="004B7153" w:rsidP="00C823FF">
      <w:pPr>
        <w:spacing w:before="0" w:beforeAutospacing="0" w:after="0" w:afterAutospacing="0" w:line="360" w:lineRule="auto"/>
        <w:ind w:right="-6" w:firstLine="709"/>
        <w:jc w:val="both"/>
        <w:rPr>
          <w:rStyle w:val="text"/>
          <w:color w:val="000000"/>
          <w:sz w:val="28"/>
          <w:szCs w:val="28"/>
        </w:rPr>
      </w:pPr>
      <w:r w:rsidRPr="00C823FF">
        <w:rPr>
          <w:rStyle w:val="text"/>
          <w:color w:val="000000"/>
          <w:sz w:val="28"/>
          <w:szCs w:val="28"/>
        </w:rPr>
        <w:t>1) центральные (эмиссионные) банки;</w:t>
      </w:r>
    </w:p>
    <w:p w:rsidR="00C823FF" w:rsidRDefault="004B7153" w:rsidP="00C823FF">
      <w:pPr>
        <w:spacing w:before="0" w:beforeAutospacing="0" w:after="0" w:afterAutospacing="0" w:line="360" w:lineRule="auto"/>
        <w:ind w:right="-6" w:firstLine="709"/>
        <w:jc w:val="both"/>
        <w:rPr>
          <w:rStyle w:val="text"/>
          <w:color w:val="000000"/>
          <w:sz w:val="28"/>
          <w:szCs w:val="28"/>
        </w:rPr>
      </w:pPr>
      <w:r w:rsidRPr="00C823FF">
        <w:rPr>
          <w:rStyle w:val="text"/>
          <w:color w:val="000000"/>
          <w:sz w:val="28"/>
          <w:szCs w:val="28"/>
        </w:rPr>
        <w:t>2) коммерческие банки;</w:t>
      </w:r>
    </w:p>
    <w:p w:rsidR="004B7153" w:rsidRPr="00C823FF" w:rsidRDefault="004B7153" w:rsidP="00C823FF">
      <w:pPr>
        <w:spacing w:before="0" w:beforeAutospacing="0" w:after="0" w:afterAutospacing="0" w:line="360" w:lineRule="auto"/>
        <w:ind w:right="-6" w:firstLine="709"/>
        <w:jc w:val="both"/>
        <w:rPr>
          <w:rStyle w:val="text"/>
          <w:color w:val="000000"/>
          <w:sz w:val="28"/>
          <w:szCs w:val="28"/>
        </w:rPr>
      </w:pPr>
      <w:r w:rsidRPr="00C823FF">
        <w:rPr>
          <w:rStyle w:val="text"/>
          <w:color w:val="000000"/>
          <w:sz w:val="28"/>
          <w:szCs w:val="28"/>
        </w:rPr>
        <w:t>3) специальные кредитно-финансовые институты (инвестиционные банки, сберегательные учреждения, страховые компании, пенсионные фонды, инвестиционные компании, компании по финансированию продаж в рассрочку и др.).</w:t>
      </w:r>
    </w:p>
    <w:p w:rsidR="004B7153" w:rsidRPr="00C823FF" w:rsidRDefault="004B7153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При этом каждое звено выполняет свои конкретные функции.</w:t>
      </w:r>
    </w:p>
    <w:p w:rsidR="004B7153" w:rsidRPr="00C823FF" w:rsidRDefault="004B7153" w:rsidP="00C823FF">
      <w:pPr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</w:p>
    <w:p w:rsidR="00CF2F00" w:rsidRDefault="004B7153" w:rsidP="00C823FF">
      <w:pPr>
        <w:spacing w:before="0" w:beforeAutospacing="0" w:after="0" w:afterAutospacing="0" w:line="360" w:lineRule="auto"/>
        <w:ind w:right="-6" w:firstLine="709"/>
        <w:jc w:val="both"/>
        <w:rPr>
          <w:b/>
          <w:bCs/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br w:type="page"/>
      </w:r>
      <w:r w:rsidR="00CF2F00" w:rsidRPr="00C823FF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C823FF" w:rsidRPr="00C823FF" w:rsidRDefault="00C823FF" w:rsidP="00C823FF">
      <w:pPr>
        <w:spacing w:before="0" w:beforeAutospacing="0" w:after="0" w:afterAutospacing="0" w:line="360" w:lineRule="auto"/>
        <w:ind w:right="-6" w:firstLine="709"/>
        <w:jc w:val="both"/>
        <w:rPr>
          <w:b/>
          <w:bCs/>
          <w:color w:val="000000"/>
          <w:sz w:val="28"/>
          <w:szCs w:val="28"/>
        </w:rPr>
      </w:pPr>
    </w:p>
    <w:p w:rsidR="00D034FC" w:rsidRPr="00C823FF" w:rsidRDefault="00D034FC" w:rsidP="00C823FF">
      <w:pPr>
        <w:numPr>
          <w:ilvl w:val="0"/>
          <w:numId w:val="5"/>
        </w:numPr>
        <w:tabs>
          <w:tab w:val="clear" w:pos="709"/>
          <w:tab w:val="num" w:pos="360"/>
        </w:tabs>
        <w:spacing w:before="0" w:beforeAutospacing="0" w:after="0" w:afterAutospacing="0" w:line="360" w:lineRule="auto"/>
        <w:ind w:firstLine="0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 xml:space="preserve">Банковское право: Учебник / Отв. ред. </w:t>
      </w:r>
      <w:r w:rsidR="00332629" w:rsidRPr="00C823FF">
        <w:rPr>
          <w:color w:val="000000"/>
          <w:sz w:val="28"/>
          <w:szCs w:val="28"/>
        </w:rPr>
        <w:t>Н.Д.</w:t>
      </w:r>
      <w:r w:rsidRPr="00C823FF">
        <w:rPr>
          <w:color w:val="000000"/>
          <w:sz w:val="28"/>
          <w:szCs w:val="28"/>
        </w:rPr>
        <w:t>Эриашвили – М.: ИНФРА-М, 2000.</w:t>
      </w:r>
    </w:p>
    <w:p w:rsidR="00D034FC" w:rsidRPr="00C823FF" w:rsidRDefault="00D034FC" w:rsidP="00C823FF">
      <w:pPr>
        <w:numPr>
          <w:ilvl w:val="0"/>
          <w:numId w:val="5"/>
        </w:numPr>
        <w:tabs>
          <w:tab w:val="clear" w:pos="709"/>
          <w:tab w:val="num" w:pos="360"/>
        </w:tabs>
        <w:spacing w:before="0" w:beforeAutospacing="0" w:after="0" w:afterAutospacing="0" w:line="360" w:lineRule="auto"/>
        <w:ind w:firstLine="0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 xml:space="preserve">Егоров С.Е. О состоянии банковской системы и путях ее укрепления </w:t>
      </w:r>
      <w:r w:rsidR="00332629" w:rsidRPr="00C823FF">
        <w:rPr>
          <w:color w:val="000000"/>
          <w:sz w:val="28"/>
          <w:szCs w:val="28"/>
        </w:rPr>
        <w:t xml:space="preserve">/ С.Е.Егоров </w:t>
      </w:r>
      <w:r w:rsidRPr="00C823FF">
        <w:rPr>
          <w:color w:val="000000"/>
          <w:sz w:val="28"/>
          <w:szCs w:val="28"/>
        </w:rPr>
        <w:t>// Деньги и кредит. – 2002. - №4.</w:t>
      </w:r>
    </w:p>
    <w:p w:rsidR="00C823FF" w:rsidRDefault="00D034FC" w:rsidP="00C823FF">
      <w:pPr>
        <w:numPr>
          <w:ilvl w:val="0"/>
          <w:numId w:val="5"/>
        </w:numPr>
        <w:tabs>
          <w:tab w:val="clear" w:pos="709"/>
          <w:tab w:val="num" w:pos="360"/>
        </w:tabs>
        <w:spacing w:before="0" w:beforeAutospacing="0" w:after="0" w:afterAutospacing="0" w:line="360" w:lineRule="auto"/>
        <w:ind w:firstLine="0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Казьмин А.И. Сбербанк России: надежность, проверенная кризисом</w:t>
      </w:r>
      <w:r w:rsidR="00332629" w:rsidRPr="00C823FF">
        <w:rPr>
          <w:color w:val="000000"/>
          <w:sz w:val="28"/>
          <w:szCs w:val="28"/>
        </w:rPr>
        <w:t xml:space="preserve"> /</w:t>
      </w:r>
      <w:r w:rsidRPr="00C823FF">
        <w:rPr>
          <w:color w:val="000000"/>
          <w:sz w:val="28"/>
          <w:szCs w:val="28"/>
        </w:rPr>
        <w:t xml:space="preserve"> </w:t>
      </w:r>
      <w:r w:rsidR="00332629" w:rsidRPr="00C823FF">
        <w:rPr>
          <w:color w:val="000000"/>
          <w:sz w:val="28"/>
          <w:szCs w:val="28"/>
        </w:rPr>
        <w:t xml:space="preserve">А.И.Казьмин </w:t>
      </w:r>
      <w:r w:rsidRPr="00C823FF">
        <w:rPr>
          <w:color w:val="000000"/>
          <w:sz w:val="28"/>
          <w:szCs w:val="28"/>
        </w:rPr>
        <w:t>// Деньги и кредит – 2002. - №6.</w:t>
      </w:r>
    </w:p>
    <w:p w:rsidR="00872929" w:rsidRPr="00C823FF" w:rsidRDefault="00872929" w:rsidP="00C823FF">
      <w:pPr>
        <w:numPr>
          <w:ilvl w:val="0"/>
          <w:numId w:val="5"/>
        </w:numPr>
        <w:tabs>
          <w:tab w:val="clear" w:pos="709"/>
          <w:tab w:val="num" w:pos="360"/>
        </w:tabs>
        <w:spacing w:before="0" w:beforeAutospacing="0" w:after="0" w:afterAutospacing="0" w:line="360" w:lineRule="auto"/>
        <w:ind w:firstLine="0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Деньги. Кредит. Банки. Учебник</w:t>
      </w:r>
      <w:r w:rsidR="00C823FF">
        <w:rPr>
          <w:color w:val="000000"/>
          <w:sz w:val="28"/>
          <w:szCs w:val="28"/>
        </w:rPr>
        <w:t xml:space="preserve"> </w:t>
      </w:r>
      <w:r w:rsidRPr="00C823FF">
        <w:rPr>
          <w:color w:val="000000"/>
          <w:sz w:val="28"/>
          <w:szCs w:val="28"/>
        </w:rPr>
        <w:t>/ Под ред. О.И.Лаврушина. - М.: Финансы и статистика, 2002.</w:t>
      </w:r>
    </w:p>
    <w:p w:rsidR="00D034FC" w:rsidRPr="00C823FF" w:rsidRDefault="00D034FC" w:rsidP="00C823FF">
      <w:pPr>
        <w:numPr>
          <w:ilvl w:val="0"/>
          <w:numId w:val="5"/>
        </w:numPr>
        <w:tabs>
          <w:tab w:val="clear" w:pos="709"/>
          <w:tab w:val="num" w:pos="360"/>
        </w:tabs>
        <w:spacing w:before="0" w:beforeAutospacing="0" w:after="0" w:afterAutospacing="0" w:line="360" w:lineRule="auto"/>
        <w:ind w:firstLine="0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Литовских А.М. Финансы, денежное обращение и кредит</w:t>
      </w:r>
      <w:r w:rsidR="00332629" w:rsidRPr="00C823FF">
        <w:rPr>
          <w:color w:val="000000"/>
          <w:sz w:val="28"/>
          <w:szCs w:val="28"/>
        </w:rPr>
        <w:t>.</w:t>
      </w:r>
      <w:r w:rsidRPr="00C823FF">
        <w:rPr>
          <w:color w:val="000000"/>
          <w:sz w:val="28"/>
          <w:szCs w:val="28"/>
        </w:rPr>
        <w:t xml:space="preserve"> Учебное пособие / А.М.Литовских, И.К.Шевченко. – Таганрог: ТПУ, 2003.</w:t>
      </w:r>
    </w:p>
    <w:p w:rsidR="00D034FC" w:rsidRPr="00C823FF" w:rsidRDefault="00D034FC" w:rsidP="00C823FF">
      <w:pPr>
        <w:numPr>
          <w:ilvl w:val="0"/>
          <w:numId w:val="5"/>
        </w:numPr>
        <w:tabs>
          <w:tab w:val="clear" w:pos="709"/>
          <w:tab w:val="num" w:pos="360"/>
        </w:tabs>
        <w:spacing w:before="0" w:beforeAutospacing="0" w:after="0" w:afterAutospacing="0" w:line="360" w:lineRule="auto"/>
        <w:ind w:firstLine="0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Матовников М.Ю. Функционирование банковской системы России. / М.Ю.Матовников. - М.</w:t>
      </w:r>
      <w:r w:rsidR="00872929" w:rsidRPr="00C823FF">
        <w:rPr>
          <w:color w:val="000000"/>
          <w:sz w:val="28"/>
          <w:szCs w:val="28"/>
        </w:rPr>
        <w:t>: Вече</w:t>
      </w:r>
      <w:r w:rsidRPr="00C823FF">
        <w:rPr>
          <w:color w:val="000000"/>
          <w:sz w:val="28"/>
          <w:szCs w:val="28"/>
        </w:rPr>
        <w:t>, 2000.</w:t>
      </w:r>
    </w:p>
    <w:p w:rsidR="00D034FC" w:rsidRPr="00C823FF" w:rsidRDefault="00D034FC" w:rsidP="00C823FF">
      <w:pPr>
        <w:numPr>
          <w:ilvl w:val="0"/>
          <w:numId w:val="5"/>
        </w:numPr>
        <w:tabs>
          <w:tab w:val="clear" w:pos="709"/>
          <w:tab w:val="num" w:pos="360"/>
        </w:tabs>
        <w:spacing w:before="0" w:beforeAutospacing="0" w:after="0" w:afterAutospacing="0" w:line="360" w:lineRule="auto"/>
        <w:ind w:firstLine="0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Минин К.В. К вопросу о правовом статусе Центрального Банка</w:t>
      </w:r>
      <w:r w:rsidR="00332629" w:rsidRPr="00C823FF">
        <w:rPr>
          <w:color w:val="000000"/>
          <w:sz w:val="28"/>
          <w:szCs w:val="28"/>
        </w:rPr>
        <w:t xml:space="preserve"> / К.В.Минин</w:t>
      </w:r>
      <w:r w:rsidRPr="00C823FF">
        <w:rPr>
          <w:color w:val="000000"/>
          <w:sz w:val="28"/>
          <w:szCs w:val="28"/>
        </w:rPr>
        <w:t xml:space="preserve"> // Деньги и кредит – 2002. - №11.</w:t>
      </w:r>
    </w:p>
    <w:p w:rsidR="00872929" w:rsidRPr="00C823FF" w:rsidRDefault="00872929" w:rsidP="00C823FF">
      <w:pPr>
        <w:numPr>
          <w:ilvl w:val="0"/>
          <w:numId w:val="5"/>
        </w:numPr>
        <w:tabs>
          <w:tab w:val="clear" w:pos="709"/>
          <w:tab w:val="num" w:pos="360"/>
        </w:tabs>
        <w:spacing w:before="0" w:beforeAutospacing="0" w:after="0" w:afterAutospacing="0" w:line="360" w:lineRule="auto"/>
        <w:ind w:firstLine="0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>Организация деятельности коммерческих банков: Учебник</w:t>
      </w:r>
      <w:r w:rsidR="00332629" w:rsidRPr="00C823FF">
        <w:rPr>
          <w:color w:val="000000"/>
          <w:sz w:val="28"/>
          <w:szCs w:val="28"/>
        </w:rPr>
        <w:t xml:space="preserve"> </w:t>
      </w:r>
      <w:r w:rsidRPr="00C823FF">
        <w:rPr>
          <w:color w:val="000000"/>
          <w:sz w:val="28"/>
          <w:szCs w:val="28"/>
        </w:rPr>
        <w:t>/ Г.И.Кравцова, Н.К.Василенко, И.К.Козлова и др.; Под общ. ред. Г.И. Кравцовой. – Мн.: БГЭУ, 2001.</w:t>
      </w:r>
    </w:p>
    <w:p w:rsidR="00D034FC" w:rsidRPr="00C823FF" w:rsidRDefault="00D034FC" w:rsidP="00C823FF">
      <w:pPr>
        <w:numPr>
          <w:ilvl w:val="0"/>
          <w:numId w:val="5"/>
        </w:numPr>
        <w:tabs>
          <w:tab w:val="clear" w:pos="709"/>
          <w:tab w:val="num" w:pos="360"/>
        </w:tabs>
        <w:spacing w:before="0" w:beforeAutospacing="0" w:after="0" w:afterAutospacing="0" w:line="360" w:lineRule="auto"/>
        <w:ind w:firstLine="0"/>
        <w:rPr>
          <w:color w:val="000000"/>
          <w:sz w:val="28"/>
          <w:szCs w:val="28"/>
        </w:rPr>
      </w:pPr>
      <w:r w:rsidRPr="00C823FF">
        <w:rPr>
          <w:color w:val="000000"/>
          <w:sz w:val="28"/>
          <w:szCs w:val="28"/>
        </w:rPr>
        <w:t xml:space="preserve">Парамонова Т.В. Банк России: взгляд в будущее </w:t>
      </w:r>
      <w:r w:rsidR="00332629" w:rsidRPr="00C823FF">
        <w:rPr>
          <w:color w:val="000000"/>
          <w:sz w:val="28"/>
          <w:szCs w:val="28"/>
        </w:rPr>
        <w:t xml:space="preserve">/ Т.В.Парамонова </w:t>
      </w:r>
      <w:r w:rsidRPr="00C823FF">
        <w:rPr>
          <w:color w:val="000000"/>
          <w:sz w:val="28"/>
          <w:szCs w:val="28"/>
        </w:rPr>
        <w:t>// Экономика и Жизнь. – 2001. - №9.</w:t>
      </w:r>
      <w:bookmarkStart w:id="1" w:name="_GoBack"/>
      <w:bookmarkEnd w:id="1"/>
    </w:p>
    <w:sectPr w:rsidR="00D034FC" w:rsidRPr="00C823FF" w:rsidSect="00C823FF">
      <w:footerReference w:type="default" r:id="rId11"/>
      <w:pgSz w:w="11906" w:h="16838" w:code="9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791" w:rsidRDefault="00A22791">
      <w:pPr>
        <w:spacing w:before="0" w:beforeAutospacing="0" w:after="0" w:afterAutospacing="0"/>
        <w:rPr>
          <w:color w:val="000000"/>
        </w:rPr>
      </w:pPr>
      <w:r>
        <w:rPr>
          <w:color w:val="000000"/>
        </w:rPr>
        <w:separator/>
      </w:r>
    </w:p>
  </w:endnote>
  <w:endnote w:type="continuationSeparator" w:id="0">
    <w:p w:rsidR="00A22791" w:rsidRDefault="00A22791">
      <w:pPr>
        <w:spacing w:before="0" w:beforeAutospacing="0" w:after="0" w:afterAutospacing="0"/>
        <w:rPr>
          <w:color w:val="000000"/>
        </w:rPr>
      </w:pPr>
      <w:r>
        <w:rPr>
          <w:color w:val="00000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44B" w:rsidRPr="0064396C" w:rsidRDefault="003F686D" w:rsidP="001464F3">
    <w:pPr>
      <w:pStyle w:val="a6"/>
      <w:framePr w:wrap="auto" w:vAnchor="text" w:hAnchor="margin" w:xAlign="right" w:y="1"/>
      <w:rPr>
        <w:rStyle w:val="a8"/>
        <w:sz w:val="28"/>
        <w:szCs w:val="28"/>
      </w:rPr>
    </w:pPr>
    <w:r>
      <w:rPr>
        <w:rStyle w:val="a8"/>
        <w:noProof/>
        <w:sz w:val="28"/>
        <w:szCs w:val="28"/>
      </w:rPr>
      <w:t>3</w:t>
    </w:r>
  </w:p>
  <w:p w:rsidR="005E644B" w:rsidRDefault="005E644B" w:rsidP="0064396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791" w:rsidRDefault="00A22791">
      <w:pPr>
        <w:spacing w:before="0" w:beforeAutospacing="0" w:after="0" w:afterAutospacing="0"/>
        <w:rPr>
          <w:color w:val="000000"/>
        </w:rPr>
      </w:pPr>
      <w:r>
        <w:rPr>
          <w:color w:val="000000"/>
        </w:rPr>
        <w:separator/>
      </w:r>
    </w:p>
  </w:footnote>
  <w:footnote w:type="continuationSeparator" w:id="0">
    <w:p w:rsidR="00A22791" w:rsidRDefault="00A22791">
      <w:pPr>
        <w:spacing w:before="0" w:beforeAutospacing="0" w:after="0" w:afterAutospacing="0"/>
        <w:rPr>
          <w:color w:val="000000"/>
        </w:rPr>
      </w:pPr>
      <w:r>
        <w:rPr>
          <w:color w:val="000000"/>
        </w:rPr>
        <w:continuationSeparator/>
      </w:r>
    </w:p>
  </w:footnote>
  <w:footnote w:id="1">
    <w:p w:rsidR="00A22791" w:rsidRDefault="005E644B">
      <w:pPr>
        <w:pStyle w:val="a3"/>
      </w:pPr>
      <w:r>
        <w:rPr>
          <w:rStyle w:val="a5"/>
        </w:rPr>
        <w:footnoteRef/>
      </w:r>
      <w:r>
        <w:t xml:space="preserve"> </w:t>
      </w:r>
      <w:r w:rsidRPr="0064396C">
        <w:rPr>
          <w:sz w:val="16"/>
          <w:szCs w:val="16"/>
        </w:rPr>
        <w:t>О банках и банковской деятельности: Федер. закон от 02.12.1990 № 395-1.-В ред. от 02.11.2007.-Ст. 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E4835"/>
    <w:multiLevelType w:val="multilevel"/>
    <w:tmpl w:val="1DDC04A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1E3FA6"/>
    <w:multiLevelType w:val="hybridMultilevel"/>
    <w:tmpl w:val="B6BA7A26"/>
    <w:lvl w:ilvl="0" w:tplc="C6B8F9AE">
      <w:start w:val="1"/>
      <w:numFmt w:val="decimal"/>
      <w:lvlText w:val="%1."/>
      <w:lvlJc w:val="left"/>
      <w:pPr>
        <w:tabs>
          <w:tab w:val="num" w:pos="709"/>
        </w:tabs>
        <w:ind w:firstLine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C9A01E8"/>
    <w:multiLevelType w:val="hybridMultilevel"/>
    <w:tmpl w:val="C35C39BA"/>
    <w:lvl w:ilvl="0" w:tplc="9294B68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2F00B8"/>
    <w:multiLevelType w:val="multilevel"/>
    <w:tmpl w:val="81F6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5F54F02"/>
    <w:multiLevelType w:val="hybridMultilevel"/>
    <w:tmpl w:val="A0685DEE"/>
    <w:lvl w:ilvl="0" w:tplc="9294B68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EE82FE3"/>
    <w:multiLevelType w:val="hybridMultilevel"/>
    <w:tmpl w:val="98CC5316"/>
    <w:lvl w:ilvl="0" w:tplc="9294B68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BD93CB4"/>
    <w:multiLevelType w:val="hybridMultilevel"/>
    <w:tmpl w:val="0974E71C"/>
    <w:lvl w:ilvl="0" w:tplc="9294B68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C4439CC"/>
    <w:multiLevelType w:val="multilevel"/>
    <w:tmpl w:val="AFCA4816"/>
    <w:lvl w:ilvl="0">
      <w:start w:val="1"/>
      <w:numFmt w:val="decimal"/>
      <w:pStyle w:val="1"/>
      <w:lvlText w:val="Глава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§ 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415"/>
    <w:rsid w:val="000030A3"/>
    <w:rsid w:val="000067D2"/>
    <w:rsid w:val="00067213"/>
    <w:rsid w:val="00094D87"/>
    <w:rsid w:val="000E42A1"/>
    <w:rsid w:val="000F50E0"/>
    <w:rsid w:val="001464F3"/>
    <w:rsid w:val="0017422D"/>
    <w:rsid w:val="00211E8C"/>
    <w:rsid w:val="00257A64"/>
    <w:rsid w:val="002678CC"/>
    <w:rsid w:val="00270060"/>
    <w:rsid w:val="00332629"/>
    <w:rsid w:val="003B18B8"/>
    <w:rsid w:val="003E3B98"/>
    <w:rsid w:val="003F686D"/>
    <w:rsid w:val="00483415"/>
    <w:rsid w:val="004B7153"/>
    <w:rsid w:val="00501558"/>
    <w:rsid w:val="0050528A"/>
    <w:rsid w:val="0050634B"/>
    <w:rsid w:val="00512309"/>
    <w:rsid w:val="005E644B"/>
    <w:rsid w:val="0064396C"/>
    <w:rsid w:val="00667249"/>
    <w:rsid w:val="006759F7"/>
    <w:rsid w:val="006D1CD0"/>
    <w:rsid w:val="006E1470"/>
    <w:rsid w:val="008710E4"/>
    <w:rsid w:val="00872929"/>
    <w:rsid w:val="008D13C3"/>
    <w:rsid w:val="009425B8"/>
    <w:rsid w:val="00961D1E"/>
    <w:rsid w:val="009C74C2"/>
    <w:rsid w:val="00A032D8"/>
    <w:rsid w:val="00A22791"/>
    <w:rsid w:val="00A60CC1"/>
    <w:rsid w:val="00B0200A"/>
    <w:rsid w:val="00B634F5"/>
    <w:rsid w:val="00C823FF"/>
    <w:rsid w:val="00C92855"/>
    <w:rsid w:val="00CF2F00"/>
    <w:rsid w:val="00D034FC"/>
    <w:rsid w:val="00D2495C"/>
    <w:rsid w:val="00DA105F"/>
    <w:rsid w:val="00E031F2"/>
    <w:rsid w:val="00E53C21"/>
    <w:rsid w:val="00EE71EF"/>
    <w:rsid w:val="00F07192"/>
    <w:rsid w:val="00FB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439B8E5C-CC08-420D-89A8-FC19CA0F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3B18B8"/>
    <w:pPr>
      <w:spacing w:before="100" w:beforeAutospacing="1" w:after="100" w:afterAutospacing="1"/>
    </w:pPr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DA105F"/>
    <w:pPr>
      <w:keepNext/>
      <w:pageBreakBefore/>
      <w:widowControl w:val="0"/>
      <w:numPr>
        <w:numId w:val="1"/>
      </w:numPr>
      <w:spacing w:before="240" w:beforeAutospacing="0" w:after="60" w:afterAutospacing="0" w:line="360" w:lineRule="auto"/>
      <w:ind w:left="357" w:hanging="357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05F"/>
    <w:pPr>
      <w:keepNext/>
      <w:widowControl w:val="0"/>
      <w:numPr>
        <w:ilvl w:val="1"/>
        <w:numId w:val="1"/>
      </w:numPr>
      <w:spacing w:before="240" w:beforeAutospacing="0" w:after="60" w:afterAutospacing="0" w:line="360" w:lineRule="auto"/>
      <w:ind w:left="788" w:hanging="431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A105F"/>
    <w:pPr>
      <w:keepNext/>
      <w:widowControl w:val="0"/>
      <w:numPr>
        <w:ilvl w:val="2"/>
        <w:numId w:val="1"/>
      </w:numPr>
      <w:spacing w:before="240" w:beforeAutospacing="0" w:after="60" w:afterAutospacing="0" w:line="360" w:lineRule="auto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DA105F"/>
    <w:pPr>
      <w:widowControl w:val="0"/>
      <w:spacing w:before="0" w:beforeAutospacing="0" w:after="0" w:afterAutospacing="0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color w:val="000000"/>
      <w:sz w:val="20"/>
      <w:szCs w:val="20"/>
    </w:rPr>
  </w:style>
  <w:style w:type="character" w:styleId="a5">
    <w:name w:val="footnote reference"/>
    <w:uiPriority w:val="99"/>
    <w:semiHidden/>
    <w:rsid w:val="00DA105F"/>
    <w:rPr>
      <w:vertAlign w:val="superscript"/>
    </w:rPr>
  </w:style>
  <w:style w:type="paragraph" w:styleId="a6">
    <w:name w:val="footer"/>
    <w:basedOn w:val="a"/>
    <w:link w:val="a7"/>
    <w:uiPriority w:val="99"/>
    <w:rsid w:val="0064396C"/>
    <w:pPr>
      <w:tabs>
        <w:tab w:val="center" w:pos="4677"/>
        <w:tab w:val="right" w:pos="9355"/>
      </w:tabs>
      <w:spacing w:before="0" w:beforeAutospacing="0" w:after="0" w:afterAutospacing="0"/>
    </w:pPr>
    <w:rPr>
      <w:color w:val="000000"/>
    </w:rPr>
  </w:style>
  <w:style w:type="character" w:customStyle="1" w:styleId="a7">
    <w:name w:val="Нижний колонтитул Знак"/>
    <w:link w:val="a6"/>
    <w:uiPriority w:val="99"/>
    <w:semiHidden/>
    <w:rPr>
      <w:color w:val="000000"/>
      <w:sz w:val="24"/>
      <w:szCs w:val="24"/>
    </w:rPr>
  </w:style>
  <w:style w:type="character" w:styleId="a8">
    <w:name w:val="page number"/>
    <w:uiPriority w:val="99"/>
    <w:rsid w:val="0064396C"/>
  </w:style>
  <w:style w:type="paragraph" w:styleId="a9">
    <w:name w:val="header"/>
    <w:basedOn w:val="a"/>
    <w:link w:val="aa"/>
    <w:uiPriority w:val="99"/>
    <w:rsid w:val="0064396C"/>
    <w:pPr>
      <w:tabs>
        <w:tab w:val="center" w:pos="4677"/>
        <w:tab w:val="right" w:pos="9355"/>
      </w:tabs>
      <w:spacing w:before="0" w:beforeAutospacing="0" w:after="0" w:afterAutospacing="0"/>
    </w:pPr>
    <w:rPr>
      <w:color w:val="000000"/>
    </w:rPr>
  </w:style>
  <w:style w:type="character" w:customStyle="1" w:styleId="aa">
    <w:name w:val="Верхний колонтитул Знак"/>
    <w:link w:val="a9"/>
    <w:uiPriority w:val="99"/>
    <w:semiHidden/>
    <w:rPr>
      <w:color w:val="000000"/>
      <w:sz w:val="24"/>
      <w:szCs w:val="24"/>
    </w:rPr>
  </w:style>
  <w:style w:type="paragraph" w:styleId="ab">
    <w:name w:val="Normal (Web)"/>
    <w:basedOn w:val="a"/>
    <w:uiPriority w:val="99"/>
    <w:rsid w:val="009C74C2"/>
  </w:style>
  <w:style w:type="table" w:styleId="ac">
    <w:name w:val="Table Grid"/>
    <w:basedOn w:val="a1"/>
    <w:uiPriority w:val="99"/>
    <w:rsid w:val="00FB4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uiPriority w:val="99"/>
    <w:rsid w:val="004B7153"/>
  </w:style>
  <w:style w:type="character" w:styleId="ad">
    <w:name w:val="Strong"/>
    <w:uiPriority w:val="99"/>
    <w:qFormat/>
    <w:rsid w:val="00E53C21"/>
    <w:rPr>
      <w:b/>
      <w:bCs/>
    </w:rPr>
  </w:style>
  <w:style w:type="character" w:styleId="ae">
    <w:name w:val="Hyperlink"/>
    <w:uiPriority w:val="99"/>
    <w:rsid w:val="00E53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6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3115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Среди коммерческих банков необходимо выделить специализи¬рованные, деятельность которых имеет относительно узкопро¬фильный характер</vt:lpstr>
    </vt:vector>
  </TitlesOfParts>
  <Company>Мой дом</Company>
  <LinksUpToDate>false</LinksUpToDate>
  <CharactersWithSpaces>20832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Среди коммерческих банков необходимо выделить специализи¬рованные, деятельность которых имеет относительно узкопро¬фильный характер</dc:title>
  <dc:subject/>
  <dc:creator>Тамара Андреевна</dc:creator>
  <cp:keywords/>
  <dc:description/>
  <cp:lastModifiedBy>admin</cp:lastModifiedBy>
  <cp:revision>2</cp:revision>
  <cp:lastPrinted>2008-10-21T09:03:00Z</cp:lastPrinted>
  <dcterms:created xsi:type="dcterms:W3CDTF">2014-03-13T03:53:00Z</dcterms:created>
  <dcterms:modified xsi:type="dcterms:W3CDTF">2014-03-13T03:53:00Z</dcterms:modified>
</cp:coreProperties>
</file>