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C8" w:rsidRPr="00AF23F4" w:rsidRDefault="007F32C8" w:rsidP="00AF23F4">
      <w:pPr>
        <w:shd w:val="clear" w:color="auto" w:fill="FFFFFF"/>
        <w:spacing w:line="360" w:lineRule="auto"/>
        <w:ind w:firstLine="709"/>
        <w:jc w:val="both"/>
        <w:rPr>
          <w:bCs/>
          <w:sz w:val="28"/>
          <w:szCs w:val="28"/>
        </w:rPr>
      </w:pPr>
    </w:p>
    <w:p w:rsidR="007F32C8" w:rsidRPr="00AF23F4" w:rsidRDefault="007F32C8" w:rsidP="00AF23F4">
      <w:pPr>
        <w:shd w:val="clear" w:color="auto" w:fill="FFFFFF"/>
        <w:spacing w:line="360" w:lineRule="auto"/>
        <w:ind w:firstLine="709"/>
        <w:jc w:val="both"/>
        <w:rPr>
          <w:bCs/>
          <w:sz w:val="28"/>
          <w:szCs w:val="28"/>
        </w:rPr>
      </w:pPr>
    </w:p>
    <w:p w:rsidR="007F32C8" w:rsidRPr="00AF23F4" w:rsidRDefault="007F32C8" w:rsidP="00AF23F4">
      <w:pPr>
        <w:shd w:val="clear" w:color="auto" w:fill="FFFFFF"/>
        <w:spacing w:line="360" w:lineRule="auto"/>
        <w:ind w:firstLine="709"/>
        <w:jc w:val="both"/>
        <w:rPr>
          <w:bCs/>
          <w:sz w:val="28"/>
          <w:szCs w:val="28"/>
        </w:rPr>
      </w:pPr>
    </w:p>
    <w:p w:rsidR="007F32C8" w:rsidRPr="00AF23F4" w:rsidRDefault="007F32C8" w:rsidP="00AF23F4">
      <w:pPr>
        <w:shd w:val="clear" w:color="auto" w:fill="FFFFFF"/>
        <w:spacing w:line="360" w:lineRule="auto"/>
        <w:ind w:firstLine="709"/>
        <w:jc w:val="both"/>
        <w:rPr>
          <w:bCs/>
          <w:sz w:val="28"/>
          <w:szCs w:val="28"/>
        </w:rPr>
      </w:pPr>
    </w:p>
    <w:p w:rsidR="007F32C8" w:rsidRPr="00AF23F4" w:rsidRDefault="007F32C8" w:rsidP="00AF23F4">
      <w:pPr>
        <w:shd w:val="clear" w:color="auto" w:fill="FFFFFF"/>
        <w:spacing w:line="360" w:lineRule="auto"/>
        <w:ind w:firstLine="709"/>
        <w:jc w:val="both"/>
        <w:rPr>
          <w:bCs/>
          <w:sz w:val="28"/>
          <w:szCs w:val="28"/>
        </w:rPr>
      </w:pPr>
    </w:p>
    <w:p w:rsidR="007F32C8" w:rsidRPr="00AF23F4" w:rsidRDefault="007F32C8" w:rsidP="00AF23F4">
      <w:pPr>
        <w:shd w:val="clear" w:color="auto" w:fill="FFFFFF"/>
        <w:spacing w:line="360" w:lineRule="auto"/>
        <w:ind w:firstLine="709"/>
        <w:jc w:val="both"/>
        <w:rPr>
          <w:bCs/>
          <w:sz w:val="28"/>
          <w:szCs w:val="28"/>
        </w:rPr>
      </w:pPr>
    </w:p>
    <w:p w:rsidR="007F32C8" w:rsidRPr="00AF23F4" w:rsidRDefault="007F32C8" w:rsidP="00AF23F4">
      <w:pPr>
        <w:shd w:val="clear" w:color="auto" w:fill="FFFFFF"/>
        <w:spacing w:line="360" w:lineRule="auto"/>
        <w:ind w:firstLine="709"/>
        <w:jc w:val="both"/>
        <w:rPr>
          <w:bCs/>
          <w:sz w:val="28"/>
          <w:szCs w:val="28"/>
        </w:rPr>
      </w:pPr>
    </w:p>
    <w:p w:rsidR="00AF23F4" w:rsidRDefault="00AF23F4" w:rsidP="00AF23F4">
      <w:pPr>
        <w:shd w:val="clear" w:color="auto" w:fill="FFFFFF"/>
        <w:spacing w:line="360" w:lineRule="auto"/>
        <w:ind w:firstLine="709"/>
        <w:jc w:val="center"/>
        <w:rPr>
          <w:bCs/>
          <w:sz w:val="28"/>
          <w:szCs w:val="28"/>
          <w:lang w:val="uk-UA"/>
        </w:rPr>
      </w:pPr>
    </w:p>
    <w:p w:rsidR="00AF23F4" w:rsidRDefault="00AF23F4" w:rsidP="00AF23F4">
      <w:pPr>
        <w:shd w:val="clear" w:color="auto" w:fill="FFFFFF"/>
        <w:spacing w:line="360" w:lineRule="auto"/>
        <w:ind w:firstLine="709"/>
        <w:jc w:val="center"/>
        <w:rPr>
          <w:bCs/>
          <w:sz w:val="28"/>
          <w:szCs w:val="28"/>
          <w:lang w:val="uk-UA"/>
        </w:rPr>
      </w:pPr>
    </w:p>
    <w:p w:rsidR="00AF23F4" w:rsidRDefault="00AF23F4" w:rsidP="00AF23F4">
      <w:pPr>
        <w:shd w:val="clear" w:color="auto" w:fill="FFFFFF"/>
        <w:spacing w:line="360" w:lineRule="auto"/>
        <w:ind w:firstLine="709"/>
        <w:jc w:val="center"/>
        <w:rPr>
          <w:bCs/>
          <w:sz w:val="28"/>
          <w:szCs w:val="28"/>
          <w:lang w:val="uk-UA"/>
        </w:rPr>
      </w:pPr>
    </w:p>
    <w:p w:rsidR="00AF23F4" w:rsidRDefault="00AF23F4" w:rsidP="00AF23F4">
      <w:pPr>
        <w:shd w:val="clear" w:color="auto" w:fill="FFFFFF"/>
        <w:spacing w:line="360" w:lineRule="auto"/>
        <w:ind w:firstLine="709"/>
        <w:jc w:val="center"/>
        <w:rPr>
          <w:bCs/>
          <w:sz w:val="28"/>
          <w:szCs w:val="28"/>
          <w:lang w:val="uk-UA"/>
        </w:rPr>
      </w:pPr>
    </w:p>
    <w:p w:rsidR="00AF23F4" w:rsidRDefault="00AF23F4" w:rsidP="00AF23F4">
      <w:pPr>
        <w:shd w:val="clear" w:color="auto" w:fill="FFFFFF"/>
        <w:spacing w:line="360" w:lineRule="auto"/>
        <w:ind w:firstLine="709"/>
        <w:jc w:val="center"/>
        <w:rPr>
          <w:bCs/>
          <w:sz w:val="28"/>
          <w:szCs w:val="28"/>
          <w:lang w:val="uk-UA"/>
        </w:rPr>
      </w:pPr>
    </w:p>
    <w:p w:rsidR="00AF23F4" w:rsidRDefault="00AF23F4" w:rsidP="00AF23F4">
      <w:pPr>
        <w:shd w:val="clear" w:color="auto" w:fill="FFFFFF"/>
        <w:spacing w:line="360" w:lineRule="auto"/>
        <w:ind w:firstLine="709"/>
        <w:jc w:val="center"/>
        <w:rPr>
          <w:bCs/>
          <w:sz w:val="28"/>
          <w:szCs w:val="28"/>
          <w:lang w:val="uk-UA"/>
        </w:rPr>
      </w:pPr>
    </w:p>
    <w:p w:rsidR="007F32C8" w:rsidRPr="00AF23F4" w:rsidRDefault="00460158" w:rsidP="00AF23F4">
      <w:pPr>
        <w:shd w:val="clear" w:color="auto" w:fill="FFFFFF"/>
        <w:spacing w:line="360" w:lineRule="auto"/>
        <w:ind w:firstLine="709"/>
        <w:jc w:val="center"/>
        <w:rPr>
          <w:sz w:val="28"/>
          <w:szCs w:val="28"/>
        </w:rPr>
      </w:pPr>
      <w:r w:rsidRPr="00AF23F4">
        <w:rPr>
          <w:bCs/>
          <w:sz w:val="28"/>
          <w:szCs w:val="28"/>
        </w:rPr>
        <w:t>Виды недоговорных обязательств</w:t>
      </w:r>
    </w:p>
    <w:p w:rsidR="00460158" w:rsidRPr="00911DF4" w:rsidRDefault="00AF23F4" w:rsidP="00911DF4">
      <w:pPr>
        <w:shd w:val="clear" w:color="auto" w:fill="FFFFFF"/>
        <w:spacing w:line="360" w:lineRule="auto"/>
        <w:ind w:firstLine="709"/>
        <w:jc w:val="center"/>
        <w:rPr>
          <w:b/>
          <w:sz w:val="28"/>
          <w:szCs w:val="28"/>
        </w:rPr>
      </w:pPr>
      <w:r>
        <w:rPr>
          <w:sz w:val="28"/>
          <w:szCs w:val="28"/>
        </w:rPr>
        <w:br w:type="page"/>
      </w:r>
      <w:r w:rsidR="00460158" w:rsidRPr="00911DF4">
        <w:rPr>
          <w:b/>
          <w:sz w:val="28"/>
          <w:szCs w:val="28"/>
        </w:rPr>
        <w:t>Введение</w:t>
      </w:r>
    </w:p>
    <w:p w:rsidR="00460158" w:rsidRDefault="00460158" w:rsidP="00AF23F4">
      <w:pPr>
        <w:shd w:val="clear" w:color="auto" w:fill="FFFFFF"/>
        <w:spacing w:line="360" w:lineRule="auto"/>
        <w:ind w:firstLine="709"/>
        <w:jc w:val="both"/>
        <w:rPr>
          <w:sz w:val="28"/>
          <w:szCs w:val="28"/>
        </w:rPr>
      </w:pP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Недоговорные обязательства регулирует подраздел 2 раздела </w:t>
      </w:r>
      <w:r w:rsidRPr="00AF23F4">
        <w:rPr>
          <w:sz w:val="28"/>
          <w:szCs w:val="28"/>
          <w:lang w:val="en-US"/>
        </w:rPr>
        <w:t>III</w:t>
      </w:r>
      <w:r w:rsidRPr="00AF23F4">
        <w:rPr>
          <w:sz w:val="28"/>
          <w:szCs w:val="28"/>
        </w:rPr>
        <w:t xml:space="preserve"> ГК, содержащий 6 глав, посвященных регламентации шести видов недоговорных обязательств:</w:t>
      </w:r>
    </w:p>
    <w:p w:rsidR="007F32C8" w:rsidRPr="00AF23F4" w:rsidRDefault="007F32C8" w:rsidP="00AF23F4">
      <w:pPr>
        <w:numPr>
          <w:ilvl w:val="0"/>
          <w:numId w:val="2"/>
        </w:numPr>
        <w:shd w:val="clear" w:color="auto" w:fill="FFFFFF"/>
        <w:tabs>
          <w:tab w:val="left" w:pos="540"/>
        </w:tabs>
        <w:spacing w:line="360" w:lineRule="auto"/>
        <w:ind w:firstLine="709"/>
        <w:jc w:val="both"/>
        <w:rPr>
          <w:sz w:val="28"/>
          <w:szCs w:val="28"/>
        </w:rPr>
      </w:pPr>
      <w:r w:rsidRPr="00AF23F4">
        <w:rPr>
          <w:sz w:val="28"/>
          <w:szCs w:val="28"/>
        </w:rPr>
        <w:t>обязательства в связи с публичным обещанием вознаграждения;</w:t>
      </w:r>
    </w:p>
    <w:p w:rsidR="007F32C8" w:rsidRPr="00AF23F4" w:rsidRDefault="007F32C8" w:rsidP="00AF23F4">
      <w:pPr>
        <w:numPr>
          <w:ilvl w:val="0"/>
          <w:numId w:val="2"/>
        </w:numPr>
        <w:shd w:val="clear" w:color="auto" w:fill="FFFFFF"/>
        <w:tabs>
          <w:tab w:val="left" w:pos="540"/>
        </w:tabs>
        <w:spacing w:line="360" w:lineRule="auto"/>
        <w:ind w:firstLine="709"/>
        <w:jc w:val="both"/>
        <w:rPr>
          <w:sz w:val="28"/>
          <w:szCs w:val="28"/>
        </w:rPr>
      </w:pPr>
      <w:r w:rsidRPr="00AF23F4">
        <w:rPr>
          <w:sz w:val="28"/>
          <w:szCs w:val="28"/>
        </w:rPr>
        <w:t>обязательства в связи с совершением действий в имущественных интересах другого лица без его поручения;</w:t>
      </w:r>
    </w:p>
    <w:p w:rsidR="007F32C8" w:rsidRPr="00AF23F4" w:rsidRDefault="007F32C8" w:rsidP="00AF23F4">
      <w:pPr>
        <w:numPr>
          <w:ilvl w:val="0"/>
          <w:numId w:val="2"/>
        </w:numPr>
        <w:shd w:val="clear" w:color="auto" w:fill="FFFFFF"/>
        <w:tabs>
          <w:tab w:val="left" w:pos="540"/>
        </w:tabs>
        <w:spacing w:line="360" w:lineRule="auto"/>
        <w:ind w:firstLine="709"/>
        <w:jc w:val="both"/>
        <w:rPr>
          <w:sz w:val="28"/>
          <w:szCs w:val="28"/>
        </w:rPr>
      </w:pPr>
      <w:r w:rsidRPr="00AF23F4">
        <w:rPr>
          <w:sz w:val="28"/>
          <w:szCs w:val="28"/>
        </w:rPr>
        <w:t>обязательства, возникающие в результате спасания здоровья и жизни физического лица, имущества физического или юридического лица;</w:t>
      </w:r>
    </w:p>
    <w:p w:rsidR="007F32C8" w:rsidRPr="00AF23F4" w:rsidRDefault="007F32C8" w:rsidP="00AF23F4">
      <w:pPr>
        <w:numPr>
          <w:ilvl w:val="0"/>
          <w:numId w:val="2"/>
        </w:numPr>
        <w:shd w:val="clear" w:color="auto" w:fill="FFFFFF"/>
        <w:tabs>
          <w:tab w:val="left" w:pos="540"/>
        </w:tabs>
        <w:spacing w:line="360" w:lineRule="auto"/>
        <w:ind w:firstLine="709"/>
        <w:jc w:val="both"/>
        <w:rPr>
          <w:sz w:val="28"/>
          <w:szCs w:val="28"/>
        </w:rPr>
      </w:pPr>
      <w:r w:rsidRPr="00AF23F4">
        <w:rPr>
          <w:sz w:val="28"/>
          <w:szCs w:val="28"/>
        </w:rPr>
        <w:t>обязательства в связи с созданием угрозы жизни, здоровью, имуществу физического лица или имуществу юридического лица;</w:t>
      </w:r>
    </w:p>
    <w:p w:rsidR="007F32C8" w:rsidRPr="00AF23F4" w:rsidRDefault="007F32C8" w:rsidP="00AF23F4">
      <w:pPr>
        <w:numPr>
          <w:ilvl w:val="0"/>
          <w:numId w:val="2"/>
        </w:numPr>
        <w:shd w:val="clear" w:color="auto" w:fill="FFFFFF"/>
        <w:tabs>
          <w:tab w:val="left" w:pos="540"/>
        </w:tabs>
        <w:spacing w:line="360" w:lineRule="auto"/>
        <w:ind w:firstLine="709"/>
        <w:jc w:val="both"/>
        <w:rPr>
          <w:sz w:val="28"/>
          <w:szCs w:val="28"/>
        </w:rPr>
      </w:pPr>
      <w:r w:rsidRPr="00AF23F4">
        <w:rPr>
          <w:sz w:val="28"/>
          <w:szCs w:val="28"/>
        </w:rPr>
        <w:t>обязательства по возмещению вреда;</w:t>
      </w:r>
    </w:p>
    <w:p w:rsidR="007F32C8" w:rsidRPr="00AF23F4" w:rsidRDefault="007F32C8" w:rsidP="00AF23F4">
      <w:pPr>
        <w:numPr>
          <w:ilvl w:val="0"/>
          <w:numId w:val="2"/>
        </w:numPr>
        <w:shd w:val="clear" w:color="auto" w:fill="FFFFFF"/>
        <w:tabs>
          <w:tab w:val="left" w:pos="540"/>
        </w:tabs>
        <w:spacing w:line="360" w:lineRule="auto"/>
        <w:ind w:firstLine="709"/>
        <w:jc w:val="both"/>
        <w:rPr>
          <w:sz w:val="28"/>
          <w:szCs w:val="28"/>
        </w:rPr>
      </w:pPr>
      <w:r w:rsidRPr="00AF23F4">
        <w:rPr>
          <w:sz w:val="28"/>
          <w:szCs w:val="28"/>
        </w:rPr>
        <w:t>обязательства в связи с приобретением, сохранением имущества без достаточного правового основания.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Два вида недоговорных обязательств (обязательства в связи с совершением действий в имущественных интересах другого лица без его поручения и обязательства в связи с созданием угрозы жизни, здоровью, имуществу физического лица или имуществу юридического лица) являются новыми, которые ранее не были урегулированы Гражданским кодексом, остальные значительно расширены и правила относительно них детализированы и конкретизированы.</w:t>
      </w:r>
    </w:p>
    <w:p w:rsidR="007F32C8" w:rsidRPr="00911DF4" w:rsidRDefault="00460158" w:rsidP="00911DF4">
      <w:pPr>
        <w:shd w:val="clear" w:color="auto" w:fill="FFFFFF"/>
        <w:spacing w:line="360" w:lineRule="auto"/>
        <w:ind w:firstLine="709"/>
        <w:jc w:val="center"/>
        <w:rPr>
          <w:b/>
          <w:sz w:val="28"/>
          <w:szCs w:val="28"/>
        </w:rPr>
      </w:pPr>
      <w:r>
        <w:rPr>
          <w:bCs/>
          <w:sz w:val="28"/>
          <w:szCs w:val="28"/>
        </w:rPr>
        <w:br w:type="page"/>
      </w:r>
      <w:r w:rsidR="007F32C8" w:rsidRPr="00911DF4">
        <w:rPr>
          <w:b/>
          <w:sz w:val="28"/>
          <w:szCs w:val="28"/>
        </w:rPr>
        <w:t>1. Обязательство в связи с публичным обещанием вознаграждения</w:t>
      </w:r>
    </w:p>
    <w:p w:rsidR="00460158" w:rsidRDefault="00460158" w:rsidP="00AF23F4">
      <w:pPr>
        <w:shd w:val="clear" w:color="auto" w:fill="FFFFFF"/>
        <w:spacing w:line="360" w:lineRule="auto"/>
        <w:ind w:firstLine="709"/>
        <w:jc w:val="both"/>
        <w:rPr>
          <w:sz w:val="28"/>
          <w:szCs w:val="28"/>
        </w:rPr>
      </w:pP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Публичное обещание вознаграждения регулируется главой 78 ГК. Она разделяется на две разновидности:</w:t>
      </w:r>
    </w:p>
    <w:p w:rsidR="007F32C8" w:rsidRPr="00AF23F4" w:rsidRDefault="007F32C8" w:rsidP="00AF23F4">
      <w:pPr>
        <w:shd w:val="clear" w:color="auto" w:fill="FFFFFF"/>
        <w:tabs>
          <w:tab w:val="left" w:pos="562"/>
        </w:tabs>
        <w:spacing w:line="360" w:lineRule="auto"/>
        <w:ind w:firstLine="709"/>
        <w:jc w:val="both"/>
        <w:rPr>
          <w:sz w:val="28"/>
          <w:szCs w:val="28"/>
        </w:rPr>
      </w:pPr>
      <w:r w:rsidRPr="00AF23F4">
        <w:rPr>
          <w:sz w:val="28"/>
          <w:szCs w:val="28"/>
        </w:rPr>
        <w:t>1)</w:t>
      </w:r>
      <w:r w:rsidRPr="00AF23F4">
        <w:rPr>
          <w:sz w:val="28"/>
          <w:szCs w:val="28"/>
        </w:rPr>
        <w:tab/>
        <w:t>публичное обещание вознаграждения без объявления кон</w:t>
      </w:r>
      <w:r w:rsidR="00AF23F4" w:rsidRPr="00AF23F4">
        <w:rPr>
          <w:sz w:val="28"/>
          <w:szCs w:val="28"/>
        </w:rPr>
        <w:t xml:space="preserve"> </w:t>
      </w:r>
      <w:r w:rsidRPr="00AF23F4">
        <w:rPr>
          <w:sz w:val="28"/>
          <w:szCs w:val="28"/>
        </w:rPr>
        <w:t>курса;</w:t>
      </w:r>
    </w:p>
    <w:p w:rsidR="007F32C8" w:rsidRPr="00AF23F4" w:rsidRDefault="007F32C8" w:rsidP="00AF23F4">
      <w:pPr>
        <w:shd w:val="clear" w:color="auto" w:fill="FFFFFF"/>
        <w:tabs>
          <w:tab w:val="left" w:pos="562"/>
        </w:tabs>
        <w:spacing w:line="360" w:lineRule="auto"/>
        <w:ind w:firstLine="709"/>
        <w:jc w:val="both"/>
        <w:rPr>
          <w:sz w:val="28"/>
          <w:szCs w:val="28"/>
        </w:rPr>
      </w:pPr>
      <w:r w:rsidRPr="00AF23F4">
        <w:rPr>
          <w:sz w:val="28"/>
          <w:szCs w:val="28"/>
        </w:rPr>
        <w:t>2)</w:t>
      </w:r>
      <w:r w:rsidRPr="00AF23F4">
        <w:rPr>
          <w:sz w:val="28"/>
          <w:szCs w:val="28"/>
        </w:rPr>
        <w:tab/>
        <w:t>публичное обещание награды по результатам конкурса.</w:t>
      </w:r>
      <w:r w:rsidR="00AF23F4" w:rsidRPr="00AF23F4">
        <w:rPr>
          <w:sz w:val="28"/>
          <w:szCs w:val="28"/>
        </w:rPr>
        <w:t xml:space="preserve"> </w:t>
      </w:r>
      <w:r w:rsidRPr="00AF23F4">
        <w:rPr>
          <w:sz w:val="28"/>
          <w:szCs w:val="28"/>
        </w:rPr>
        <w:t>Особенностью главы 78 нового ГК, регулирующей публичное обещание вознаграждения, в сравнении с ранее действовавшим ГК, является то, что она не отождествляет публичное обещание вознаграждения и объявление конкурса, а предусматривает как правила о публичном обещании вознаграждения без объявления конкурса, так и специальные правила о публичном обещании награды по результатам конкурса. Тем самым обязательства из публичного обещания награды по результатам конкурса рассматриваются в качестве разновидности обязательств в связи с публичным обещанием вознаграждения.</w:t>
      </w:r>
    </w:p>
    <w:p w:rsidR="007F32C8" w:rsidRPr="00AF23F4" w:rsidRDefault="007F32C8" w:rsidP="00AF23F4">
      <w:pPr>
        <w:shd w:val="clear" w:color="auto" w:fill="FFFFFF"/>
        <w:spacing w:line="360" w:lineRule="auto"/>
        <w:ind w:firstLine="709"/>
        <w:jc w:val="both"/>
        <w:rPr>
          <w:sz w:val="28"/>
          <w:szCs w:val="28"/>
        </w:rPr>
      </w:pPr>
      <w:r w:rsidRPr="00AF23F4">
        <w:rPr>
          <w:bCs/>
          <w:iCs/>
          <w:sz w:val="28"/>
          <w:szCs w:val="28"/>
        </w:rPr>
        <w:t>Публичное обещание вознаграждения без объявления конкурса.</w:t>
      </w:r>
    </w:p>
    <w:p w:rsidR="007F32C8" w:rsidRPr="00AF23F4" w:rsidRDefault="007F32C8" w:rsidP="00AF23F4">
      <w:pPr>
        <w:shd w:val="clear" w:color="auto" w:fill="FFFFFF"/>
        <w:spacing w:line="360" w:lineRule="auto"/>
        <w:ind w:firstLine="709"/>
        <w:jc w:val="both"/>
        <w:rPr>
          <w:sz w:val="28"/>
          <w:szCs w:val="28"/>
        </w:rPr>
      </w:pPr>
      <w:r w:rsidRPr="00AF23F4">
        <w:rPr>
          <w:bCs/>
          <w:sz w:val="28"/>
          <w:szCs w:val="28"/>
        </w:rPr>
        <w:t xml:space="preserve">Право на публичное обещание вознаграждения без объявления конкурса. </w:t>
      </w:r>
      <w:r w:rsidRPr="00AF23F4">
        <w:rPr>
          <w:sz w:val="28"/>
          <w:szCs w:val="28"/>
        </w:rPr>
        <w:t>Лицо имеет право публично пообещать вознаграждение (награду) за передачу ему соответствующего результата (передача информации, находка вещи, обнаружение физического лица и т.п.).</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Обещание вознаграждения является публичным, если оно сообщено в средствах массовой информации или иным образом неопределенному кругу лиц.</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В сообщении публичного обещания вознаграждения должны быть определены задание, срок и место его выполнения, форма и размер вознаграждения (ст. 1144 ГК).</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При публичном обещании вознаграждения задание, которое надлежит выполнить, может касаться разового действия или неограниченного количества действий одного вида, которые могут совершаться разными лицами.</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Для выполнения задания может быть установлен срок (дата). Если срок (дата) выполнения задания не установлен, оно считается действующим в течение разумного времени в соответствии с содержанием задания.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В ГК предусмотрено </w:t>
      </w:r>
      <w:r w:rsidRPr="00AF23F4">
        <w:rPr>
          <w:bCs/>
          <w:sz w:val="28"/>
          <w:szCs w:val="28"/>
        </w:rPr>
        <w:t xml:space="preserve">изменение условий публичного обещания вознаграждения. </w:t>
      </w:r>
      <w:r w:rsidRPr="00AF23F4">
        <w:rPr>
          <w:sz w:val="28"/>
          <w:szCs w:val="28"/>
        </w:rPr>
        <w:t>Лицо, публично обещавшее вознаграждение, имеет право изменить задание и условия предоставления вознаграждения.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Лицо, приступившее к выполнению задания, имеет право потребовать возмещения убытков, причиненных ему в связи с изменением задания.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Если в связи с изменением условий предоставления вознаграждения выполнение задания утратило интерес для лица, приступившего к его выполнению до изменения условий, это лицо имеет право на возмещение понесенных им расходов.</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При выполнении задания и передаче его результата лицо, публично обещавшее вознаграждение (награду), обязано выплатить </w:t>
      </w:r>
      <w:r w:rsidRPr="00AF23F4">
        <w:rPr>
          <w:iCs/>
          <w:sz w:val="28"/>
          <w:szCs w:val="28"/>
        </w:rPr>
        <w:t xml:space="preserve">его. Если задание касается </w:t>
      </w:r>
      <w:r w:rsidRPr="00AF23F4">
        <w:rPr>
          <w:sz w:val="28"/>
          <w:szCs w:val="28"/>
        </w:rPr>
        <w:t>разового действия, вознаграждение выплачивается лицу, выполнившему задание первым. Если такое задание было выполнено несколькими лицами одновременно, вознаграждение распределяется между ними поровну (ст.</w:t>
      </w:r>
      <w:r w:rsidRPr="00AF23F4">
        <w:rPr>
          <w:bCs/>
          <w:sz w:val="28"/>
          <w:szCs w:val="28"/>
        </w:rPr>
        <w:t>1148 ГК).</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Согласно ст. 1149 ГК обязательство в связи с публичным обещанием вознаграждения прекращается при:</w:t>
      </w:r>
    </w:p>
    <w:p w:rsidR="007F32C8" w:rsidRPr="00AF23F4" w:rsidRDefault="007F32C8" w:rsidP="00AF23F4">
      <w:pPr>
        <w:numPr>
          <w:ilvl w:val="0"/>
          <w:numId w:val="3"/>
        </w:numPr>
        <w:shd w:val="clear" w:color="auto" w:fill="FFFFFF"/>
        <w:tabs>
          <w:tab w:val="left" w:pos="547"/>
        </w:tabs>
        <w:spacing w:line="360" w:lineRule="auto"/>
        <w:ind w:firstLine="709"/>
        <w:jc w:val="both"/>
        <w:rPr>
          <w:sz w:val="28"/>
          <w:szCs w:val="28"/>
        </w:rPr>
      </w:pPr>
      <w:r w:rsidRPr="00AF23F4">
        <w:rPr>
          <w:sz w:val="28"/>
          <w:szCs w:val="28"/>
        </w:rPr>
        <w:t>истечении срока для передачи результата;</w:t>
      </w:r>
    </w:p>
    <w:p w:rsidR="007F32C8" w:rsidRPr="00AF23F4" w:rsidRDefault="007F32C8" w:rsidP="00AF23F4">
      <w:pPr>
        <w:numPr>
          <w:ilvl w:val="0"/>
          <w:numId w:val="3"/>
        </w:numPr>
        <w:shd w:val="clear" w:color="auto" w:fill="FFFFFF"/>
        <w:tabs>
          <w:tab w:val="left" w:pos="547"/>
        </w:tabs>
        <w:spacing w:line="360" w:lineRule="auto"/>
        <w:ind w:firstLine="709"/>
        <w:jc w:val="both"/>
        <w:rPr>
          <w:sz w:val="28"/>
          <w:szCs w:val="28"/>
        </w:rPr>
      </w:pPr>
      <w:r w:rsidRPr="00AF23F4">
        <w:rPr>
          <w:sz w:val="28"/>
          <w:szCs w:val="28"/>
        </w:rPr>
        <w:t>передаче результата лицом, первым выполнившим задание.</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Лицо, публично обещавшее вознаграждение, имеет право публично объявить о прекращении задания. В </w:t>
      </w:r>
      <w:r w:rsidRPr="00AF23F4">
        <w:rPr>
          <w:iCs/>
          <w:sz w:val="28"/>
          <w:szCs w:val="28"/>
        </w:rPr>
        <w:t xml:space="preserve">этом случае лицо, </w:t>
      </w:r>
      <w:r w:rsidRPr="00AF23F4">
        <w:rPr>
          <w:sz w:val="28"/>
          <w:szCs w:val="28"/>
        </w:rPr>
        <w:t>которое понесло реальные расходы на подготовку к выполнению задания, имеет право на их возмещение.</w:t>
      </w:r>
    </w:p>
    <w:p w:rsidR="007F32C8" w:rsidRPr="00AF23F4" w:rsidRDefault="007F32C8" w:rsidP="00AF23F4">
      <w:pPr>
        <w:shd w:val="clear" w:color="auto" w:fill="FFFFFF"/>
        <w:spacing w:line="360" w:lineRule="auto"/>
        <w:ind w:firstLine="709"/>
        <w:jc w:val="both"/>
        <w:rPr>
          <w:sz w:val="28"/>
          <w:szCs w:val="28"/>
        </w:rPr>
      </w:pPr>
      <w:r w:rsidRPr="00AF23F4">
        <w:rPr>
          <w:bCs/>
          <w:iCs/>
          <w:sz w:val="28"/>
          <w:szCs w:val="28"/>
        </w:rPr>
        <w:t>Публичное обещание награды по результатам конкурса.</w:t>
      </w:r>
    </w:p>
    <w:p w:rsidR="007F32C8" w:rsidRPr="00AF23F4" w:rsidRDefault="007F32C8" w:rsidP="00AF23F4">
      <w:pPr>
        <w:shd w:val="clear" w:color="auto" w:fill="FFFFFF"/>
        <w:spacing w:line="360" w:lineRule="auto"/>
        <w:ind w:firstLine="709"/>
        <w:jc w:val="both"/>
        <w:rPr>
          <w:sz w:val="28"/>
          <w:szCs w:val="28"/>
        </w:rPr>
      </w:pPr>
      <w:r w:rsidRPr="00AF23F4">
        <w:rPr>
          <w:bCs/>
          <w:sz w:val="28"/>
          <w:szCs w:val="28"/>
        </w:rPr>
        <w:t xml:space="preserve">Обязательство в связи с публичным обещанием награды по результатам конкурса </w:t>
      </w:r>
      <w:r w:rsidRPr="00AF23F4">
        <w:rPr>
          <w:sz w:val="28"/>
          <w:szCs w:val="28"/>
        </w:rPr>
        <w:t xml:space="preserve">— это обязательство, по которому одна </w:t>
      </w:r>
      <w:r w:rsidRPr="00AF23F4">
        <w:rPr>
          <w:iCs/>
          <w:sz w:val="28"/>
          <w:szCs w:val="28"/>
        </w:rPr>
        <w:t xml:space="preserve">сторона (учредитель конкурса) в </w:t>
      </w:r>
      <w:r w:rsidRPr="00AF23F4">
        <w:rPr>
          <w:sz w:val="28"/>
          <w:szCs w:val="28"/>
        </w:rPr>
        <w:t>результате публичного обещания специальной награды (объявления конкурса) берет на себя обязанность принять, оценить результаты выполненной работы и выдать награду за ее исполнение, а другая сторона (участник конкурса) имеет право требовать исполнения этой обязанности.</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Публичное обещание награды (премии) за лучшее исполнение определенной работы (объявление конкурса), данное его учредителем, влечет за собой обязанность учредителя конкурса уплатить обещанную награду лицу, работа которого признана достойной награды в соответствии с условиями конкурса.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Объявление конкурса — это один из видов </w:t>
      </w:r>
      <w:r w:rsidRPr="00AF23F4">
        <w:rPr>
          <w:iCs/>
          <w:sz w:val="28"/>
          <w:szCs w:val="28"/>
        </w:rPr>
        <w:t xml:space="preserve">публичного обещания </w:t>
      </w:r>
      <w:r w:rsidRPr="00AF23F4">
        <w:rPr>
          <w:sz w:val="28"/>
          <w:szCs w:val="28"/>
        </w:rPr>
        <w:t xml:space="preserve">вознаграждения. Конкурсы объявляются на создание произведений науки, литературы, искусства, на проектирование особо важных сооружений, лучшее исполнение музыкальных и иных произведений и др. Объявление конкурса всегда обращено к неопределенному кругу лиц и является основанием возникновения недоговорного обязательства, из которого вытекает обязанность лица, объявившего </w:t>
      </w:r>
      <w:r w:rsidRPr="00AF23F4">
        <w:rPr>
          <w:iCs/>
          <w:sz w:val="28"/>
          <w:szCs w:val="28"/>
        </w:rPr>
        <w:t xml:space="preserve">конкурс, выплатить </w:t>
      </w:r>
      <w:r w:rsidRPr="00AF23F4">
        <w:rPr>
          <w:sz w:val="28"/>
          <w:szCs w:val="28"/>
        </w:rPr>
        <w:t>обещанную награду. Эта обязанность возникает в отношении не всех участников конкурса, а только тех, кто представил выполненное объявленное задание в виде лучшего результата, отвечающего требованиям и условиям конкурса.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Объявление конкурса является односторонней сделкой. Объявляя конкурс, учредитель конкурса выражает волю, направленную на достижение определенного правового результата, то есть совершает действие, </w:t>
      </w:r>
      <w:r w:rsidRPr="00AF23F4">
        <w:rPr>
          <w:iCs/>
          <w:sz w:val="28"/>
          <w:szCs w:val="28"/>
        </w:rPr>
        <w:t xml:space="preserve">нацеленное на установление гражданских прав </w:t>
      </w:r>
      <w:r w:rsidRPr="00AF23F4">
        <w:rPr>
          <w:sz w:val="28"/>
          <w:szCs w:val="28"/>
        </w:rPr>
        <w:t>и обязанностей. Обязанность участников конкурса возникает только тогда, когда они подадут заявку об участии в конкурсе исполнителей и передадут обусловленную конкурсом работу, то есть также совершат одностороннюю сделку.</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В законе предусмотрены определенные требования к объявлению конкурса.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Согласно ст. 1150 </w:t>
      </w:r>
      <w:r w:rsidRPr="00AF23F4">
        <w:rPr>
          <w:iCs/>
          <w:sz w:val="28"/>
          <w:szCs w:val="28"/>
        </w:rPr>
        <w:t xml:space="preserve">ГК </w:t>
      </w:r>
      <w:r w:rsidRPr="00AF23F4">
        <w:rPr>
          <w:sz w:val="28"/>
          <w:szCs w:val="28"/>
        </w:rPr>
        <w:t>конкурс (соревнование) имеет право объявить физическое или юридическое лицо (учредитель конкурса).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Конкурс объявляется публично через средства массовой информации. Объявление о конкурсе может быть сделано иным образом. Учредитель конкурса имеет право пригласить для участия в нем персональных участников (закрытый конкурс).</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Следовательно, для того, чтобы конкурс имел значение юридического факта в качестве основания возникновения обязательства в связи с публичным обещанием награды, он должен отвечать таким условиям: конкурс объявляется физическим или юридическим лицом; объявление конкурса </w:t>
      </w:r>
      <w:r w:rsidRPr="00AF23F4">
        <w:rPr>
          <w:iCs/>
          <w:sz w:val="28"/>
          <w:szCs w:val="28"/>
        </w:rPr>
        <w:t xml:space="preserve">должно быть публичным </w:t>
      </w:r>
      <w:r w:rsidRPr="00AF23F4">
        <w:rPr>
          <w:sz w:val="28"/>
          <w:szCs w:val="28"/>
        </w:rPr>
        <w:t>(обращено ко всем) через средства массовой информации или иным образом; в объявлении конкурса должно содержаться обещание награды; объявление о конкурсе должно содержать все существенные условия.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Согласно ст. 1151 ГК учредитель конкурса сообщает о его условиях одновременно с объявлением о конкурсе или персонально каждому, кто изъявил желание принимать участие в нем. Предметом конкурса может быть результат интеллектуальной, творческой деятельности, совершение определенного действия, выполнение работы и т.п.</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По результатам конкурса выдается награда (премия). Количество призовых мест, вид награды (сумма премии) за каждое призовое место и т.п. определяются в условиях конкурса. Условиями конкурса может быть обусловлено предоставление победителю лишь морального поощрения.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Условиями конкурса должен быть предусмотрен срок представления произведений на конкурс </w:t>
      </w:r>
      <w:r w:rsidRPr="00AF23F4">
        <w:rPr>
          <w:iCs/>
          <w:sz w:val="28"/>
          <w:szCs w:val="28"/>
        </w:rPr>
        <w:t xml:space="preserve">либо выполнения определенного </w:t>
      </w:r>
      <w:r w:rsidRPr="00AF23F4">
        <w:rPr>
          <w:sz w:val="28"/>
          <w:szCs w:val="28"/>
        </w:rPr>
        <w:t>действия.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Предмет конкурса, награда (премия), которая должна быть выплачена победителю, являются существенными условиями объявления конкурса.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Обычно объявление о конкурсе содержит:</w:t>
      </w:r>
    </w:p>
    <w:p w:rsidR="007F32C8" w:rsidRPr="00AF23F4" w:rsidRDefault="007F32C8" w:rsidP="00AF23F4">
      <w:pPr>
        <w:numPr>
          <w:ilvl w:val="0"/>
          <w:numId w:val="4"/>
        </w:numPr>
        <w:shd w:val="clear" w:color="auto" w:fill="FFFFFF"/>
        <w:tabs>
          <w:tab w:val="left" w:pos="569"/>
        </w:tabs>
        <w:spacing w:line="360" w:lineRule="auto"/>
        <w:ind w:firstLine="709"/>
        <w:jc w:val="both"/>
        <w:rPr>
          <w:sz w:val="28"/>
          <w:szCs w:val="28"/>
        </w:rPr>
      </w:pPr>
      <w:r w:rsidRPr="00AF23F4">
        <w:rPr>
          <w:sz w:val="28"/>
          <w:szCs w:val="28"/>
        </w:rPr>
        <w:t>задание — определение работы, которая должна быть выполнена;</w:t>
      </w:r>
    </w:p>
    <w:p w:rsidR="007F32C8" w:rsidRPr="00AF23F4" w:rsidRDefault="007F32C8" w:rsidP="00AF23F4">
      <w:pPr>
        <w:numPr>
          <w:ilvl w:val="0"/>
          <w:numId w:val="4"/>
        </w:numPr>
        <w:shd w:val="clear" w:color="auto" w:fill="FFFFFF"/>
        <w:tabs>
          <w:tab w:val="left" w:pos="569"/>
        </w:tabs>
        <w:spacing w:line="360" w:lineRule="auto"/>
        <w:ind w:firstLine="709"/>
        <w:jc w:val="both"/>
        <w:rPr>
          <w:sz w:val="28"/>
          <w:szCs w:val="28"/>
        </w:rPr>
      </w:pPr>
      <w:r w:rsidRPr="00AF23F4">
        <w:rPr>
          <w:sz w:val="28"/>
          <w:szCs w:val="28"/>
        </w:rPr>
        <w:t>срок его выполнения — его продолжительность должна реально обеспечивать выполнение конкурсного задания;</w:t>
      </w:r>
    </w:p>
    <w:p w:rsidR="007F32C8" w:rsidRPr="00AF23F4" w:rsidRDefault="007F32C8" w:rsidP="00AF23F4">
      <w:pPr>
        <w:numPr>
          <w:ilvl w:val="0"/>
          <w:numId w:val="4"/>
        </w:numPr>
        <w:shd w:val="clear" w:color="auto" w:fill="FFFFFF"/>
        <w:tabs>
          <w:tab w:val="left" w:pos="569"/>
        </w:tabs>
        <w:spacing w:line="360" w:lineRule="auto"/>
        <w:ind w:firstLine="709"/>
        <w:jc w:val="both"/>
        <w:rPr>
          <w:sz w:val="28"/>
          <w:szCs w:val="28"/>
        </w:rPr>
      </w:pPr>
      <w:r w:rsidRPr="00AF23F4">
        <w:rPr>
          <w:sz w:val="28"/>
          <w:szCs w:val="28"/>
        </w:rPr>
        <w:t>размер вознаграждения — указываются количество призовых мест, величина и число премий по каждому призовому месту. Кроме премий за призовые места могут устанавливаться поощрительные премии, выплачиваемые участникам конкурса, работы которых признаны достойными быть отмеченными, хотя и не заняли призовых мест;</w:t>
      </w:r>
    </w:p>
    <w:p w:rsidR="007F32C8" w:rsidRPr="00AF23F4" w:rsidRDefault="007F32C8" w:rsidP="00AF23F4">
      <w:pPr>
        <w:numPr>
          <w:ilvl w:val="0"/>
          <w:numId w:val="4"/>
        </w:numPr>
        <w:shd w:val="clear" w:color="auto" w:fill="FFFFFF"/>
        <w:tabs>
          <w:tab w:val="left" w:pos="569"/>
        </w:tabs>
        <w:spacing w:line="360" w:lineRule="auto"/>
        <w:ind w:firstLine="709"/>
        <w:jc w:val="both"/>
        <w:rPr>
          <w:sz w:val="28"/>
          <w:szCs w:val="28"/>
        </w:rPr>
      </w:pPr>
      <w:r w:rsidRPr="00AF23F4">
        <w:rPr>
          <w:sz w:val="28"/>
          <w:szCs w:val="28"/>
        </w:rPr>
        <w:t>место представления работ — указание адреса, куда они должны быть направлены;</w:t>
      </w:r>
    </w:p>
    <w:p w:rsidR="007F32C8" w:rsidRPr="00AF23F4" w:rsidRDefault="007F32C8" w:rsidP="00AF23F4">
      <w:pPr>
        <w:numPr>
          <w:ilvl w:val="0"/>
          <w:numId w:val="4"/>
        </w:numPr>
        <w:shd w:val="clear" w:color="auto" w:fill="FFFFFF"/>
        <w:tabs>
          <w:tab w:val="left" w:pos="569"/>
        </w:tabs>
        <w:spacing w:line="360" w:lineRule="auto"/>
        <w:ind w:firstLine="709"/>
        <w:jc w:val="both"/>
        <w:rPr>
          <w:sz w:val="28"/>
          <w:szCs w:val="28"/>
        </w:rPr>
      </w:pPr>
      <w:r w:rsidRPr="00AF23F4">
        <w:rPr>
          <w:sz w:val="28"/>
          <w:szCs w:val="28"/>
        </w:rPr>
        <w:t>порядок и срок сравнительной оценки работ — сообщение о том, сколько туров конкурса будет проводиться, срок и порядок проведения каждого из них.</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Учредитель конкурса имеет право изменить его условия до начала конкурса. Изменение условий конкурса после его начала не допускается. Об изменении условий конкурса должно быть объявлено в том же порядке, в котором был объявлен конкурс. Если в связи с изменением условий конкурса участие в нем для лица утратило интерес или стало невозможным, это лицо имеет право на возмещение учредителем расходов, которые были понесены им для подготовки к участию в конкурсе (ст. 1152 ГК).</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Учредитель конкурса имеет право отказаться от его проведения, если проведение конкурса стало невозможным по не зависимым от него обстоятельствам.</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В случае отказа учредителя от проведения конкурса по другим основаниям участник конкурса имеет право на возмещение расходов, понесенных им для подготовки к участию в конкурсе.</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Представление работ участниками конкурса должно быть осуществлено в пределах срока, объявленного учредителем конкурса. Просрочка в представлении исполненной работы или представление ее с нарушением других условий не вызывают возникновение прав лиц, которые представили работу с нарушениями, так же как и не порождает обязанностей учредителя конкурса.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Для оценки работ учредитель конкурса обычно создает специальный орган — жюри, в состав которого входят наиболее авторитетные и ответственные в этой сфере лица. По результатам конкурса жюри принимает решение.</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Победителем конкурса является лицо, достигшее наилучшего результата. Он определяется в порядке, установленном учредителем конкурса. Результаты конкурса объявляются в том же порядке, в котором он был объявлен. Результаты конкурса могут быть обжалованы заинтересованным лицом в суд.</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В ст. 1155 ГК предусмотрены особенности оценивания результатов интеллектуальной, творческой деятельности, представленных на конкурс. По результатам оценивания результатов интеллектуальной, творческой деятельности, представленных на конкурс, учредитель конкурса (конкурсная комиссия, жюри) может принять решение о:</w:t>
      </w:r>
    </w:p>
    <w:p w:rsidR="007F32C8" w:rsidRPr="00AF23F4" w:rsidRDefault="007F32C8" w:rsidP="00AF23F4">
      <w:pPr>
        <w:numPr>
          <w:ilvl w:val="0"/>
          <w:numId w:val="5"/>
        </w:numPr>
        <w:shd w:val="clear" w:color="auto" w:fill="FFFFFF"/>
        <w:tabs>
          <w:tab w:val="left" w:pos="540"/>
        </w:tabs>
        <w:spacing w:line="360" w:lineRule="auto"/>
        <w:ind w:firstLine="709"/>
        <w:jc w:val="both"/>
        <w:rPr>
          <w:sz w:val="28"/>
          <w:szCs w:val="28"/>
        </w:rPr>
      </w:pPr>
      <w:r w:rsidRPr="00AF23F4">
        <w:rPr>
          <w:sz w:val="28"/>
          <w:szCs w:val="28"/>
        </w:rPr>
        <w:t>присуждении всех призовых мест и наград (премий), которые были определены условиями конкурса;</w:t>
      </w:r>
    </w:p>
    <w:p w:rsidR="007F32C8" w:rsidRPr="00AF23F4" w:rsidRDefault="007F32C8" w:rsidP="00AF23F4">
      <w:pPr>
        <w:numPr>
          <w:ilvl w:val="0"/>
          <w:numId w:val="5"/>
        </w:numPr>
        <w:shd w:val="clear" w:color="auto" w:fill="FFFFFF"/>
        <w:tabs>
          <w:tab w:val="left" w:pos="540"/>
        </w:tabs>
        <w:spacing w:line="360" w:lineRule="auto"/>
        <w:ind w:firstLine="709"/>
        <w:jc w:val="both"/>
        <w:rPr>
          <w:sz w:val="28"/>
          <w:szCs w:val="28"/>
        </w:rPr>
      </w:pPr>
      <w:r w:rsidRPr="00AF23F4">
        <w:rPr>
          <w:sz w:val="28"/>
          <w:szCs w:val="28"/>
        </w:rPr>
        <w:t>присуждении отдельных призовых мест, если их было установлено несколько, и наград (премий);</w:t>
      </w:r>
    </w:p>
    <w:p w:rsidR="007F32C8" w:rsidRPr="00AF23F4" w:rsidRDefault="007F32C8" w:rsidP="00AF23F4">
      <w:pPr>
        <w:numPr>
          <w:ilvl w:val="0"/>
          <w:numId w:val="5"/>
        </w:numPr>
        <w:shd w:val="clear" w:color="auto" w:fill="FFFFFF"/>
        <w:tabs>
          <w:tab w:val="left" w:pos="540"/>
        </w:tabs>
        <w:spacing w:line="360" w:lineRule="auto"/>
        <w:ind w:firstLine="709"/>
        <w:jc w:val="both"/>
        <w:rPr>
          <w:sz w:val="28"/>
          <w:szCs w:val="28"/>
        </w:rPr>
      </w:pPr>
      <w:r w:rsidRPr="00AF23F4">
        <w:rPr>
          <w:sz w:val="28"/>
          <w:szCs w:val="28"/>
        </w:rPr>
        <w:t>отказе в присуждении призовых мест, если ни одна из работ, представленных на конкурс, не соответствует его требованиям;</w:t>
      </w:r>
    </w:p>
    <w:p w:rsidR="007F32C8" w:rsidRPr="00AF23F4" w:rsidRDefault="007F32C8" w:rsidP="00AF23F4">
      <w:pPr>
        <w:numPr>
          <w:ilvl w:val="0"/>
          <w:numId w:val="5"/>
        </w:numPr>
        <w:shd w:val="clear" w:color="auto" w:fill="FFFFFF"/>
        <w:tabs>
          <w:tab w:val="left" w:pos="540"/>
        </w:tabs>
        <w:spacing w:line="360" w:lineRule="auto"/>
        <w:ind w:firstLine="709"/>
        <w:jc w:val="both"/>
        <w:rPr>
          <w:sz w:val="28"/>
          <w:szCs w:val="28"/>
        </w:rPr>
      </w:pPr>
      <w:r w:rsidRPr="00AF23F4">
        <w:rPr>
          <w:sz w:val="28"/>
          <w:szCs w:val="28"/>
        </w:rPr>
        <w:t>присуждении поощрительного приза и (или) награды (премии).</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Согласно ст. 1156 ГК победитель конкурса имеет право потребовать от его учредителя выполнения своего обязательства в сроки, установленные условиями конкурса. Если предметом конкурса был результат интеллектуальной, творческой деятельности, учредитель конкурса имеет право дальнейшего их использования лишь с согласия победителя конкурса.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Учредитель конкурса имеет преимущественное право перед другими лицами на заключение с победителем конкурса договора об использовании предмета конкурса.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Представление участником конкурса вещи на конкурс не прекращает его право собственности на эту вещь.</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Условие конкурса, по которому учредитель конкурса не возвращает его участнику вещь, представленную им на конкурс, является ничтожным.</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Учредитель конкурса может оставить у себя вещь, представленную на конкурс, лишь с согласия участника конкурса. Если участник конкурса в течение месяца со дня объявления его результатов не предъявил требования о возврате ему вещи, представленной на конкурс, считается, что учредитель конкурса имеет право дальнейшего владения ею.</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Участник конкурса имеет право в любое время предъявить требование о возврате ему вещи, представленной на конкурс.</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Если вещь, представленная на конкурс, не была подарена учредителю конкурса или куплена им, он может приобрести право собственности на нее согласно ст.344 ГК (приобретательная давность).</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Отношения, возникающие в связи с публичным обещанием награды по результатам конкурса, имеют длящийся характер,</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потому что права и обязанности сторон этого обязательства изменяются в зависимости от развития этих отношений. Так, если до принятия решения о выплате награды участники конкурса имеют право на оценку представленных ими работ, то после принятия решения о признании работ отдельных участников лучшими и присуждения им премий у них возникает другое субъективное право — требовать уплаты присужденных им наград (премий). Это право может быть реализовано в принудительном порядке путем предъявления иска </w:t>
      </w:r>
      <w:r w:rsidRPr="00AF23F4">
        <w:rPr>
          <w:bCs/>
          <w:sz w:val="28"/>
          <w:szCs w:val="28"/>
        </w:rPr>
        <w:t xml:space="preserve">в </w:t>
      </w:r>
      <w:r w:rsidRPr="00AF23F4">
        <w:rPr>
          <w:sz w:val="28"/>
          <w:szCs w:val="28"/>
        </w:rPr>
        <w:t>суд.</w:t>
      </w:r>
    </w:p>
    <w:p w:rsidR="00460158" w:rsidRDefault="00460158" w:rsidP="00AF23F4">
      <w:pPr>
        <w:shd w:val="clear" w:color="auto" w:fill="FFFFFF"/>
        <w:spacing w:line="360" w:lineRule="auto"/>
        <w:ind w:firstLine="709"/>
        <w:jc w:val="both"/>
        <w:rPr>
          <w:bCs/>
          <w:sz w:val="28"/>
          <w:szCs w:val="28"/>
        </w:rPr>
      </w:pPr>
    </w:p>
    <w:p w:rsidR="007F32C8" w:rsidRPr="00911DF4" w:rsidRDefault="007F32C8" w:rsidP="00911DF4">
      <w:pPr>
        <w:shd w:val="clear" w:color="auto" w:fill="FFFFFF"/>
        <w:spacing w:line="360" w:lineRule="auto"/>
        <w:ind w:firstLine="709"/>
        <w:jc w:val="center"/>
        <w:rPr>
          <w:b/>
          <w:sz w:val="28"/>
          <w:szCs w:val="28"/>
        </w:rPr>
      </w:pPr>
      <w:r w:rsidRPr="00911DF4">
        <w:rPr>
          <w:b/>
          <w:bCs/>
          <w:sz w:val="28"/>
          <w:szCs w:val="28"/>
        </w:rPr>
        <w:t>2. Иные виды недоговорных обязательств</w:t>
      </w:r>
    </w:p>
    <w:p w:rsidR="00460158" w:rsidRDefault="00460158" w:rsidP="00AF23F4">
      <w:pPr>
        <w:shd w:val="clear" w:color="auto" w:fill="FFFFFF"/>
        <w:spacing w:line="360" w:lineRule="auto"/>
        <w:ind w:firstLine="709"/>
        <w:jc w:val="both"/>
        <w:rPr>
          <w:bCs/>
          <w:iCs/>
          <w:sz w:val="28"/>
          <w:szCs w:val="28"/>
        </w:rPr>
      </w:pPr>
    </w:p>
    <w:p w:rsidR="007F32C8" w:rsidRPr="00460158" w:rsidRDefault="007F32C8" w:rsidP="00AF23F4">
      <w:pPr>
        <w:shd w:val="clear" w:color="auto" w:fill="FFFFFF"/>
        <w:spacing w:line="360" w:lineRule="auto"/>
        <w:ind w:firstLine="709"/>
        <w:jc w:val="both"/>
        <w:rPr>
          <w:bCs/>
          <w:iCs/>
          <w:sz w:val="28"/>
          <w:szCs w:val="28"/>
          <w:u w:val="single"/>
        </w:rPr>
      </w:pPr>
      <w:r w:rsidRPr="00460158">
        <w:rPr>
          <w:bCs/>
          <w:iCs/>
          <w:sz w:val="28"/>
          <w:szCs w:val="28"/>
          <w:u w:val="single"/>
        </w:rPr>
        <w:t>Совершение действий в имущественных интересах</w:t>
      </w:r>
      <w:r w:rsidR="00460158" w:rsidRPr="00460158">
        <w:rPr>
          <w:bCs/>
          <w:iCs/>
          <w:sz w:val="28"/>
          <w:szCs w:val="28"/>
          <w:u w:val="single"/>
        </w:rPr>
        <w:t xml:space="preserve"> другого лица без его поручения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Новый ГК содержит виды недоговорных обязательств, не известные ранее действовавшему ГК. В их числе, в частности, обязательства в связи с совершением действий в имущественных интересах другого лица без его поручения.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Содержание этих обязательств, в частности, заключается в том, что лицо, которое действует в имущественных интересах другого лица без его поручения, имеет право требовать от него возмещения в пределах фактически понесенных затрат, если они были оправданы обстоятельствами, при которых были совершены действия.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Этот вид недоговорных обязательств урегулирован в главе 79 ГК.</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Согласно ст. 1158 ГК, если имущественным интересам другого лица угрожает опасность наступления невыгодных для него имущественных последствий, лицо имеет право без поручения совершить действия, направленные на их предупреждение, устранение или уменьшение.</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Лицо, совершившее действия в имущественных интересах другого лица без его поручения, обязано при первой возможности сообщить ему о своих действиях. Если эти действия будут одобрены другим лицом, в дальнейшем к отношениям сторон применяются положения о соответствующем договоре.</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Если лицо, начавшее действия в имущественных интересах другого лица без его поручения, не имеет возможности сообщить о своих действиях этому лицу, оно обязано принять все зависящие от него меры по предупреждению, устранению или уменьшению невыгодных имущественных последствий для другого лица. Лицо, совершающее действия в имущественных интересах другого лица без его поручения, обязано взять на себя все обязанности, связанные с совершением этих действий, в частности, обязанности по совершению сделок.</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В ст. 1159 ГК предусмотрено </w:t>
      </w:r>
      <w:r w:rsidRPr="00AF23F4">
        <w:rPr>
          <w:bCs/>
          <w:sz w:val="28"/>
          <w:szCs w:val="28"/>
        </w:rPr>
        <w:t xml:space="preserve">предоставление отчета </w:t>
      </w:r>
      <w:r w:rsidRPr="00AF23F4">
        <w:rPr>
          <w:sz w:val="28"/>
          <w:szCs w:val="28"/>
        </w:rPr>
        <w:t>о совершении действий в имущественных интересах другого лица без его поручения. Лицо, совершившее действия в интересах другого лица без его поручения, обязано незамедлительно по окончании этих действий предоставить лицу, в имущественных интересах которого были совершены действия, отчет об этих действиях и передать ему все, что при этом было получено.</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Лицо, совершившее действия в имущественных интересах другого лица без его поручения, имеет право потребовать от этого лица </w:t>
      </w:r>
      <w:r w:rsidRPr="00AF23F4">
        <w:rPr>
          <w:bCs/>
          <w:sz w:val="28"/>
          <w:szCs w:val="28"/>
        </w:rPr>
        <w:t xml:space="preserve">возмещения фактически произведенных расходов, </w:t>
      </w:r>
      <w:r w:rsidRPr="00AF23F4">
        <w:rPr>
          <w:sz w:val="28"/>
          <w:szCs w:val="28"/>
        </w:rPr>
        <w:t>если они были оправданы обстоятельствами, при которых были совершены действия.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Если лицо, совершившее действия в имущественных интересах другого лица без его поручения, при первой возможности не сообщило этому лицу о своих действиях, оно не имеет права требовать возмещения понесенных расходов.</w:t>
      </w:r>
    </w:p>
    <w:p w:rsidR="00460158" w:rsidRDefault="00460158" w:rsidP="00AF23F4">
      <w:pPr>
        <w:shd w:val="clear" w:color="auto" w:fill="FFFFFF"/>
        <w:spacing w:line="360" w:lineRule="auto"/>
        <w:ind w:firstLine="709"/>
        <w:jc w:val="both"/>
        <w:rPr>
          <w:bCs/>
          <w:iCs/>
          <w:sz w:val="28"/>
          <w:szCs w:val="28"/>
        </w:rPr>
      </w:pPr>
    </w:p>
    <w:p w:rsidR="007F32C8" w:rsidRPr="00460158" w:rsidRDefault="007F32C8" w:rsidP="00AF23F4">
      <w:pPr>
        <w:shd w:val="clear" w:color="auto" w:fill="FFFFFF"/>
        <w:spacing w:line="360" w:lineRule="auto"/>
        <w:ind w:firstLine="709"/>
        <w:jc w:val="both"/>
        <w:rPr>
          <w:sz w:val="28"/>
          <w:szCs w:val="28"/>
          <w:u w:val="single"/>
        </w:rPr>
      </w:pPr>
      <w:r w:rsidRPr="00460158">
        <w:rPr>
          <w:bCs/>
          <w:iCs/>
          <w:sz w:val="28"/>
          <w:szCs w:val="28"/>
          <w:u w:val="single"/>
        </w:rPr>
        <w:t>Спасание здоровья и жизни физического лица, имущества фи</w:t>
      </w:r>
      <w:r w:rsidR="00460158" w:rsidRPr="00460158">
        <w:rPr>
          <w:bCs/>
          <w:iCs/>
          <w:sz w:val="28"/>
          <w:szCs w:val="28"/>
          <w:u w:val="single"/>
        </w:rPr>
        <w:t>зического или юридического лица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Обязательства в </w:t>
      </w:r>
      <w:r w:rsidRPr="00AF23F4">
        <w:rPr>
          <w:iCs/>
          <w:sz w:val="28"/>
          <w:szCs w:val="28"/>
        </w:rPr>
        <w:t xml:space="preserve">связи со спасанием здоровья и жизни </w:t>
      </w:r>
      <w:r w:rsidRPr="00AF23F4">
        <w:rPr>
          <w:sz w:val="28"/>
          <w:szCs w:val="28"/>
        </w:rPr>
        <w:t>физического лица, имущества физического или юридического лица, как вид недоговорных обязательств, урегулирован в главе 80 ГК.</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В ГК эти обязательства значительно расширены, предусмотрено не только спасание государственного и коллективного имущества (как это было предусмотрено ранее действовавшим законодательством), но и спасание любого имущества физического или юридического лица, а также спасание жизни и здоровья физического лица.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Спасание здоровья и жизни физического лица, имущества физического или юридического лица от опасности, угрожавшей им вследствие стихийных явлений, пожара, преступных действий других лиц и т.п., может причинить для лица, принимавшего участие в спасании, имущественный вред; может быть причинен вред его здоровью, связанный с утратой трудоспособности, повреждено или уничтожено его имущество.</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Поэтому гражданским законодательством предусмотрены обязательства, возникающие вследствие спасания здоровья и жизни физического лица, а также имущества физического или юридического лица.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Согласно ст. 1161 ГК вред, причиненный лицу, которое без соответствующих полномочий спасало здоровье и жизнь физического лица от реальной угрозы для него, возмещается государством в полном объеме.</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Отдельные правила предусмотрены для обязательств, возникающих в </w:t>
      </w:r>
      <w:r w:rsidRPr="00AF23F4">
        <w:rPr>
          <w:iCs/>
          <w:sz w:val="28"/>
          <w:szCs w:val="28"/>
        </w:rPr>
        <w:t xml:space="preserve">связи со </w:t>
      </w:r>
      <w:r w:rsidRPr="00AF23F4">
        <w:rPr>
          <w:sz w:val="28"/>
          <w:szCs w:val="28"/>
        </w:rPr>
        <w:t>спасанием имущества другого лица.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Вред, причиненный увечьем, иным повреждением здоровья или смертью физического лица, которое без соответствующих полномочий спасало от реальной угрозы имущество другого лица, имеющее существенную ценность, возмещается государством в полном объеме.</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Вред, причиненный имуществу лица, которое без соответствующих полномочий спасало от реальной угрозы имущество другого лица, имеющее существенную ценность, возмещается собственником (владельцем) </w:t>
      </w:r>
      <w:r w:rsidRPr="00AF23F4">
        <w:rPr>
          <w:iCs/>
          <w:sz w:val="28"/>
          <w:szCs w:val="28"/>
        </w:rPr>
        <w:t xml:space="preserve">этого имущества </w:t>
      </w:r>
      <w:r w:rsidRPr="00AF23F4">
        <w:rPr>
          <w:sz w:val="28"/>
          <w:szCs w:val="28"/>
        </w:rPr>
        <w:t>с учетом его материального положения.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Вред возмещается с учетом имущественного положения собственника (владельца) имущества, которому причинен вред.</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Размер возмещения вреда не может превышать стоимости спасаемого имущества.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Исходя из смысла закона, обязанность возмещать вред, причиненный физическому лицу-спасателю или его имуществу, возникает при условии, что спасалось имущество, имеющее существенную ценность, если ему угрожала реальная (а не мнимая) опасность и есть причинная связь между действиями физического лица-спасателя и вредом для его здоровья и имущества.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Для возникновения у физического лица-спасателя права на возмещение вреда не обязательно наличие положительных результатов его спасательных действий.</w:t>
      </w:r>
    </w:p>
    <w:p w:rsidR="007F32C8" w:rsidRPr="00AF23F4" w:rsidRDefault="007F32C8" w:rsidP="00AF23F4">
      <w:pPr>
        <w:shd w:val="clear" w:color="auto" w:fill="FFFFFF"/>
        <w:spacing w:line="360" w:lineRule="auto"/>
        <w:ind w:firstLine="709"/>
        <w:jc w:val="both"/>
        <w:rPr>
          <w:sz w:val="28"/>
          <w:szCs w:val="28"/>
        </w:rPr>
      </w:pPr>
      <w:r w:rsidRPr="00AF23F4">
        <w:rPr>
          <w:bCs/>
          <w:iCs/>
          <w:sz w:val="28"/>
          <w:szCs w:val="28"/>
        </w:rPr>
        <w:t>Создание угрозы жизни, здоровью, имуществу физического лица или имуществу юридического лица.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Обязательства в связи с созданием угрозы жизни, здоровью, имуществу физического лица или имуществу юридического лица являются еще одним видом недоговорных обязательств, впервые предусмотренным в ГК. Этот вид </w:t>
      </w:r>
      <w:r w:rsidRPr="00AF23F4">
        <w:rPr>
          <w:iCs/>
          <w:sz w:val="28"/>
          <w:szCs w:val="28"/>
        </w:rPr>
        <w:t xml:space="preserve">недоговорных </w:t>
      </w:r>
      <w:r w:rsidRPr="00AF23F4">
        <w:rPr>
          <w:sz w:val="28"/>
          <w:szCs w:val="28"/>
        </w:rPr>
        <w:t>обязательств регулирует глава 81 ГК.</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Физическое лицо, жизни, здоровью или имуществу которого угрожает опасность, а также юридическое лицо, имуществу которого угрожает опасность, имеют право требовать ее устранения от того, кто ее создает.</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В случае неустранения угрозы жизни, здоровью, имуществу физического лица или имуществу юридического лица заинтересованное лицо имеет право потребовать:</w:t>
      </w:r>
    </w:p>
    <w:p w:rsidR="007F32C8" w:rsidRPr="00AF23F4" w:rsidRDefault="007F32C8" w:rsidP="00AF23F4">
      <w:pPr>
        <w:numPr>
          <w:ilvl w:val="0"/>
          <w:numId w:val="6"/>
        </w:numPr>
        <w:shd w:val="clear" w:color="auto" w:fill="FFFFFF"/>
        <w:tabs>
          <w:tab w:val="left" w:pos="526"/>
        </w:tabs>
        <w:spacing w:line="360" w:lineRule="auto"/>
        <w:ind w:firstLine="709"/>
        <w:jc w:val="both"/>
        <w:rPr>
          <w:sz w:val="28"/>
          <w:szCs w:val="28"/>
        </w:rPr>
      </w:pPr>
      <w:r w:rsidRPr="00AF23F4">
        <w:rPr>
          <w:sz w:val="28"/>
          <w:szCs w:val="28"/>
        </w:rPr>
        <w:t>принятия безотлагательных мер по устранению угрозы;</w:t>
      </w:r>
    </w:p>
    <w:p w:rsidR="007F32C8" w:rsidRPr="00AF23F4" w:rsidRDefault="007F32C8" w:rsidP="00AF23F4">
      <w:pPr>
        <w:numPr>
          <w:ilvl w:val="0"/>
          <w:numId w:val="6"/>
        </w:numPr>
        <w:shd w:val="clear" w:color="auto" w:fill="FFFFFF"/>
        <w:tabs>
          <w:tab w:val="left" w:pos="526"/>
        </w:tabs>
        <w:spacing w:line="360" w:lineRule="auto"/>
        <w:ind w:firstLine="709"/>
        <w:jc w:val="both"/>
        <w:rPr>
          <w:sz w:val="28"/>
          <w:szCs w:val="28"/>
        </w:rPr>
      </w:pPr>
      <w:r w:rsidRPr="00AF23F4">
        <w:rPr>
          <w:sz w:val="28"/>
          <w:szCs w:val="28"/>
        </w:rPr>
        <w:t>возмещения причиненного вреда;</w:t>
      </w:r>
    </w:p>
    <w:p w:rsidR="007F32C8" w:rsidRPr="00AF23F4" w:rsidRDefault="007F32C8" w:rsidP="00AF23F4">
      <w:pPr>
        <w:numPr>
          <w:ilvl w:val="0"/>
          <w:numId w:val="6"/>
        </w:numPr>
        <w:shd w:val="clear" w:color="auto" w:fill="FFFFFF"/>
        <w:tabs>
          <w:tab w:val="left" w:pos="526"/>
        </w:tabs>
        <w:spacing w:line="360" w:lineRule="auto"/>
        <w:ind w:firstLine="709"/>
        <w:jc w:val="both"/>
        <w:rPr>
          <w:sz w:val="28"/>
          <w:szCs w:val="28"/>
        </w:rPr>
      </w:pPr>
      <w:r w:rsidRPr="00AF23F4">
        <w:rPr>
          <w:sz w:val="28"/>
          <w:szCs w:val="28"/>
        </w:rPr>
        <w:t>запрета деятельности, создающей угрозу.</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Вред, причиненный вследствие неустранения угрозы жизни, здоровью, имуществу физического лица или имуществу юридического лица, возмещается в соответствии с ГК.</w:t>
      </w:r>
    </w:p>
    <w:p w:rsidR="007F32C8" w:rsidRPr="00AF23F4" w:rsidRDefault="007F32C8" w:rsidP="00AF23F4">
      <w:pPr>
        <w:shd w:val="clear" w:color="auto" w:fill="FFFFFF"/>
        <w:spacing w:line="360" w:lineRule="auto"/>
        <w:ind w:firstLine="709"/>
        <w:jc w:val="both"/>
        <w:rPr>
          <w:sz w:val="28"/>
          <w:szCs w:val="28"/>
        </w:rPr>
      </w:pPr>
      <w:r w:rsidRPr="00AF23F4">
        <w:rPr>
          <w:iCs/>
          <w:sz w:val="28"/>
          <w:szCs w:val="28"/>
        </w:rPr>
        <w:t>Приобретение, сохранение имущества без достаточного правового основания.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Одним из видов недоговорных </w:t>
      </w:r>
      <w:r w:rsidRPr="00AF23F4">
        <w:rPr>
          <w:iCs/>
          <w:sz w:val="28"/>
          <w:szCs w:val="28"/>
        </w:rPr>
        <w:t xml:space="preserve">обязательств являются </w:t>
      </w:r>
      <w:r w:rsidRPr="00AF23F4">
        <w:rPr>
          <w:sz w:val="28"/>
          <w:szCs w:val="28"/>
        </w:rPr>
        <w:t>обязательства в связи с приобретением, сохранением имущества без достаточного правового основания. Их регулирует глава 83 ГК.</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Правомерным считается переход имущества от одного лица к другому на основаниях, установленных договором или законом. В тех же случаях, когда имущество одного лица увеличивается за счет уменьшения его у другого или приобретается за счет другого лица по основаниям, не предусмотренным договором или законом, возникает обязательство возврата этого имущества.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Согласно ст. 1212 ГК лицо, которое приобрело имущество или сохранило его у себя за счет другого лица (потерпевшего) без достаточного правового основания </w:t>
      </w:r>
      <w:r w:rsidRPr="00AF23F4">
        <w:rPr>
          <w:iCs/>
          <w:sz w:val="28"/>
          <w:szCs w:val="28"/>
        </w:rPr>
        <w:t xml:space="preserve">(неосновательно приобретенное </w:t>
      </w:r>
      <w:r w:rsidRPr="00AF23F4">
        <w:rPr>
          <w:sz w:val="28"/>
          <w:szCs w:val="28"/>
        </w:rPr>
        <w:t>имущество), обязано возвратить потерпевшему это имущество. Лицо обязано возвратить имущество и тогда, когда основание, по которому оно было приобретено, со временем отпало.</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Эти положения применяются независимо от того, было ли неосновательное приобретение или сохранение имущества результатом поведения приобретателя имущества, потерпевшего, других лиц или последствием события.</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 xml:space="preserve">Следовательно, эти обязательства возникают независимо от того, является ли приобретение или сбережение имущества результатом действий лица, которое приобретает или сберегает его, собственника имущества, их обоих, а также </w:t>
      </w:r>
      <w:r w:rsidRPr="00AF23F4">
        <w:rPr>
          <w:iCs/>
          <w:sz w:val="28"/>
          <w:szCs w:val="28"/>
        </w:rPr>
        <w:t xml:space="preserve">иных лиц, либо каких-либо </w:t>
      </w:r>
      <w:r w:rsidRPr="00AF23F4">
        <w:rPr>
          <w:sz w:val="28"/>
          <w:szCs w:val="28"/>
        </w:rPr>
        <w:t>иных действий или событий.</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Не является обязательным условием возникновения этих обязательств совершение виновного, противоправного деяния лицом, которое приобрело или сберегло имущество.</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Эти положения применяются также к требованиям о:</w:t>
      </w:r>
    </w:p>
    <w:p w:rsidR="007F32C8" w:rsidRPr="00AF23F4" w:rsidRDefault="007F32C8" w:rsidP="00AF23F4">
      <w:pPr>
        <w:numPr>
          <w:ilvl w:val="0"/>
          <w:numId w:val="7"/>
        </w:numPr>
        <w:shd w:val="clear" w:color="auto" w:fill="FFFFFF"/>
        <w:tabs>
          <w:tab w:val="left" w:pos="526"/>
        </w:tabs>
        <w:spacing w:line="360" w:lineRule="auto"/>
        <w:ind w:firstLine="709"/>
        <w:jc w:val="both"/>
        <w:rPr>
          <w:sz w:val="28"/>
          <w:szCs w:val="28"/>
        </w:rPr>
      </w:pPr>
      <w:r w:rsidRPr="00AF23F4">
        <w:rPr>
          <w:sz w:val="28"/>
          <w:szCs w:val="28"/>
        </w:rPr>
        <w:t>возврате исполненного по недействительной сделке;</w:t>
      </w:r>
    </w:p>
    <w:p w:rsidR="007F32C8" w:rsidRPr="00AF23F4" w:rsidRDefault="007F32C8" w:rsidP="00AF23F4">
      <w:pPr>
        <w:numPr>
          <w:ilvl w:val="0"/>
          <w:numId w:val="7"/>
        </w:numPr>
        <w:shd w:val="clear" w:color="auto" w:fill="FFFFFF"/>
        <w:tabs>
          <w:tab w:val="left" w:pos="526"/>
        </w:tabs>
        <w:spacing w:line="360" w:lineRule="auto"/>
        <w:ind w:firstLine="709"/>
        <w:jc w:val="both"/>
        <w:rPr>
          <w:sz w:val="28"/>
          <w:szCs w:val="28"/>
        </w:rPr>
      </w:pPr>
      <w:r w:rsidRPr="00AF23F4">
        <w:rPr>
          <w:sz w:val="28"/>
          <w:szCs w:val="28"/>
        </w:rPr>
        <w:t>истребовании имущества собственником из чужого незаконного владения;</w:t>
      </w:r>
    </w:p>
    <w:p w:rsidR="007F32C8" w:rsidRPr="00AF23F4" w:rsidRDefault="007F32C8" w:rsidP="00AF23F4">
      <w:pPr>
        <w:numPr>
          <w:ilvl w:val="0"/>
          <w:numId w:val="7"/>
        </w:numPr>
        <w:shd w:val="clear" w:color="auto" w:fill="FFFFFF"/>
        <w:tabs>
          <w:tab w:val="left" w:pos="526"/>
        </w:tabs>
        <w:spacing w:line="360" w:lineRule="auto"/>
        <w:ind w:firstLine="709"/>
        <w:jc w:val="both"/>
        <w:rPr>
          <w:sz w:val="28"/>
          <w:szCs w:val="28"/>
        </w:rPr>
      </w:pPr>
      <w:r w:rsidRPr="00AF23F4">
        <w:rPr>
          <w:sz w:val="28"/>
          <w:szCs w:val="28"/>
        </w:rPr>
        <w:t>возврате исполненного одной из сторон в обязательстве;</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4)</w:t>
      </w:r>
      <w:r w:rsidRPr="00AF23F4">
        <w:rPr>
          <w:sz w:val="28"/>
          <w:szCs w:val="28"/>
        </w:rPr>
        <w:tab/>
        <w:t xml:space="preserve">возмещении вреда лицом, которое незаконно приобрело имущество или сохранило его у себя </w:t>
      </w:r>
      <w:r w:rsidRPr="00AF23F4">
        <w:rPr>
          <w:iCs/>
          <w:sz w:val="28"/>
          <w:szCs w:val="28"/>
        </w:rPr>
        <w:t>за счет другого лица.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Как правило, законом предусмотрено возвращение в натуре неосновательно приобретенного имущества. Приобретатель обязан возвратить потерпевшему неосновательно приобретенное имущество в натуре. В случае невозможности возвратить в натуре потерпевшему неосновательно приобретенное имущество возмещается его стоимость, которая определяется на момент рассмотрения судом дела о возвращении имущества.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Кроме возврата неосновательно приобретенного имущества, лицо, которое приобрело имущество или сохранило его у себя без достаточного правового основания, обязано возместить все доходы, которые оно получило или могло получить от этого имущества со времени, когда это лицо узнало или могло узнать о владении этим имуществом без достаточного правового основания. С этого времени оно отвечает также за допущенное им ухудшение имущества.</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В свою очередь, лицо, которое приобрело имущество или сохранило его у себя без достаточного правового основания, имеет право потребовать возмещения произведенных им необходимых расходов на имущество со времени, с которого оно обязано возвратить доходы.</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При неосновательном получении или сохранении денег начисляются проценты за пользование ими в соответствии со ст.536 ГК.</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Наряду с общими правилами, ГК, как исключение, называет случаи, когда имущество, хотя и было приобретено неосновательно, однако не подлежит возврату.</w:t>
      </w:r>
    </w:p>
    <w:p w:rsidR="007F32C8" w:rsidRPr="00AF23F4" w:rsidRDefault="007F32C8" w:rsidP="00AF23F4">
      <w:pPr>
        <w:shd w:val="clear" w:color="auto" w:fill="FFFFFF"/>
        <w:spacing w:line="360" w:lineRule="auto"/>
        <w:ind w:firstLine="709"/>
        <w:jc w:val="both"/>
        <w:rPr>
          <w:sz w:val="28"/>
          <w:szCs w:val="28"/>
        </w:rPr>
      </w:pPr>
      <w:r w:rsidRPr="00AF23F4">
        <w:rPr>
          <w:sz w:val="28"/>
          <w:szCs w:val="28"/>
        </w:rPr>
        <w:t>Не подлежат возврату неосновательно приобретенные:</w:t>
      </w:r>
    </w:p>
    <w:p w:rsidR="007F32C8" w:rsidRPr="00AF23F4" w:rsidRDefault="007F32C8" w:rsidP="00AF23F4">
      <w:pPr>
        <w:numPr>
          <w:ilvl w:val="0"/>
          <w:numId w:val="8"/>
        </w:numPr>
        <w:shd w:val="clear" w:color="auto" w:fill="FFFFFF"/>
        <w:tabs>
          <w:tab w:val="left" w:pos="518"/>
        </w:tabs>
        <w:spacing w:line="360" w:lineRule="auto"/>
        <w:ind w:firstLine="709"/>
        <w:jc w:val="both"/>
        <w:rPr>
          <w:sz w:val="28"/>
          <w:szCs w:val="28"/>
        </w:rPr>
      </w:pPr>
      <w:r w:rsidRPr="00AF23F4">
        <w:rPr>
          <w:sz w:val="28"/>
          <w:szCs w:val="28"/>
        </w:rPr>
        <w:t>заработная плата и приравненные к ней платежи, пенсии, пособия, стипендии, возмещение вреда, причиненного увечьем, иным повреждением здоровья или смертью, алименты и другие денежные суммы, предоставленные физическому лицу в качестве средства к существованию, если их выплата произведена физическим или юридическим лицом добровольно, при отсутствии счетной ошибки с его стороны и недобросовестности со стороны приобретателя;</w:t>
      </w:r>
    </w:p>
    <w:p w:rsidR="007F32C8" w:rsidRPr="00AF23F4" w:rsidRDefault="007F32C8" w:rsidP="00AF23F4">
      <w:pPr>
        <w:numPr>
          <w:ilvl w:val="0"/>
          <w:numId w:val="9"/>
        </w:numPr>
        <w:shd w:val="clear" w:color="auto" w:fill="FFFFFF"/>
        <w:tabs>
          <w:tab w:val="left" w:pos="518"/>
        </w:tabs>
        <w:spacing w:line="360" w:lineRule="auto"/>
        <w:ind w:firstLine="709"/>
        <w:jc w:val="both"/>
        <w:rPr>
          <w:sz w:val="28"/>
          <w:szCs w:val="28"/>
        </w:rPr>
      </w:pPr>
      <w:r w:rsidRPr="00AF23F4">
        <w:rPr>
          <w:sz w:val="28"/>
          <w:szCs w:val="28"/>
        </w:rPr>
        <w:t>другое имущество, если это установлено законом.</w:t>
      </w:r>
      <w:bookmarkStart w:id="0" w:name="_GoBack"/>
      <w:bookmarkEnd w:id="0"/>
    </w:p>
    <w:sectPr w:rsidR="007F32C8" w:rsidRPr="00AF23F4" w:rsidSect="00AF23F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F7371"/>
    <w:multiLevelType w:val="singleLevel"/>
    <w:tmpl w:val="D758FE42"/>
    <w:lvl w:ilvl="0">
      <w:start w:val="1"/>
      <w:numFmt w:val="decimal"/>
      <w:lvlText w:val="%1)"/>
      <w:legacy w:legacy="1" w:legacySpace="0" w:legacyIndent="245"/>
      <w:lvlJc w:val="left"/>
      <w:rPr>
        <w:rFonts w:ascii="Times New Roman" w:hAnsi="Times New Roman" w:cs="Times New Roman" w:hint="default"/>
      </w:rPr>
    </w:lvl>
  </w:abstractNum>
  <w:abstractNum w:abstractNumId="1">
    <w:nsid w:val="307705FD"/>
    <w:multiLevelType w:val="singleLevel"/>
    <w:tmpl w:val="42D0B97E"/>
    <w:lvl w:ilvl="0">
      <w:start w:val="1"/>
      <w:numFmt w:val="decimal"/>
      <w:lvlText w:val="%1)"/>
      <w:legacy w:legacy="1" w:legacySpace="0" w:legacyIndent="238"/>
      <w:lvlJc w:val="left"/>
      <w:rPr>
        <w:rFonts w:ascii="Times New Roman" w:hAnsi="Times New Roman" w:cs="Times New Roman" w:hint="default"/>
      </w:rPr>
    </w:lvl>
  </w:abstractNum>
  <w:abstractNum w:abstractNumId="2">
    <w:nsid w:val="31C80F9C"/>
    <w:multiLevelType w:val="singleLevel"/>
    <w:tmpl w:val="42D0B97E"/>
    <w:lvl w:ilvl="0">
      <w:start w:val="1"/>
      <w:numFmt w:val="decimal"/>
      <w:lvlText w:val="%1)"/>
      <w:legacy w:legacy="1" w:legacySpace="0" w:legacyIndent="237"/>
      <w:lvlJc w:val="left"/>
      <w:rPr>
        <w:rFonts w:ascii="Times New Roman" w:hAnsi="Times New Roman" w:cs="Times New Roman" w:hint="default"/>
      </w:rPr>
    </w:lvl>
  </w:abstractNum>
  <w:abstractNum w:abstractNumId="3">
    <w:nsid w:val="41A35788"/>
    <w:multiLevelType w:val="singleLevel"/>
    <w:tmpl w:val="42D0B97E"/>
    <w:lvl w:ilvl="0">
      <w:start w:val="1"/>
      <w:numFmt w:val="decimal"/>
      <w:lvlText w:val="%1)"/>
      <w:legacy w:legacy="1" w:legacySpace="0" w:legacyIndent="238"/>
      <w:lvlJc w:val="left"/>
      <w:rPr>
        <w:rFonts w:ascii="Times New Roman" w:hAnsi="Times New Roman" w:cs="Times New Roman" w:hint="default"/>
      </w:rPr>
    </w:lvl>
  </w:abstractNum>
  <w:abstractNum w:abstractNumId="4">
    <w:nsid w:val="4EA26C44"/>
    <w:multiLevelType w:val="singleLevel"/>
    <w:tmpl w:val="D758FE42"/>
    <w:lvl w:ilvl="0">
      <w:start w:val="1"/>
      <w:numFmt w:val="decimal"/>
      <w:lvlText w:val="%1)"/>
      <w:legacy w:legacy="1" w:legacySpace="0" w:legacyIndent="245"/>
      <w:lvlJc w:val="left"/>
      <w:rPr>
        <w:rFonts w:ascii="Times New Roman" w:hAnsi="Times New Roman" w:cs="Times New Roman" w:hint="default"/>
      </w:rPr>
    </w:lvl>
  </w:abstractNum>
  <w:abstractNum w:abstractNumId="5">
    <w:nsid w:val="4F122DF8"/>
    <w:multiLevelType w:val="singleLevel"/>
    <w:tmpl w:val="18AA9C06"/>
    <w:lvl w:ilvl="0">
      <w:start w:val="1"/>
      <w:numFmt w:val="decimal"/>
      <w:lvlText w:val="%1."/>
      <w:legacy w:legacy="1" w:legacySpace="0" w:legacyIndent="230"/>
      <w:lvlJc w:val="left"/>
      <w:rPr>
        <w:rFonts w:ascii="Times New Roman" w:hAnsi="Times New Roman" w:cs="Times New Roman" w:hint="default"/>
      </w:rPr>
    </w:lvl>
  </w:abstractNum>
  <w:abstractNum w:abstractNumId="6">
    <w:nsid w:val="5D956BB6"/>
    <w:multiLevelType w:val="singleLevel"/>
    <w:tmpl w:val="42D0B97E"/>
    <w:lvl w:ilvl="0">
      <w:start w:val="1"/>
      <w:numFmt w:val="decimal"/>
      <w:lvlText w:val="%1)"/>
      <w:legacy w:legacy="1" w:legacySpace="0" w:legacyIndent="238"/>
      <w:lvlJc w:val="left"/>
      <w:rPr>
        <w:rFonts w:ascii="Times New Roman" w:hAnsi="Times New Roman" w:cs="Times New Roman" w:hint="default"/>
      </w:rPr>
    </w:lvl>
  </w:abstractNum>
  <w:abstractNum w:abstractNumId="7">
    <w:nsid w:val="7A097587"/>
    <w:multiLevelType w:val="singleLevel"/>
    <w:tmpl w:val="42D0B97E"/>
    <w:lvl w:ilvl="0">
      <w:start w:val="1"/>
      <w:numFmt w:val="decimal"/>
      <w:lvlText w:val="%1)"/>
      <w:legacy w:legacy="1" w:legacySpace="0" w:legacyIndent="238"/>
      <w:lvlJc w:val="left"/>
      <w:rPr>
        <w:rFonts w:ascii="Times New Roman" w:hAnsi="Times New Roman" w:cs="Times New Roman" w:hint="default"/>
      </w:rPr>
    </w:lvl>
  </w:abstractNum>
  <w:num w:numId="1">
    <w:abstractNumId w:val="5"/>
  </w:num>
  <w:num w:numId="2">
    <w:abstractNumId w:val="0"/>
  </w:num>
  <w:num w:numId="3">
    <w:abstractNumId w:val="2"/>
  </w:num>
  <w:num w:numId="4">
    <w:abstractNumId w:val="4"/>
  </w:num>
  <w:num w:numId="5">
    <w:abstractNumId w:val="6"/>
  </w:num>
  <w:num w:numId="6">
    <w:abstractNumId w:val="7"/>
  </w:num>
  <w:num w:numId="7">
    <w:abstractNumId w:val="3"/>
  </w:num>
  <w:num w:numId="8">
    <w:abstractNumId w:val="1"/>
  </w:num>
  <w:num w:numId="9">
    <w:abstractNumId w:val="1"/>
    <w:lvlOverride w:ilvl="0">
      <w:lvl w:ilvl="0">
        <w:start w:val="1"/>
        <w:numFmt w:val="decimal"/>
        <w:lvlText w:val="%1)"/>
        <w:legacy w:legacy="1" w:legacySpace="0" w:legacyIndent="23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2C8"/>
    <w:rsid w:val="000736B7"/>
    <w:rsid w:val="00364449"/>
    <w:rsid w:val="00460158"/>
    <w:rsid w:val="007711C9"/>
    <w:rsid w:val="007F32C8"/>
    <w:rsid w:val="00911DF4"/>
    <w:rsid w:val="00984CC5"/>
    <w:rsid w:val="00A738F6"/>
    <w:rsid w:val="00AF23F4"/>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FB600B-8BAC-479B-B5CE-4A6E0508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2C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3433</Words>
  <Characters>19573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Виды недоговорных обязательств</vt:lpstr>
    </vt:vector>
  </TitlesOfParts>
  <Company>Организация</Company>
  <LinksUpToDate>false</LinksUpToDate>
  <CharactersWithSpaces>22961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недоговорных обязательств</dc:title>
  <dc:subject/>
  <dc:creator>Customer</dc:creator>
  <cp:keywords/>
  <dc:description/>
  <cp:lastModifiedBy>admin</cp:lastModifiedBy>
  <cp:revision>2</cp:revision>
  <dcterms:created xsi:type="dcterms:W3CDTF">2014-03-15T17:05:00Z</dcterms:created>
  <dcterms:modified xsi:type="dcterms:W3CDTF">2014-03-15T17:05:00Z</dcterms:modified>
</cp:coreProperties>
</file>