
<file path=[Content_Types].xml><?xml version="1.0" encoding="utf-8"?>
<Types xmlns="http://schemas.openxmlformats.org/package/2006/content-types">
  <Default Extension="png" ContentType="image/png"/>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D6BE3" w:rsidRPr="008E2450" w:rsidRDefault="00BD6BE3" w:rsidP="008E2450">
      <w:pPr>
        <w:spacing w:line="360" w:lineRule="auto"/>
        <w:ind w:firstLine="709"/>
        <w:jc w:val="center"/>
        <w:rPr>
          <w:b/>
          <w:sz w:val="28"/>
          <w:szCs w:val="28"/>
        </w:rPr>
      </w:pPr>
      <w:r w:rsidRPr="008E2450">
        <w:rPr>
          <w:b/>
          <w:sz w:val="28"/>
          <w:szCs w:val="28"/>
        </w:rPr>
        <w:t>БЕЛОРУССКИЙ ГОСУДАРСТВЕННЫЙ УНИВЕРСИТЕТ ИНФОРМАТИКИ И РАДИОЭЛЕКТРОНИКИ</w:t>
      </w:r>
    </w:p>
    <w:p w:rsidR="00BD6BE3" w:rsidRPr="008E2450" w:rsidRDefault="00BD6BE3" w:rsidP="008E2450">
      <w:pPr>
        <w:spacing w:line="360" w:lineRule="auto"/>
        <w:ind w:firstLine="709"/>
        <w:jc w:val="center"/>
        <w:rPr>
          <w:b/>
          <w:sz w:val="28"/>
          <w:szCs w:val="28"/>
        </w:rPr>
      </w:pPr>
    </w:p>
    <w:p w:rsidR="00BD6BE3" w:rsidRPr="008E2450" w:rsidRDefault="00BD6BE3" w:rsidP="008E2450">
      <w:pPr>
        <w:spacing w:line="360" w:lineRule="auto"/>
        <w:ind w:firstLine="709"/>
        <w:jc w:val="center"/>
        <w:rPr>
          <w:b/>
          <w:sz w:val="28"/>
          <w:szCs w:val="28"/>
        </w:rPr>
      </w:pPr>
      <w:r w:rsidRPr="008E2450">
        <w:rPr>
          <w:b/>
          <w:sz w:val="28"/>
          <w:szCs w:val="28"/>
        </w:rPr>
        <w:t>КАФЕДРА РЭС</w:t>
      </w:r>
    </w:p>
    <w:p w:rsidR="00BD6BE3" w:rsidRPr="008E2450" w:rsidRDefault="00BD6BE3" w:rsidP="008E2450">
      <w:pPr>
        <w:spacing w:line="360" w:lineRule="auto"/>
        <w:ind w:firstLine="709"/>
        <w:jc w:val="center"/>
        <w:rPr>
          <w:b/>
          <w:sz w:val="28"/>
          <w:szCs w:val="28"/>
        </w:rPr>
      </w:pPr>
    </w:p>
    <w:p w:rsidR="00BD6BE3" w:rsidRPr="008E2450" w:rsidRDefault="00BD6BE3" w:rsidP="008E2450">
      <w:pPr>
        <w:spacing w:line="360" w:lineRule="auto"/>
        <w:ind w:firstLine="709"/>
        <w:jc w:val="center"/>
        <w:rPr>
          <w:b/>
          <w:sz w:val="28"/>
          <w:szCs w:val="28"/>
        </w:rPr>
      </w:pPr>
    </w:p>
    <w:p w:rsidR="00BD6BE3" w:rsidRPr="008E2450" w:rsidRDefault="00BD6BE3" w:rsidP="008E2450">
      <w:pPr>
        <w:spacing w:line="360" w:lineRule="auto"/>
        <w:ind w:firstLine="709"/>
        <w:jc w:val="center"/>
        <w:rPr>
          <w:b/>
          <w:sz w:val="28"/>
          <w:szCs w:val="28"/>
        </w:rPr>
      </w:pPr>
    </w:p>
    <w:p w:rsidR="00BD6BE3" w:rsidRPr="008E2450" w:rsidRDefault="00BD6BE3" w:rsidP="008E2450">
      <w:pPr>
        <w:spacing w:line="360" w:lineRule="auto"/>
        <w:ind w:firstLine="709"/>
        <w:jc w:val="center"/>
        <w:rPr>
          <w:b/>
          <w:sz w:val="28"/>
          <w:szCs w:val="28"/>
        </w:rPr>
      </w:pPr>
    </w:p>
    <w:p w:rsidR="00BD6BE3" w:rsidRPr="008E2450" w:rsidRDefault="00BD6BE3" w:rsidP="008E2450">
      <w:pPr>
        <w:spacing w:line="360" w:lineRule="auto"/>
        <w:ind w:firstLine="709"/>
        <w:jc w:val="center"/>
        <w:rPr>
          <w:b/>
          <w:sz w:val="28"/>
          <w:szCs w:val="28"/>
        </w:rPr>
      </w:pPr>
    </w:p>
    <w:p w:rsidR="00BD6BE3" w:rsidRPr="008E2450" w:rsidRDefault="00BD6BE3" w:rsidP="008E2450">
      <w:pPr>
        <w:spacing w:line="360" w:lineRule="auto"/>
        <w:ind w:firstLine="709"/>
        <w:jc w:val="center"/>
        <w:rPr>
          <w:b/>
          <w:sz w:val="28"/>
          <w:szCs w:val="28"/>
        </w:rPr>
      </w:pPr>
      <w:r w:rsidRPr="008E2450">
        <w:rPr>
          <w:b/>
          <w:sz w:val="28"/>
          <w:szCs w:val="28"/>
        </w:rPr>
        <w:t>РЕФЕРАТ</w:t>
      </w:r>
    </w:p>
    <w:p w:rsidR="00BD6BE3" w:rsidRPr="008E2450" w:rsidRDefault="00BD6BE3" w:rsidP="008E2450">
      <w:pPr>
        <w:spacing w:line="360" w:lineRule="auto"/>
        <w:ind w:firstLine="709"/>
        <w:jc w:val="center"/>
        <w:rPr>
          <w:b/>
          <w:sz w:val="28"/>
          <w:szCs w:val="28"/>
        </w:rPr>
      </w:pPr>
      <w:r w:rsidRPr="008E2450">
        <w:rPr>
          <w:b/>
          <w:sz w:val="28"/>
          <w:szCs w:val="28"/>
        </w:rPr>
        <w:t>НА ТЕМУ:</w:t>
      </w:r>
    </w:p>
    <w:p w:rsidR="00BD6BE3" w:rsidRPr="008E2450" w:rsidRDefault="00BD6BE3" w:rsidP="008E2450">
      <w:pPr>
        <w:spacing w:line="360" w:lineRule="auto"/>
        <w:ind w:firstLine="709"/>
        <w:jc w:val="center"/>
        <w:rPr>
          <w:b/>
          <w:sz w:val="28"/>
          <w:szCs w:val="28"/>
        </w:rPr>
      </w:pPr>
    </w:p>
    <w:p w:rsidR="00BD6BE3" w:rsidRPr="008E2450" w:rsidRDefault="00BD6BE3" w:rsidP="008E2450">
      <w:pPr>
        <w:spacing w:line="360" w:lineRule="auto"/>
        <w:ind w:firstLine="709"/>
        <w:jc w:val="center"/>
        <w:rPr>
          <w:b/>
          <w:sz w:val="28"/>
          <w:szCs w:val="28"/>
        </w:rPr>
      </w:pPr>
      <w:r w:rsidRPr="008E2450">
        <w:rPr>
          <w:b/>
          <w:sz w:val="28"/>
          <w:szCs w:val="28"/>
        </w:rPr>
        <w:t>«</w:t>
      </w:r>
      <w:r w:rsidR="00D435A3" w:rsidRPr="00D435A3">
        <w:rPr>
          <w:b/>
          <w:sz w:val="28"/>
          <w:szCs w:val="28"/>
        </w:rPr>
        <w:t>Виды триггеров</w:t>
      </w:r>
      <w:r w:rsidRPr="008E2450">
        <w:rPr>
          <w:b/>
          <w:sz w:val="28"/>
          <w:szCs w:val="28"/>
        </w:rPr>
        <w:t>»</w:t>
      </w:r>
    </w:p>
    <w:p w:rsidR="00BD6BE3" w:rsidRPr="008E2450" w:rsidRDefault="00BD6BE3" w:rsidP="008E2450">
      <w:pPr>
        <w:spacing w:line="360" w:lineRule="auto"/>
        <w:ind w:firstLine="709"/>
        <w:jc w:val="center"/>
        <w:rPr>
          <w:b/>
          <w:sz w:val="28"/>
          <w:szCs w:val="28"/>
        </w:rPr>
      </w:pPr>
    </w:p>
    <w:p w:rsidR="00BD6BE3" w:rsidRPr="008E2450" w:rsidRDefault="00BD6BE3" w:rsidP="008E2450">
      <w:pPr>
        <w:spacing w:line="360" w:lineRule="auto"/>
        <w:ind w:firstLine="709"/>
        <w:jc w:val="center"/>
        <w:rPr>
          <w:b/>
          <w:sz w:val="28"/>
          <w:szCs w:val="28"/>
        </w:rPr>
      </w:pPr>
    </w:p>
    <w:p w:rsidR="00BD6BE3" w:rsidRPr="008E2450" w:rsidRDefault="00BD6BE3" w:rsidP="008E2450">
      <w:pPr>
        <w:spacing w:line="360" w:lineRule="auto"/>
        <w:ind w:firstLine="709"/>
        <w:jc w:val="center"/>
        <w:rPr>
          <w:b/>
          <w:sz w:val="28"/>
          <w:szCs w:val="28"/>
        </w:rPr>
      </w:pPr>
    </w:p>
    <w:p w:rsidR="00BD6BE3" w:rsidRPr="008E2450" w:rsidRDefault="00BD6BE3" w:rsidP="008E2450">
      <w:pPr>
        <w:spacing w:line="360" w:lineRule="auto"/>
        <w:ind w:firstLine="709"/>
        <w:jc w:val="center"/>
        <w:rPr>
          <w:b/>
          <w:sz w:val="28"/>
          <w:szCs w:val="28"/>
        </w:rPr>
      </w:pPr>
    </w:p>
    <w:p w:rsidR="00BD6BE3" w:rsidRPr="008E2450" w:rsidRDefault="00BD6BE3" w:rsidP="008E2450">
      <w:pPr>
        <w:spacing w:line="360" w:lineRule="auto"/>
        <w:ind w:firstLine="709"/>
        <w:jc w:val="center"/>
        <w:rPr>
          <w:b/>
          <w:sz w:val="28"/>
          <w:szCs w:val="28"/>
        </w:rPr>
      </w:pPr>
    </w:p>
    <w:p w:rsidR="00BD6BE3" w:rsidRPr="008E2450" w:rsidRDefault="00BD6BE3" w:rsidP="008E2450">
      <w:pPr>
        <w:spacing w:line="360" w:lineRule="auto"/>
        <w:ind w:firstLine="709"/>
        <w:jc w:val="center"/>
        <w:rPr>
          <w:b/>
          <w:sz w:val="28"/>
          <w:szCs w:val="28"/>
        </w:rPr>
      </w:pPr>
    </w:p>
    <w:p w:rsidR="00A570D1" w:rsidRDefault="00A570D1" w:rsidP="008E2450">
      <w:pPr>
        <w:spacing w:line="360" w:lineRule="auto"/>
        <w:ind w:firstLine="709"/>
        <w:jc w:val="center"/>
        <w:rPr>
          <w:b/>
          <w:sz w:val="28"/>
          <w:szCs w:val="28"/>
        </w:rPr>
      </w:pPr>
    </w:p>
    <w:p w:rsidR="00260A73" w:rsidRDefault="00260A73" w:rsidP="008E2450">
      <w:pPr>
        <w:spacing w:line="360" w:lineRule="auto"/>
        <w:ind w:firstLine="709"/>
        <w:jc w:val="center"/>
        <w:rPr>
          <w:b/>
          <w:sz w:val="28"/>
          <w:szCs w:val="28"/>
        </w:rPr>
      </w:pPr>
    </w:p>
    <w:p w:rsidR="00260A73" w:rsidRDefault="00260A73" w:rsidP="008E2450">
      <w:pPr>
        <w:spacing w:line="360" w:lineRule="auto"/>
        <w:ind w:firstLine="709"/>
        <w:jc w:val="center"/>
        <w:rPr>
          <w:b/>
          <w:sz w:val="28"/>
          <w:szCs w:val="28"/>
        </w:rPr>
      </w:pPr>
    </w:p>
    <w:p w:rsidR="00260A73" w:rsidRDefault="00260A73" w:rsidP="008E2450">
      <w:pPr>
        <w:spacing w:line="360" w:lineRule="auto"/>
        <w:ind w:firstLine="709"/>
        <w:jc w:val="center"/>
        <w:rPr>
          <w:b/>
          <w:sz w:val="28"/>
          <w:szCs w:val="28"/>
        </w:rPr>
      </w:pPr>
    </w:p>
    <w:p w:rsidR="00260A73" w:rsidRDefault="00260A73" w:rsidP="008E2450">
      <w:pPr>
        <w:spacing w:line="360" w:lineRule="auto"/>
        <w:ind w:firstLine="709"/>
        <w:jc w:val="center"/>
        <w:rPr>
          <w:b/>
          <w:sz w:val="28"/>
          <w:szCs w:val="28"/>
        </w:rPr>
      </w:pPr>
    </w:p>
    <w:p w:rsidR="00260A73" w:rsidRPr="008E2450" w:rsidRDefault="00260A73" w:rsidP="008E2450">
      <w:pPr>
        <w:spacing w:line="360" w:lineRule="auto"/>
        <w:ind w:firstLine="709"/>
        <w:jc w:val="center"/>
        <w:rPr>
          <w:b/>
          <w:sz w:val="28"/>
          <w:szCs w:val="28"/>
        </w:rPr>
      </w:pPr>
    </w:p>
    <w:p w:rsidR="00BD6BE3" w:rsidRPr="008E2450" w:rsidRDefault="00BD6BE3" w:rsidP="008E2450">
      <w:pPr>
        <w:spacing w:line="360" w:lineRule="auto"/>
        <w:ind w:firstLine="709"/>
        <w:jc w:val="center"/>
        <w:rPr>
          <w:b/>
          <w:sz w:val="28"/>
          <w:szCs w:val="28"/>
        </w:rPr>
      </w:pPr>
    </w:p>
    <w:p w:rsidR="00BD6BE3" w:rsidRPr="008E2450" w:rsidRDefault="00BD6BE3" w:rsidP="008E2450">
      <w:pPr>
        <w:spacing w:line="360" w:lineRule="auto"/>
        <w:ind w:firstLine="709"/>
        <w:jc w:val="center"/>
        <w:rPr>
          <w:b/>
          <w:sz w:val="28"/>
          <w:szCs w:val="28"/>
        </w:rPr>
      </w:pPr>
    </w:p>
    <w:p w:rsidR="00BD6BE3" w:rsidRPr="008E2450" w:rsidRDefault="00BD6BE3" w:rsidP="008E2450">
      <w:pPr>
        <w:spacing w:line="360" w:lineRule="auto"/>
        <w:ind w:firstLine="709"/>
        <w:jc w:val="center"/>
        <w:rPr>
          <w:b/>
          <w:sz w:val="28"/>
          <w:szCs w:val="28"/>
        </w:rPr>
      </w:pPr>
    </w:p>
    <w:p w:rsidR="00BD6BE3" w:rsidRPr="008E2450" w:rsidRDefault="00BD6BE3" w:rsidP="008E2450">
      <w:pPr>
        <w:spacing w:line="360" w:lineRule="auto"/>
        <w:ind w:firstLine="709"/>
        <w:jc w:val="center"/>
        <w:rPr>
          <w:b/>
          <w:sz w:val="28"/>
          <w:szCs w:val="28"/>
        </w:rPr>
      </w:pPr>
    </w:p>
    <w:p w:rsidR="00BD6BE3" w:rsidRPr="008E2450" w:rsidRDefault="00BD6BE3" w:rsidP="008E2450">
      <w:pPr>
        <w:spacing w:line="360" w:lineRule="auto"/>
        <w:ind w:firstLine="709"/>
        <w:jc w:val="center"/>
        <w:rPr>
          <w:b/>
          <w:sz w:val="28"/>
          <w:szCs w:val="28"/>
        </w:rPr>
      </w:pPr>
      <w:r w:rsidRPr="008E2450">
        <w:rPr>
          <w:b/>
          <w:sz w:val="28"/>
          <w:szCs w:val="28"/>
        </w:rPr>
        <w:t>МИНСК, 2009</w:t>
      </w:r>
    </w:p>
    <w:p w:rsidR="002A2036" w:rsidRPr="008E2450" w:rsidRDefault="00BD6BE3" w:rsidP="008E2450">
      <w:pPr>
        <w:spacing w:line="360" w:lineRule="auto"/>
        <w:ind w:firstLine="709"/>
        <w:jc w:val="both"/>
        <w:rPr>
          <w:sz w:val="28"/>
          <w:szCs w:val="28"/>
        </w:rPr>
      </w:pPr>
      <w:r w:rsidRPr="008E2450">
        <w:rPr>
          <w:b/>
          <w:sz w:val="28"/>
          <w:szCs w:val="28"/>
        </w:rPr>
        <w:br w:type="page"/>
      </w:r>
      <w:r w:rsidR="002A2036" w:rsidRPr="008E2450">
        <w:rPr>
          <w:sz w:val="28"/>
          <w:szCs w:val="28"/>
        </w:rPr>
        <w:lastRenderedPageBreak/>
        <w:t>Триггеры вида [</w:t>
      </w:r>
      <w:r w:rsidR="002A2036" w:rsidRPr="008E2450">
        <w:rPr>
          <w:sz w:val="28"/>
          <w:szCs w:val="28"/>
          <w:lang w:val="en-US"/>
        </w:rPr>
        <w:t>F</w:t>
      </w:r>
      <w:r w:rsidR="002A2036" w:rsidRPr="008E2450">
        <w:rPr>
          <w:sz w:val="28"/>
          <w:szCs w:val="28"/>
        </w:rPr>
        <w:t>] , как и триггеры вида [</w:t>
      </w:r>
      <w:r w:rsidR="002A2036" w:rsidRPr="008E2450">
        <w:rPr>
          <w:sz w:val="28"/>
          <w:szCs w:val="28"/>
          <w:lang w:val="en-US"/>
        </w:rPr>
        <w:t>L</w:t>
      </w:r>
      <w:r w:rsidR="002A2036" w:rsidRPr="008E2450">
        <w:rPr>
          <w:sz w:val="28"/>
          <w:szCs w:val="28"/>
        </w:rPr>
        <w:t>], относятся к разряду устройств, у которых прием и фиксация информации совмещены во времени. Такие триггеры могут быть синхронными и асинхронными.</w:t>
      </w:r>
    </w:p>
    <w:p w:rsidR="002A2036" w:rsidRPr="008E2450" w:rsidRDefault="002A2036" w:rsidP="008E2450">
      <w:pPr>
        <w:spacing w:line="360" w:lineRule="auto"/>
        <w:ind w:firstLine="709"/>
        <w:jc w:val="both"/>
        <w:rPr>
          <w:sz w:val="28"/>
          <w:szCs w:val="28"/>
        </w:rPr>
      </w:pPr>
      <w:r w:rsidRPr="008E2450">
        <w:rPr>
          <w:sz w:val="28"/>
          <w:szCs w:val="28"/>
        </w:rPr>
        <w:t xml:space="preserve">Наиболее широкое распространение в интегральной схемотехнике получили синхронные триггеры </w:t>
      </w:r>
      <w:r w:rsidRPr="008E2450">
        <w:rPr>
          <w:sz w:val="28"/>
          <w:szCs w:val="28"/>
          <w:lang w:val="en-US"/>
        </w:rPr>
        <w:t>RS</w:t>
      </w:r>
      <w:r w:rsidRPr="008E2450">
        <w:rPr>
          <w:sz w:val="28"/>
          <w:szCs w:val="28"/>
        </w:rPr>
        <w:t xml:space="preserve">-, </w:t>
      </w:r>
      <w:r w:rsidRPr="008E2450">
        <w:rPr>
          <w:sz w:val="28"/>
          <w:szCs w:val="28"/>
          <w:lang w:val="en-US"/>
        </w:rPr>
        <w:t>D</w:t>
      </w:r>
      <w:r w:rsidRPr="008E2450">
        <w:rPr>
          <w:sz w:val="28"/>
          <w:szCs w:val="28"/>
        </w:rPr>
        <w:t xml:space="preserve">- и </w:t>
      </w:r>
      <w:r w:rsidRPr="008E2450">
        <w:rPr>
          <w:sz w:val="28"/>
          <w:szCs w:val="28"/>
          <w:lang w:val="en-US"/>
        </w:rPr>
        <w:t>JK</w:t>
      </w:r>
      <w:r w:rsidRPr="008E2450">
        <w:rPr>
          <w:sz w:val="28"/>
          <w:szCs w:val="28"/>
        </w:rPr>
        <w:t>-типов.</w:t>
      </w:r>
    </w:p>
    <w:p w:rsidR="002A2036" w:rsidRPr="008E2450" w:rsidRDefault="002A2036" w:rsidP="008E2450">
      <w:pPr>
        <w:spacing w:line="360" w:lineRule="auto"/>
        <w:ind w:firstLine="709"/>
        <w:jc w:val="both"/>
        <w:rPr>
          <w:sz w:val="28"/>
          <w:szCs w:val="28"/>
        </w:rPr>
      </w:pPr>
      <w:r w:rsidRPr="008E2450">
        <w:rPr>
          <w:sz w:val="28"/>
          <w:szCs w:val="28"/>
        </w:rPr>
        <w:t>В триггерах вида [</w:t>
      </w:r>
      <w:r w:rsidRPr="008E2450">
        <w:rPr>
          <w:sz w:val="28"/>
          <w:szCs w:val="28"/>
          <w:lang w:val="en-US"/>
        </w:rPr>
        <w:t>F</w:t>
      </w:r>
      <w:r w:rsidRPr="008E2450">
        <w:rPr>
          <w:sz w:val="28"/>
          <w:szCs w:val="28"/>
        </w:rPr>
        <w:t xml:space="preserve">] для записи информации используется не весь сигнал, а только его фронт. Такие триггеры имеют следующий алгоритм работы. В отсутствие переключающего фронта ТИ информация на логических входах может принимать любые комбинации. При этом состояние на выходах триггера не изменяется. При поступлении фронта ТИ осуществляется запоминание информации внутренней памятью схемы управления и ее фиксация на выходах триггера. Одновременно схема управления вырабатывает </w:t>
      </w:r>
      <w:r w:rsidRPr="008E2450">
        <w:rPr>
          <w:sz w:val="28"/>
          <w:szCs w:val="28"/>
          <w:u w:val="single"/>
        </w:rPr>
        <w:t>сигнал блокировки</w:t>
      </w:r>
      <w:r w:rsidRPr="008E2450">
        <w:rPr>
          <w:sz w:val="28"/>
          <w:szCs w:val="28"/>
        </w:rPr>
        <w:t xml:space="preserve"> (его длительность равна длительности ТИ), который блокирует прием информации, и она не воспринимается входными цепями в течение всей последующей длительности ТИ.</w:t>
      </w:r>
    </w:p>
    <w:p w:rsidR="002A2036" w:rsidRPr="008E2450" w:rsidRDefault="002A2036" w:rsidP="008E2450">
      <w:pPr>
        <w:spacing w:line="360" w:lineRule="auto"/>
        <w:ind w:firstLine="709"/>
        <w:jc w:val="both"/>
        <w:rPr>
          <w:sz w:val="28"/>
          <w:szCs w:val="28"/>
        </w:rPr>
      </w:pPr>
      <w:r w:rsidRPr="008E2450">
        <w:rPr>
          <w:sz w:val="28"/>
          <w:szCs w:val="28"/>
        </w:rPr>
        <w:t xml:space="preserve">Блокировка входов может быть </w:t>
      </w:r>
      <w:r w:rsidRPr="008E2450">
        <w:rPr>
          <w:sz w:val="28"/>
          <w:szCs w:val="28"/>
          <w:u w:val="single"/>
        </w:rPr>
        <w:t>полной</w:t>
      </w:r>
      <w:r w:rsidRPr="008E2450">
        <w:rPr>
          <w:sz w:val="28"/>
          <w:szCs w:val="28"/>
        </w:rPr>
        <w:t xml:space="preserve"> или </w:t>
      </w:r>
      <w:r w:rsidRPr="008E2450">
        <w:rPr>
          <w:sz w:val="28"/>
          <w:szCs w:val="28"/>
          <w:u w:val="single"/>
        </w:rPr>
        <w:t>частичной</w:t>
      </w:r>
      <w:r w:rsidRPr="008E2450">
        <w:rPr>
          <w:sz w:val="28"/>
          <w:szCs w:val="28"/>
        </w:rPr>
        <w:t xml:space="preserve"> (последняя только у тактируемых триггеров). Тактируемые триггеры с полной блокировкой входов характеризуются тем, что при поступлении фронта ТИ осуществляется запрет на прием информации для любых комбинаций входных сигналов, включая нейтральную т. е. ту, при которой осуществляется режим ее хранения (для </w:t>
      </w:r>
      <w:r w:rsidRPr="008E2450">
        <w:rPr>
          <w:sz w:val="28"/>
          <w:szCs w:val="28"/>
          <w:lang w:val="en-US"/>
        </w:rPr>
        <w:t>RS</w:t>
      </w:r>
      <w:r w:rsidRPr="008E2450">
        <w:rPr>
          <w:sz w:val="28"/>
          <w:szCs w:val="28"/>
        </w:rPr>
        <w:t xml:space="preserve">-триггера это комбинация </w:t>
      </w:r>
      <w:r w:rsidRPr="008E2450">
        <w:rPr>
          <w:sz w:val="28"/>
          <w:szCs w:val="28"/>
          <w:lang w:val="en-US"/>
        </w:rPr>
        <w:t>R</w:t>
      </w:r>
      <w:r w:rsidRPr="008E2450">
        <w:rPr>
          <w:sz w:val="28"/>
          <w:szCs w:val="28"/>
        </w:rPr>
        <w:t>=</w:t>
      </w:r>
      <w:r w:rsidRPr="008E2450">
        <w:rPr>
          <w:sz w:val="28"/>
          <w:szCs w:val="28"/>
          <w:lang w:val="en-US"/>
        </w:rPr>
        <w:t>S</w:t>
      </w:r>
      <w:r w:rsidRPr="008E2450">
        <w:rPr>
          <w:sz w:val="28"/>
          <w:szCs w:val="28"/>
        </w:rPr>
        <w:t>=0). В триггерах с неполной блокировкой входов возможны комбинации входных сигналов, при которых сигнал блокировки не вырабатывается. В результате при таких комбинациях триггеры реагируют на смену информации не только во время действия фронта ТИ, но и во время действия его уровня.</w:t>
      </w:r>
    </w:p>
    <w:p w:rsidR="002A2036" w:rsidRPr="008E2450" w:rsidRDefault="002A2036" w:rsidP="008E2450">
      <w:pPr>
        <w:spacing w:line="360" w:lineRule="auto"/>
        <w:ind w:firstLine="709"/>
        <w:jc w:val="both"/>
        <w:rPr>
          <w:sz w:val="28"/>
          <w:szCs w:val="28"/>
        </w:rPr>
      </w:pPr>
      <w:r w:rsidRPr="008E2450">
        <w:rPr>
          <w:sz w:val="28"/>
          <w:szCs w:val="28"/>
        </w:rPr>
        <w:t xml:space="preserve">Триггеры, срабатывающие по фронту 01 и 10, обозначают индексами </w:t>
      </w:r>
      <w:r w:rsidR="00CE6865">
        <w:rPr>
          <w:position w:val="-4"/>
          <w:sz w:val="28"/>
          <w:szCs w:val="28"/>
        </w:rPr>
        <w:pict>
          <v:shape id="_x0000_i1026" type="#_x0000_t75" style="width:14.25pt;height:14.25pt">
            <v:imagedata r:id="rId5" o:title=""/>
          </v:shape>
        </w:pict>
      </w:r>
      <w:r w:rsidRPr="008E2450">
        <w:rPr>
          <w:sz w:val="28"/>
          <w:szCs w:val="28"/>
        </w:rPr>
        <w:t xml:space="preserve">и </w:t>
      </w:r>
      <w:r w:rsidR="00CE6865">
        <w:rPr>
          <w:position w:val="-4"/>
          <w:sz w:val="28"/>
          <w:szCs w:val="28"/>
        </w:rPr>
        <w:pict>
          <v:shape id="_x0000_i1027" type="#_x0000_t75" style="width:14.25pt;height:17.25pt">
            <v:imagedata r:id="rId6" o:title=""/>
          </v:shape>
        </w:pict>
      </w:r>
      <w:r w:rsidRPr="008E2450">
        <w:rPr>
          <w:sz w:val="28"/>
          <w:szCs w:val="28"/>
        </w:rPr>
        <w:t xml:space="preserve">, если они обладают полной блокировкой входов, и индексами </w:t>
      </w:r>
      <w:r w:rsidR="00CE6865">
        <w:rPr>
          <w:position w:val="-12"/>
          <w:sz w:val="28"/>
          <w:szCs w:val="28"/>
        </w:rPr>
        <w:pict>
          <v:shape id="_x0000_i1028" type="#_x0000_t75" style="width:12.75pt;height:18pt">
            <v:imagedata r:id="rId7" o:title=""/>
          </v:shape>
        </w:pict>
      </w:r>
      <w:r w:rsidRPr="008E2450">
        <w:rPr>
          <w:sz w:val="28"/>
          <w:szCs w:val="28"/>
        </w:rPr>
        <w:t xml:space="preserve"> и </w:t>
      </w:r>
      <w:r w:rsidR="00CE6865">
        <w:rPr>
          <w:position w:val="-12"/>
          <w:sz w:val="28"/>
          <w:szCs w:val="28"/>
        </w:rPr>
        <w:pict>
          <v:shape id="_x0000_i1029" type="#_x0000_t75" style="width:12.75pt;height:21pt">
            <v:imagedata r:id="rId8" o:title=""/>
          </v:shape>
        </w:pict>
      </w:r>
      <w:r w:rsidRPr="008E2450">
        <w:rPr>
          <w:sz w:val="28"/>
          <w:szCs w:val="28"/>
        </w:rPr>
        <w:t xml:space="preserve">, если таковой не обладают. Примеры индексной записи триггеров: </w:t>
      </w:r>
      <w:r w:rsidR="00CE6865">
        <w:rPr>
          <w:position w:val="-12"/>
          <w:sz w:val="28"/>
          <w:szCs w:val="28"/>
        </w:rPr>
        <w:pict>
          <v:shape id="_x0000_i1030" type="#_x0000_t75" style="width:9.75pt;height:18.75pt">
            <v:imagedata r:id="rId9" o:title=""/>
          </v:shape>
        </w:pict>
      </w:r>
      <w:r w:rsidR="00CE6865">
        <w:rPr>
          <w:position w:val="-12"/>
          <w:sz w:val="28"/>
          <w:szCs w:val="28"/>
        </w:rPr>
        <w:pict>
          <v:shape id="_x0000_i1031" type="#_x0000_t75" style="width:36pt;height:18.75pt">
            <v:imagedata r:id="rId10" o:title=""/>
          </v:shape>
        </w:pict>
      </w:r>
      <w:r w:rsidRPr="008E2450">
        <w:rPr>
          <w:sz w:val="28"/>
          <w:szCs w:val="28"/>
        </w:rPr>
        <w:t xml:space="preserve">, </w:t>
      </w:r>
      <w:r w:rsidR="00CE6865">
        <w:rPr>
          <w:position w:val="-12"/>
          <w:sz w:val="28"/>
          <w:szCs w:val="28"/>
        </w:rPr>
        <w:pict>
          <v:shape id="_x0000_i1032" type="#_x0000_t75" style="width:30pt;height:18.75pt">
            <v:imagedata r:id="rId11" o:title=""/>
          </v:shape>
        </w:pict>
      </w:r>
      <w:r w:rsidRPr="008E2450">
        <w:rPr>
          <w:sz w:val="28"/>
          <w:szCs w:val="28"/>
        </w:rPr>
        <w:t xml:space="preserve">, </w:t>
      </w:r>
      <w:r w:rsidR="00CE6865">
        <w:rPr>
          <w:position w:val="-16"/>
          <w:sz w:val="28"/>
          <w:szCs w:val="28"/>
        </w:rPr>
        <w:pict>
          <v:shape id="_x0000_i1033" type="#_x0000_t75" style="width:36.75pt;height:21pt">
            <v:imagedata r:id="rId12" o:title=""/>
          </v:shape>
        </w:pict>
      </w:r>
      <w:r w:rsidRPr="008E2450">
        <w:rPr>
          <w:sz w:val="28"/>
          <w:szCs w:val="28"/>
        </w:rPr>
        <w:t xml:space="preserve">, </w:t>
      </w:r>
      <w:r w:rsidR="00CE6865">
        <w:rPr>
          <w:position w:val="-16"/>
          <w:sz w:val="28"/>
          <w:szCs w:val="28"/>
        </w:rPr>
        <w:pict>
          <v:shape id="_x0000_i1034" type="#_x0000_t75" style="width:38.25pt;height:23.25pt">
            <v:imagedata r:id="rId13" o:title=""/>
          </v:shape>
        </w:pict>
      </w:r>
      <w:r w:rsidRPr="008E2450">
        <w:rPr>
          <w:sz w:val="28"/>
          <w:szCs w:val="28"/>
        </w:rPr>
        <w:t xml:space="preserve"> и т. д.</w:t>
      </w:r>
    </w:p>
    <w:p w:rsidR="002A2036" w:rsidRPr="008E2450" w:rsidRDefault="002A2036" w:rsidP="008E2450">
      <w:pPr>
        <w:spacing w:line="360" w:lineRule="auto"/>
        <w:ind w:firstLine="709"/>
        <w:jc w:val="both"/>
        <w:rPr>
          <w:sz w:val="28"/>
          <w:szCs w:val="28"/>
        </w:rPr>
      </w:pPr>
      <w:r w:rsidRPr="008E2450">
        <w:rPr>
          <w:sz w:val="28"/>
          <w:szCs w:val="28"/>
        </w:rPr>
        <w:t>Триггеры с управлением записью вида [</w:t>
      </w:r>
      <w:r w:rsidRPr="008E2450">
        <w:rPr>
          <w:sz w:val="28"/>
          <w:szCs w:val="28"/>
          <w:lang w:val="en-US"/>
        </w:rPr>
        <w:t>F</w:t>
      </w:r>
      <w:r w:rsidRPr="008E2450">
        <w:rPr>
          <w:sz w:val="28"/>
          <w:szCs w:val="28"/>
        </w:rPr>
        <w:t>] имеют более сложную схему по сравнению с триггерами вида [</w:t>
      </w:r>
      <w:r w:rsidRPr="008E2450">
        <w:rPr>
          <w:sz w:val="28"/>
          <w:szCs w:val="28"/>
          <w:lang w:val="en-US"/>
        </w:rPr>
        <w:t>L</w:t>
      </w:r>
      <w:r w:rsidRPr="008E2450">
        <w:rPr>
          <w:sz w:val="28"/>
          <w:szCs w:val="28"/>
        </w:rPr>
        <w:t>], но обладают более высокой помехоустойчивостью, поскольку сигнал помехи в такие триггеры может записываться только в очень короткий интервал времени, практически совпадающий с длительностью фронта, тогда как в триггерах вида [</w:t>
      </w:r>
      <w:r w:rsidRPr="008E2450">
        <w:rPr>
          <w:sz w:val="28"/>
          <w:szCs w:val="28"/>
          <w:lang w:val="en-US"/>
        </w:rPr>
        <w:t>L</w:t>
      </w:r>
      <w:r w:rsidRPr="008E2450">
        <w:rPr>
          <w:sz w:val="28"/>
          <w:szCs w:val="28"/>
        </w:rPr>
        <w:t>] помеха может приниматься триггером в течение всей длительности сигнала ТИ.</w:t>
      </w:r>
    </w:p>
    <w:p w:rsidR="008E2450" w:rsidRDefault="008E2450" w:rsidP="008E2450">
      <w:pPr>
        <w:spacing w:line="360" w:lineRule="auto"/>
        <w:ind w:firstLine="709"/>
        <w:jc w:val="both"/>
        <w:rPr>
          <w:sz w:val="28"/>
          <w:szCs w:val="28"/>
          <w:u w:val="single"/>
        </w:rPr>
      </w:pPr>
    </w:p>
    <w:p w:rsidR="002A2036" w:rsidRPr="008E2450" w:rsidRDefault="002A2036" w:rsidP="008E2450">
      <w:pPr>
        <w:spacing w:line="360" w:lineRule="auto"/>
        <w:ind w:firstLine="709"/>
        <w:jc w:val="center"/>
        <w:rPr>
          <w:b/>
          <w:sz w:val="28"/>
          <w:szCs w:val="28"/>
        </w:rPr>
      </w:pPr>
      <w:r w:rsidRPr="008E2450">
        <w:rPr>
          <w:b/>
          <w:sz w:val="28"/>
          <w:szCs w:val="28"/>
        </w:rPr>
        <w:t xml:space="preserve">Триггер </w:t>
      </w:r>
      <w:r w:rsidR="00CE6865">
        <w:rPr>
          <w:b/>
          <w:position w:val="-12"/>
          <w:sz w:val="28"/>
          <w:szCs w:val="28"/>
        </w:rPr>
        <w:pict>
          <v:shape id="_x0000_i1035" type="#_x0000_t75" style="width:30pt;height:18.75pt">
            <v:imagedata r:id="rId14" o:title=""/>
          </v:shape>
        </w:pict>
      </w:r>
      <w:r w:rsidRPr="008E2450">
        <w:rPr>
          <w:b/>
          <w:sz w:val="28"/>
          <w:szCs w:val="28"/>
        </w:rPr>
        <w:t>-типа</w:t>
      </w:r>
    </w:p>
    <w:p w:rsidR="008E2450" w:rsidRDefault="008E2450" w:rsidP="008E2450">
      <w:pPr>
        <w:spacing w:line="360" w:lineRule="auto"/>
        <w:ind w:firstLine="709"/>
        <w:jc w:val="both"/>
        <w:rPr>
          <w:sz w:val="28"/>
          <w:szCs w:val="28"/>
        </w:rPr>
      </w:pPr>
    </w:p>
    <w:p w:rsidR="002A2036" w:rsidRPr="008E2450" w:rsidRDefault="002A2036" w:rsidP="008E2450">
      <w:pPr>
        <w:spacing w:line="360" w:lineRule="auto"/>
        <w:ind w:firstLine="709"/>
        <w:jc w:val="both"/>
        <w:rPr>
          <w:sz w:val="28"/>
          <w:szCs w:val="28"/>
        </w:rPr>
      </w:pPr>
      <w:r w:rsidRPr="008E2450">
        <w:rPr>
          <w:sz w:val="28"/>
          <w:szCs w:val="28"/>
        </w:rPr>
        <w:t xml:space="preserve">Триггер </w:t>
      </w:r>
      <w:r w:rsidR="00CE6865">
        <w:rPr>
          <w:position w:val="-12"/>
          <w:sz w:val="28"/>
          <w:szCs w:val="28"/>
        </w:rPr>
        <w:pict>
          <v:shape id="_x0000_i1036" type="#_x0000_t75" style="width:30pt;height:18.75pt">
            <v:imagedata r:id="rId11" o:title=""/>
          </v:shape>
        </w:pict>
      </w:r>
      <w:r w:rsidRPr="008E2450">
        <w:rPr>
          <w:sz w:val="28"/>
          <w:szCs w:val="28"/>
        </w:rPr>
        <w:t>-типа получил широкое применение в интегральной схемотехнике. Схема триггера, ее обозначение и временная диаграмма работы представлены на рис. 1.</w:t>
      </w:r>
    </w:p>
    <w:p w:rsidR="002A2036" w:rsidRDefault="002A2036" w:rsidP="008E2450">
      <w:pPr>
        <w:spacing w:line="360" w:lineRule="auto"/>
        <w:ind w:firstLine="709"/>
        <w:jc w:val="both"/>
        <w:rPr>
          <w:sz w:val="28"/>
          <w:szCs w:val="28"/>
        </w:rPr>
      </w:pPr>
      <w:r w:rsidRPr="008E2450">
        <w:rPr>
          <w:sz w:val="28"/>
          <w:szCs w:val="28"/>
        </w:rPr>
        <w:t xml:space="preserve">Предположим, что триггер находится в состоянии </w:t>
      </w:r>
      <w:r w:rsidRPr="008E2450">
        <w:rPr>
          <w:sz w:val="28"/>
          <w:szCs w:val="28"/>
          <w:lang w:val="en-US"/>
        </w:rPr>
        <w:t>Q</w:t>
      </w:r>
      <w:r w:rsidRPr="008E2450">
        <w:rPr>
          <w:sz w:val="28"/>
          <w:szCs w:val="28"/>
        </w:rPr>
        <w:t xml:space="preserve">=0, а на входе </w:t>
      </w:r>
      <w:r w:rsidRPr="008E2450">
        <w:rPr>
          <w:sz w:val="28"/>
          <w:szCs w:val="28"/>
          <w:lang w:val="en-US"/>
        </w:rPr>
        <w:t>D</w:t>
      </w:r>
      <w:r w:rsidRPr="008E2450">
        <w:rPr>
          <w:sz w:val="28"/>
          <w:szCs w:val="28"/>
        </w:rPr>
        <w:t xml:space="preserve"> уровень логической 1 (</w:t>
      </w:r>
      <w:r w:rsidRPr="008E2450">
        <w:rPr>
          <w:sz w:val="28"/>
          <w:szCs w:val="28"/>
          <w:lang w:val="en-US"/>
        </w:rPr>
        <w:t>D</w:t>
      </w:r>
      <w:r w:rsidRPr="008E2450">
        <w:rPr>
          <w:sz w:val="28"/>
          <w:szCs w:val="28"/>
        </w:rPr>
        <w:t>=1). В этом случае имеет место следующее распределение потенциалов на выходах вентилей схемы управления триггера: В</w:t>
      </w:r>
      <w:r w:rsidRPr="008E2450">
        <w:rPr>
          <w:sz w:val="28"/>
          <w:szCs w:val="28"/>
          <w:vertAlign w:val="subscript"/>
        </w:rPr>
        <w:t>1</w:t>
      </w:r>
      <w:r w:rsidRPr="008E2450">
        <w:rPr>
          <w:sz w:val="28"/>
          <w:szCs w:val="28"/>
        </w:rPr>
        <w:t>=В</w:t>
      </w:r>
      <w:r w:rsidRPr="008E2450">
        <w:rPr>
          <w:sz w:val="28"/>
          <w:szCs w:val="28"/>
          <w:vertAlign w:val="subscript"/>
        </w:rPr>
        <w:t>2</w:t>
      </w:r>
      <w:r w:rsidRPr="008E2450">
        <w:rPr>
          <w:sz w:val="28"/>
          <w:szCs w:val="28"/>
        </w:rPr>
        <w:t>=В</w:t>
      </w:r>
      <w:r w:rsidRPr="008E2450">
        <w:rPr>
          <w:sz w:val="28"/>
          <w:szCs w:val="28"/>
          <w:vertAlign w:val="subscript"/>
        </w:rPr>
        <w:t>3</w:t>
      </w:r>
      <w:r w:rsidRPr="008E2450">
        <w:rPr>
          <w:sz w:val="28"/>
          <w:szCs w:val="28"/>
        </w:rPr>
        <w:t>=1, В</w:t>
      </w:r>
      <w:r w:rsidRPr="008E2450">
        <w:rPr>
          <w:sz w:val="28"/>
          <w:szCs w:val="28"/>
          <w:vertAlign w:val="subscript"/>
        </w:rPr>
        <w:t>4</w:t>
      </w:r>
      <w:r w:rsidRPr="008E2450">
        <w:rPr>
          <w:sz w:val="28"/>
          <w:szCs w:val="28"/>
        </w:rPr>
        <w:t>=0. В результате только вентиль В</w:t>
      </w:r>
      <w:r w:rsidRPr="008E2450">
        <w:rPr>
          <w:sz w:val="28"/>
          <w:szCs w:val="28"/>
          <w:vertAlign w:val="subscript"/>
        </w:rPr>
        <w:t>2</w:t>
      </w:r>
      <w:r w:rsidRPr="008E2450">
        <w:rPr>
          <w:sz w:val="28"/>
          <w:szCs w:val="28"/>
        </w:rPr>
        <w:t xml:space="preserve"> оказывается подготовленным к переключению, так как на одном из его входов присутствует уровень 1 с выхода вентиля В</w:t>
      </w:r>
      <w:r w:rsidRPr="008E2450">
        <w:rPr>
          <w:sz w:val="28"/>
          <w:szCs w:val="28"/>
          <w:vertAlign w:val="subscript"/>
        </w:rPr>
        <w:t>1</w:t>
      </w:r>
      <w:r w:rsidRPr="008E2450">
        <w:rPr>
          <w:sz w:val="28"/>
          <w:szCs w:val="28"/>
        </w:rPr>
        <w:t>. При поступлении ТИ на вход С на выходе элемента В</w:t>
      </w:r>
      <w:r w:rsidRPr="008E2450">
        <w:rPr>
          <w:sz w:val="28"/>
          <w:szCs w:val="28"/>
          <w:vertAlign w:val="subscript"/>
        </w:rPr>
        <w:t>2</w:t>
      </w:r>
      <w:r w:rsidRPr="008E2450">
        <w:rPr>
          <w:sz w:val="28"/>
          <w:szCs w:val="28"/>
        </w:rPr>
        <w:t xml:space="preserve"> сформируется сигнал с уровнем 0, под действием которого триггер установится в состояние </w:t>
      </w:r>
      <w:r w:rsidRPr="008E2450">
        <w:rPr>
          <w:sz w:val="28"/>
          <w:szCs w:val="28"/>
          <w:lang w:val="en-US"/>
        </w:rPr>
        <w:t>Q</w:t>
      </w:r>
      <w:r w:rsidRPr="008E2450">
        <w:rPr>
          <w:sz w:val="28"/>
          <w:szCs w:val="28"/>
        </w:rPr>
        <w:t>=1. Одновременно сигнал с выхода вентиля В</w:t>
      </w:r>
      <w:r w:rsidRPr="008E2450">
        <w:rPr>
          <w:sz w:val="28"/>
          <w:szCs w:val="28"/>
          <w:vertAlign w:val="subscript"/>
        </w:rPr>
        <w:t>2</w:t>
      </w:r>
      <w:r w:rsidRPr="008E2450">
        <w:rPr>
          <w:sz w:val="28"/>
          <w:szCs w:val="28"/>
        </w:rPr>
        <w:t>, поступая на входы вентилей В</w:t>
      </w:r>
      <w:r w:rsidRPr="008E2450">
        <w:rPr>
          <w:sz w:val="28"/>
          <w:szCs w:val="28"/>
          <w:vertAlign w:val="subscript"/>
        </w:rPr>
        <w:t>1</w:t>
      </w:r>
      <w:r w:rsidRPr="008E2450">
        <w:rPr>
          <w:sz w:val="28"/>
          <w:szCs w:val="28"/>
        </w:rPr>
        <w:t xml:space="preserve"> и В</w:t>
      </w:r>
      <w:r w:rsidRPr="008E2450">
        <w:rPr>
          <w:sz w:val="28"/>
          <w:szCs w:val="28"/>
          <w:vertAlign w:val="subscript"/>
        </w:rPr>
        <w:t>3</w:t>
      </w:r>
      <w:r w:rsidRPr="008E2450">
        <w:rPr>
          <w:sz w:val="28"/>
          <w:szCs w:val="28"/>
        </w:rPr>
        <w:t xml:space="preserve">, принудительно удерживает их в состоянии 1 в течение всей длительности ТИ, и тем самым смена информации на входе </w:t>
      </w:r>
      <w:r w:rsidRPr="008E2450">
        <w:rPr>
          <w:sz w:val="28"/>
          <w:szCs w:val="28"/>
          <w:lang w:val="en-US"/>
        </w:rPr>
        <w:t>D</w:t>
      </w:r>
      <w:r w:rsidRPr="008E2450">
        <w:rPr>
          <w:sz w:val="28"/>
          <w:szCs w:val="28"/>
        </w:rPr>
        <w:t xml:space="preserve"> не отразится на состоянии триггера. Это достаточно наглядно иллюстрируется временной диаграммой (рис. 1, в).</w:t>
      </w:r>
    </w:p>
    <w:p w:rsidR="002A2036" w:rsidRPr="008E2450" w:rsidRDefault="008E2450" w:rsidP="008E2450">
      <w:pPr>
        <w:spacing w:line="360" w:lineRule="auto"/>
        <w:ind w:firstLine="709"/>
        <w:jc w:val="both"/>
        <w:rPr>
          <w:sz w:val="28"/>
          <w:szCs w:val="28"/>
        </w:rPr>
      </w:pPr>
      <w:r>
        <w:rPr>
          <w:sz w:val="28"/>
          <w:szCs w:val="28"/>
        </w:rPr>
        <w:br w:type="page"/>
      </w:r>
      <w:r w:rsidR="00CE6865">
        <w:rPr>
          <w:sz w:val="28"/>
          <w:szCs w:val="28"/>
        </w:rPr>
        <w:pict>
          <v:shape id="_x0000_i1037" type="#_x0000_t75" style="width:245.25pt;height:285.75pt">
            <v:imagedata r:id="rId15" o:title=""/>
          </v:shape>
        </w:pict>
      </w:r>
    </w:p>
    <w:p w:rsidR="008E2450" w:rsidRDefault="00CE6865" w:rsidP="008E2450">
      <w:pPr>
        <w:spacing w:line="360" w:lineRule="auto"/>
        <w:ind w:firstLine="709"/>
        <w:jc w:val="both"/>
        <w:rPr>
          <w:sz w:val="28"/>
          <w:szCs w:val="28"/>
        </w:rPr>
      </w:pPr>
      <w:r>
        <w:rPr>
          <w:noProof/>
        </w:rPr>
        <w:pict>
          <v:shapetype id="_x0000_t202" coordsize="21600,21600" o:spt="202" path="m,l,21600r21600,l21600,xe">
            <v:stroke joinstyle="miter"/>
            <v:path gradientshapeok="t" o:connecttype="rect"/>
          </v:shapetype>
          <v:shape id="_x0000_s1026" type="#_x0000_t202" style="position:absolute;left:0;text-align:left;margin-left:6pt;margin-top:-46pt;width:312pt;height:40.75pt;z-index:251654656" stroked="f">
            <v:textbox style="mso-next-textbox:#_x0000_s1026">
              <w:txbxContent>
                <w:p w:rsidR="002A2036" w:rsidRDefault="002A2036" w:rsidP="002A2036">
                  <w:pPr>
                    <w:shd w:val="clear" w:color="auto" w:fill="FFFFFF"/>
                    <w:autoSpaceDE w:val="0"/>
                    <w:autoSpaceDN w:val="0"/>
                    <w:adjustRightInd w:val="0"/>
                    <w:jc w:val="center"/>
                    <w:rPr>
                      <w:color w:val="000000"/>
                      <w:sz w:val="28"/>
                      <w:szCs w:val="28"/>
                    </w:rPr>
                  </w:pPr>
                  <w:r w:rsidRPr="00730B33">
                    <w:rPr>
                      <w:color w:val="000000"/>
                      <w:sz w:val="28"/>
                      <w:szCs w:val="28"/>
                    </w:rPr>
                    <w:t xml:space="preserve">Рис. </w:t>
                  </w:r>
                  <w:r>
                    <w:rPr>
                      <w:color w:val="000000"/>
                      <w:sz w:val="28"/>
                      <w:szCs w:val="28"/>
                    </w:rPr>
                    <w:t>1</w:t>
                  </w:r>
                  <w:r w:rsidRPr="00730B33">
                    <w:rPr>
                      <w:color w:val="000000"/>
                      <w:sz w:val="28"/>
                      <w:szCs w:val="28"/>
                    </w:rPr>
                    <w:t xml:space="preserve">. Схема </w:t>
                  </w:r>
                  <w:r w:rsidRPr="00730B33">
                    <w:rPr>
                      <w:color w:val="000000"/>
                      <w:sz w:val="28"/>
                      <w:szCs w:val="28"/>
                      <w:lang w:val="en-US"/>
                    </w:rPr>
                    <w:t>C</w:t>
                  </w:r>
                  <w:r w:rsidRPr="00730B33">
                    <w:rPr>
                      <w:color w:val="000000"/>
                      <w:sz w:val="28"/>
                      <w:szCs w:val="28"/>
                      <w:vertAlign w:val="subscript"/>
                      <w:lang w:val="en-US"/>
                    </w:rPr>
                    <w:t>F</w:t>
                  </w:r>
                  <w:r w:rsidRPr="00730B33">
                    <w:rPr>
                      <w:color w:val="000000"/>
                      <w:sz w:val="28"/>
                      <w:szCs w:val="28"/>
                      <w:lang w:val="en-US"/>
                    </w:rPr>
                    <w:t>D</w:t>
                  </w:r>
                  <w:r w:rsidRPr="00730B33">
                    <w:rPr>
                      <w:color w:val="000000"/>
                      <w:sz w:val="28"/>
                      <w:szCs w:val="28"/>
                    </w:rPr>
                    <w:t xml:space="preserve"> триггера</w:t>
                  </w:r>
                  <w:r>
                    <w:rPr>
                      <w:color w:val="000000"/>
                      <w:sz w:val="28"/>
                      <w:szCs w:val="28"/>
                    </w:rPr>
                    <w:t xml:space="preserve"> (а) и его условное</w:t>
                  </w:r>
                </w:p>
                <w:p w:rsidR="002A2036" w:rsidRPr="00730B33" w:rsidRDefault="002A2036" w:rsidP="002A2036">
                  <w:pPr>
                    <w:shd w:val="clear" w:color="auto" w:fill="FFFFFF"/>
                    <w:autoSpaceDE w:val="0"/>
                    <w:autoSpaceDN w:val="0"/>
                    <w:adjustRightInd w:val="0"/>
                    <w:jc w:val="center"/>
                    <w:rPr>
                      <w:sz w:val="28"/>
                      <w:szCs w:val="28"/>
                    </w:rPr>
                  </w:pPr>
                  <w:r>
                    <w:rPr>
                      <w:color w:val="000000"/>
                      <w:sz w:val="28"/>
                      <w:szCs w:val="28"/>
                    </w:rPr>
                    <w:t>обозначение </w:t>
                  </w:r>
                  <w:r w:rsidRPr="00730B33">
                    <w:rPr>
                      <w:color w:val="000000"/>
                      <w:sz w:val="28"/>
                      <w:szCs w:val="28"/>
                    </w:rPr>
                    <w:t xml:space="preserve">(б). в) Диаграмма работы </w:t>
                  </w:r>
                  <w:r w:rsidRPr="00730B33">
                    <w:rPr>
                      <w:color w:val="000000"/>
                      <w:sz w:val="28"/>
                      <w:szCs w:val="28"/>
                      <w:lang w:val="en-US"/>
                    </w:rPr>
                    <w:t>C</w:t>
                  </w:r>
                  <w:r w:rsidRPr="00730B33">
                    <w:rPr>
                      <w:color w:val="000000"/>
                      <w:sz w:val="28"/>
                      <w:szCs w:val="28"/>
                      <w:vertAlign w:val="subscript"/>
                      <w:lang w:val="en-US"/>
                    </w:rPr>
                    <w:t>F</w:t>
                  </w:r>
                  <w:r w:rsidRPr="00730B33">
                    <w:rPr>
                      <w:color w:val="000000"/>
                      <w:sz w:val="28"/>
                      <w:szCs w:val="28"/>
                      <w:lang w:val="en-US"/>
                    </w:rPr>
                    <w:t>D</w:t>
                  </w:r>
                  <w:r>
                    <w:rPr>
                      <w:color w:val="000000"/>
                      <w:sz w:val="28"/>
                      <w:szCs w:val="28"/>
                    </w:rPr>
                    <w:t xml:space="preserve"> триггера</w:t>
                  </w:r>
                </w:p>
              </w:txbxContent>
            </v:textbox>
          </v:shape>
        </w:pict>
      </w:r>
    </w:p>
    <w:p w:rsidR="002A2036" w:rsidRPr="008E2450" w:rsidRDefault="002A2036" w:rsidP="008E2450">
      <w:pPr>
        <w:spacing w:line="360" w:lineRule="auto"/>
        <w:ind w:firstLine="709"/>
        <w:jc w:val="both"/>
        <w:rPr>
          <w:sz w:val="28"/>
          <w:szCs w:val="28"/>
        </w:rPr>
      </w:pPr>
      <w:r w:rsidRPr="008E2450">
        <w:rPr>
          <w:sz w:val="28"/>
          <w:szCs w:val="28"/>
        </w:rPr>
        <w:t xml:space="preserve">В момент </w:t>
      </w:r>
      <w:r w:rsidRPr="008E2450">
        <w:rPr>
          <w:sz w:val="28"/>
          <w:szCs w:val="28"/>
          <w:lang w:val="en-US"/>
        </w:rPr>
        <w:t>t</w:t>
      </w:r>
      <w:r w:rsidRPr="008E2450">
        <w:rPr>
          <w:sz w:val="28"/>
          <w:szCs w:val="28"/>
          <w:vertAlign w:val="subscript"/>
        </w:rPr>
        <w:t>3</w:t>
      </w:r>
      <w:r w:rsidRPr="008E2450">
        <w:rPr>
          <w:sz w:val="28"/>
          <w:szCs w:val="28"/>
        </w:rPr>
        <w:t xml:space="preserve"> произошла смена информации на входе </w:t>
      </w:r>
      <w:r w:rsidRPr="008E2450">
        <w:rPr>
          <w:sz w:val="28"/>
          <w:szCs w:val="28"/>
          <w:lang w:val="en-US"/>
        </w:rPr>
        <w:t>D</w:t>
      </w:r>
      <w:r w:rsidRPr="008E2450">
        <w:rPr>
          <w:sz w:val="28"/>
          <w:szCs w:val="28"/>
        </w:rPr>
        <w:t xml:space="preserve"> с 1 на 0. Однако триггер остался в состоянии </w:t>
      </w:r>
      <w:r w:rsidRPr="008E2450">
        <w:rPr>
          <w:sz w:val="28"/>
          <w:szCs w:val="28"/>
          <w:lang w:val="en-US"/>
        </w:rPr>
        <w:t>Q</w:t>
      </w:r>
      <w:r w:rsidRPr="008E2450">
        <w:rPr>
          <w:sz w:val="28"/>
          <w:szCs w:val="28"/>
        </w:rPr>
        <w:t xml:space="preserve">=1. В момент </w:t>
      </w:r>
      <w:r w:rsidRPr="008E2450">
        <w:rPr>
          <w:sz w:val="28"/>
          <w:szCs w:val="28"/>
          <w:lang w:val="en-US"/>
        </w:rPr>
        <w:t>t</w:t>
      </w:r>
      <w:r w:rsidRPr="008E2450">
        <w:rPr>
          <w:sz w:val="28"/>
          <w:szCs w:val="28"/>
          <w:vertAlign w:val="subscript"/>
        </w:rPr>
        <w:t>4</w:t>
      </w:r>
      <w:r w:rsidRPr="008E2450">
        <w:rPr>
          <w:sz w:val="28"/>
          <w:szCs w:val="28"/>
        </w:rPr>
        <w:t xml:space="preserve"> на вход </w:t>
      </w:r>
      <w:r w:rsidRPr="008E2450">
        <w:rPr>
          <w:sz w:val="28"/>
          <w:szCs w:val="28"/>
          <w:lang w:val="en-US"/>
        </w:rPr>
        <w:t>D</w:t>
      </w:r>
      <w:r w:rsidRPr="008E2450">
        <w:rPr>
          <w:sz w:val="28"/>
          <w:szCs w:val="28"/>
        </w:rPr>
        <w:t xml:space="preserve"> поступил сигнал помехи, но и в этом случае триггер не изменил своего состояния. Триггер установится в состояние 0 (</w:t>
      </w:r>
      <w:r w:rsidRPr="008E2450">
        <w:rPr>
          <w:sz w:val="28"/>
          <w:szCs w:val="28"/>
          <w:lang w:val="en-US"/>
        </w:rPr>
        <w:t>Q</w:t>
      </w:r>
      <w:r w:rsidRPr="008E2450">
        <w:rPr>
          <w:sz w:val="28"/>
          <w:szCs w:val="28"/>
        </w:rPr>
        <w:t xml:space="preserve">=0) в момент </w:t>
      </w:r>
      <w:r w:rsidRPr="008E2450">
        <w:rPr>
          <w:sz w:val="28"/>
          <w:szCs w:val="28"/>
          <w:lang w:val="en-US"/>
        </w:rPr>
        <w:t>t</w:t>
      </w:r>
      <w:r w:rsidRPr="008E2450">
        <w:rPr>
          <w:sz w:val="28"/>
          <w:szCs w:val="28"/>
          <w:vertAlign w:val="subscript"/>
        </w:rPr>
        <w:t>5</w:t>
      </w:r>
      <w:r w:rsidRPr="008E2450">
        <w:rPr>
          <w:sz w:val="28"/>
          <w:szCs w:val="28"/>
        </w:rPr>
        <w:t xml:space="preserve">, поскольку к моменту поступления фронта ТИ на входе </w:t>
      </w:r>
      <w:r w:rsidRPr="008E2450">
        <w:rPr>
          <w:sz w:val="28"/>
          <w:szCs w:val="28"/>
          <w:lang w:val="en-US"/>
        </w:rPr>
        <w:t>D</w:t>
      </w:r>
      <w:r w:rsidRPr="008E2450">
        <w:rPr>
          <w:sz w:val="28"/>
          <w:szCs w:val="28"/>
        </w:rPr>
        <w:t xml:space="preserve"> действовал уровень 0 (</w:t>
      </w:r>
      <w:r w:rsidRPr="008E2450">
        <w:rPr>
          <w:sz w:val="28"/>
          <w:szCs w:val="28"/>
          <w:lang w:val="en-US"/>
        </w:rPr>
        <w:t>D</w:t>
      </w:r>
      <w:r w:rsidRPr="008E2450">
        <w:rPr>
          <w:sz w:val="28"/>
          <w:szCs w:val="28"/>
        </w:rPr>
        <w:t xml:space="preserve">=0). И опять смена информации на входе </w:t>
      </w:r>
      <w:r w:rsidRPr="008E2450">
        <w:rPr>
          <w:sz w:val="28"/>
          <w:szCs w:val="28"/>
          <w:lang w:val="en-US"/>
        </w:rPr>
        <w:t>D</w:t>
      </w:r>
      <w:r w:rsidRPr="008E2450">
        <w:rPr>
          <w:sz w:val="28"/>
          <w:szCs w:val="28"/>
        </w:rPr>
        <w:t xml:space="preserve"> с 0 на 1 в момент </w:t>
      </w:r>
      <w:r w:rsidRPr="008E2450">
        <w:rPr>
          <w:sz w:val="28"/>
          <w:szCs w:val="28"/>
          <w:lang w:val="en-US"/>
        </w:rPr>
        <w:t>t</w:t>
      </w:r>
      <w:r w:rsidRPr="008E2450">
        <w:rPr>
          <w:sz w:val="28"/>
          <w:szCs w:val="28"/>
          <w:vertAlign w:val="subscript"/>
        </w:rPr>
        <w:t>6</w:t>
      </w:r>
      <w:r w:rsidRPr="008E2450">
        <w:rPr>
          <w:sz w:val="28"/>
          <w:szCs w:val="28"/>
        </w:rPr>
        <w:t xml:space="preserve"> не отразится на выходе триггера, поскольку сигнал блокировки теперь уже снимаемый с выхода В</w:t>
      </w:r>
      <w:r w:rsidRPr="008E2450">
        <w:rPr>
          <w:sz w:val="28"/>
          <w:szCs w:val="28"/>
          <w:vertAlign w:val="subscript"/>
        </w:rPr>
        <w:t>3</w:t>
      </w:r>
      <w:r w:rsidRPr="008E2450">
        <w:rPr>
          <w:sz w:val="28"/>
          <w:szCs w:val="28"/>
        </w:rPr>
        <w:t xml:space="preserve"> (В</w:t>
      </w:r>
      <w:r w:rsidRPr="008E2450">
        <w:rPr>
          <w:sz w:val="28"/>
          <w:szCs w:val="28"/>
          <w:vertAlign w:val="subscript"/>
        </w:rPr>
        <w:t>3</w:t>
      </w:r>
      <w:r w:rsidRPr="008E2450">
        <w:rPr>
          <w:sz w:val="28"/>
          <w:szCs w:val="28"/>
        </w:rPr>
        <w:t>=0), будет удерживать вентиль В</w:t>
      </w:r>
      <w:r w:rsidRPr="008E2450">
        <w:rPr>
          <w:sz w:val="28"/>
          <w:szCs w:val="28"/>
          <w:vertAlign w:val="subscript"/>
        </w:rPr>
        <w:t>4</w:t>
      </w:r>
      <w:r w:rsidRPr="008E2450">
        <w:rPr>
          <w:sz w:val="28"/>
          <w:szCs w:val="28"/>
        </w:rPr>
        <w:t xml:space="preserve"> в состоянии 1 (В</w:t>
      </w:r>
      <w:r w:rsidRPr="008E2450">
        <w:rPr>
          <w:sz w:val="28"/>
          <w:szCs w:val="28"/>
          <w:vertAlign w:val="subscript"/>
        </w:rPr>
        <w:t>4</w:t>
      </w:r>
      <w:r w:rsidRPr="008E2450">
        <w:rPr>
          <w:sz w:val="28"/>
          <w:szCs w:val="28"/>
        </w:rPr>
        <w:t xml:space="preserve">=1). Таким образом, триггер работает в соответствии с уравнением </w:t>
      </w:r>
      <w:r w:rsidRPr="008E2450">
        <w:rPr>
          <w:sz w:val="28"/>
          <w:szCs w:val="28"/>
          <w:lang w:val="en-US"/>
        </w:rPr>
        <w:t>Q</w:t>
      </w:r>
      <w:r w:rsidRPr="008E2450">
        <w:rPr>
          <w:sz w:val="28"/>
          <w:szCs w:val="28"/>
          <w:vertAlign w:val="superscript"/>
          <w:lang w:val="en-US"/>
        </w:rPr>
        <w:t>n</w:t>
      </w:r>
      <w:r w:rsidRPr="008E2450">
        <w:rPr>
          <w:sz w:val="28"/>
          <w:szCs w:val="28"/>
          <w:vertAlign w:val="superscript"/>
        </w:rPr>
        <w:t>+1</w:t>
      </w:r>
      <w:r w:rsidRPr="008E2450">
        <w:rPr>
          <w:sz w:val="28"/>
          <w:szCs w:val="28"/>
        </w:rPr>
        <w:t>=</w:t>
      </w:r>
      <w:r w:rsidRPr="008E2450">
        <w:rPr>
          <w:sz w:val="28"/>
          <w:szCs w:val="28"/>
          <w:lang w:val="en-US"/>
        </w:rPr>
        <w:t>D</w:t>
      </w:r>
      <w:r w:rsidRPr="008E2450">
        <w:rPr>
          <w:sz w:val="28"/>
          <w:szCs w:val="28"/>
          <w:vertAlign w:val="superscript"/>
          <w:lang w:val="en-US"/>
        </w:rPr>
        <w:t>n</w:t>
      </w:r>
      <w:r w:rsidRPr="008E2450">
        <w:rPr>
          <w:sz w:val="28"/>
          <w:szCs w:val="28"/>
        </w:rPr>
        <w:t xml:space="preserve"> и является </w:t>
      </w:r>
      <w:r w:rsidR="00CE6865">
        <w:rPr>
          <w:position w:val="-12"/>
          <w:sz w:val="28"/>
          <w:szCs w:val="28"/>
        </w:rPr>
        <w:pict>
          <v:shape id="_x0000_i1038" type="#_x0000_t75" style="width:30pt;height:18.75pt">
            <v:imagedata r:id="rId11" o:title=""/>
          </v:shape>
        </w:pict>
      </w:r>
      <w:r w:rsidRPr="008E2450">
        <w:rPr>
          <w:sz w:val="28"/>
          <w:szCs w:val="28"/>
        </w:rPr>
        <w:t xml:space="preserve">-триггером. Важной особенностью работы триггера является то, что при смене уровня ТИ, то есть при его тактировании сигналами с уровнем логического 0, он также будет фиксировать информацию по фронту </w:t>
      </w:r>
      <w:r w:rsidRPr="008E2450">
        <w:rPr>
          <w:sz w:val="28"/>
          <w:szCs w:val="28"/>
          <w:lang w:val="en-US"/>
        </w:rPr>
        <w:t>F</w:t>
      </w:r>
      <w:r w:rsidRPr="008E2450">
        <w:rPr>
          <w:sz w:val="28"/>
          <w:szCs w:val="28"/>
        </w:rPr>
        <w:t xml:space="preserve">. Такой режим называют </w:t>
      </w:r>
      <w:r w:rsidRPr="008E2450">
        <w:rPr>
          <w:sz w:val="28"/>
          <w:szCs w:val="28"/>
          <w:u w:val="single"/>
        </w:rPr>
        <w:t>работой с внутренней задержкой</w:t>
      </w:r>
      <w:r w:rsidRPr="008E2450">
        <w:rPr>
          <w:sz w:val="28"/>
          <w:szCs w:val="28"/>
        </w:rPr>
        <w:t>, поскольку информация на выходе триггера появляется после окончания ТИ.</w:t>
      </w:r>
    </w:p>
    <w:p w:rsidR="002A2036" w:rsidRPr="008E2450" w:rsidRDefault="002A2036" w:rsidP="008E2450">
      <w:pPr>
        <w:spacing w:line="360" w:lineRule="auto"/>
        <w:ind w:firstLine="709"/>
        <w:jc w:val="both"/>
        <w:rPr>
          <w:sz w:val="28"/>
          <w:szCs w:val="28"/>
        </w:rPr>
      </w:pPr>
      <w:r w:rsidRPr="008E2450">
        <w:rPr>
          <w:sz w:val="28"/>
          <w:szCs w:val="28"/>
        </w:rPr>
        <w:t xml:space="preserve">Триггеры, обладающие свойством работать в режиме с внутренней задержкой, обозначаются индексом </w:t>
      </w:r>
      <w:r w:rsidRPr="008E2450">
        <w:rPr>
          <w:sz w:val="28"/>
          <w:szCs w:val="28"/>
          <w:lang w:val="en-US"/>
        </w:rPr>
        <w:t>t</w:t>
      </w:r>
      <w:r w:rsidRPr="008E2450">
        <w:rPr>
          <w:sz w:val="28"/>
          <w:szCs w:val="28"/>
        </w:rPr>
        <w:t xml:space="preserve"> (</w:t>
      </w:r>
      <w:r w:rsidRPr="008E2450">
        <w:rPr>
          <w:sz w:val="28"/>
          <w:szCs w:val="28"/>
          <w:lang w:val="en-US"/>
        </w:rPr>
        <w:t>D</w:t>
      </w:r>
      <w:r w:rsidRPr="008E2450">
        <w:rPr>
          <w:sz w:val="28"/>
          <w:szCs w:val="28"/>
          <w:vertAlign w:val="subscript"/>
          <w:lang w:val="en-US"/>
        </w:rPr>
        <w:t>t</w:t>
      </w:r>
      <w:r w:rsidRPr="008E2450">
        <w:rPr>
          <w:sz w:val="28"/>
          <w:szCs w:val="28"/>
        </w:rPr>
        <w:t xml:space="preserve">, </w:t>
      </w:r>
      <w:r w:rsidRPr="008E2450">
        <w:rPr>
          <w:sz w:val="28"/>
          <w:szCs w:val="28"/>
          <w:lang w:val="en-US"/>
        </w:rPr>
        <w:t>RS</w:t>
      </w:r>
      <w:r w:rsidRPr="008E2450">
        <w:rPr>
          <w:sz w:val="28"/>
          <w:szCs w:val="28"/>
          <w:vertAlign w:val="subscript"/>
          <w:lang w:val="en-US"/>
        </w:rPr>
        <w:t>t</w:t>
      </w:r>
      <w:r w:rsidRPr="008E2450">
        <w:rPr>
          <w:sz w:val="28"/>
          <w:szCs w:val="28"/>
        </w:rPr>
        <w:t xml:space="preserve">, </w:t>
      </w:r>
      <w:r w:rsidRPr="008E2450">
        <w:rPr>
          <w:sz w:val="28"/>
          <w:szCs w:val="28"/>
          <w:lang w:val="en-US"/>
        </w:rPr>
        <w:t>T</w:t>
      </w:r>
      <w:r w:rsidRPr="008E2450">
        <w:rPr>
          <w:sz w:val="28"/>
          <w:szCs w:val="28"/>
          <w:vertAlign w:val="subscript"/>
          <w:lang w:val="en-US"/>
        </w:rPr>
        <w:t>t</w:t>
      </w:r>
      <w:r w:rsidRPr="008E2450">
        <w:rPr>
          <w:sz w:val="28"/>
          <w:szCs w:val="28"/>
        </w:rPr>
        <w:t xml:space="preserve">, </w:t>
      </w:r>
      <w:r w:rsidRPr="008E2450">
        <w:rPr>
          <w:sz w:val="28"/>
          <w:szCs w:val="28"/>
          <w:lang w:val="en-US"/>
        </w:rPr>
        <w:t>JK</w:t>
      </w:r>
      <w:r w:rsidRPr="008E2450">
        <w:rPr>
          <w:sz w:val="28"/>
          <w:szCs w:val="28"/>
          <w:vertAlign w:val="subscript"/>
          <w:lang w:val="en-US"/>
        </w:rPr>
        <w:t>t</w:t>
      </w:r>
      <w:r w:rsidRPr="008E2450">
        <w:rPr>
          <w:sz w:val="28"/>
          <w:szCs w:val="28"/>
        </w:rPr>
        <w:t xml:space="preserve"> и др.). Этим индексом удобно пользоваться, когда важен сам факт работы триггера в режиме с внутренней задержкой, а не способы управления записью видов </w:t>
      </w:r>
      <w:r w:rsidRPr="008E2450">
        <w:rPr>
          <w:sz w:val="28"/>
          <w:szCs w:val="28"/>
          <w:lang w:val="en-US"/>
        </w:rPr>
        <w:t>F</w:t>
      </w:r>
      <w:r w:rsidRPr="008E2450">
        <w:rPr>
          <w:sz w:val="28"/>
          <w:szCs w:val="28"/>
        </w:rPr>
        <w:t xml:space="preserve">, </w:t>
      </w:r>
      <w:r w:rsidRPr="008E2450">
        <w:rPr>
          <w:sz w:val="28"/>
          <w:szCs w:val="28"/>
          <w:lang w:val="en-US"/>
        </w:rPr>
        <w:t>LF</w:t>
      </w:r>
      <w:r w:rsidRPr="008E2450">
        <w:rPr>
          <w:sz w:val="28"/>
          <w:szCs w:val="28"/>
        </w:rPr>
        <w:t xml:space="preserve"> и другие, позволяющие проектировать триггеры с внутренней задержкой. Другими словами, индекс </w:t>
      </w:r>
      <w:r w:rsidRPr="008E2450">
        <w:rPr>
          <w:sz w:val="28"/>
          <w:szCs w:val="28"/>
          <w:lang w:val="en-US"/>
        </w:rPr>
        <w:t>t</w:t>
      </w:r>
      <w:r w:rsidRPr="008E2450">
        <w:rPr>
          <w:sz w:val="28"/>
          <w:szCs w:val="28"/>
        </w:rPr>
        <w:t xml:space="preserve"> характеризует одно общее свойство триггеров с различными видами управления записью, а именно возможность фиксации информации после окончания тактирующего или информационного сигнала. Таким образом, например, запись </w:t>
      </w:r>
      <w:r w:rsidR="00CE6865">
        <w:rPr>
          <w:position w:val="-12"/>
          <w:sz w:val="28"/>
          <w:szCs w:val="28"/>
        </w:rPr>
        <w:pict>
          <v:shape id="_x0000_i1039" type="#_x0000_t75" style="width:34.5pt;height:21pt">
            <v:imagedata r:id="rId16" o:title=""/>
          </v:shape>
        </w:pict>
      </w:r>
      <w:r w:rsidRPr="008E2450">
        <w:rPr>
          <w:sz w:val="28"/>
          <w:szCs w:val="28"/>
        </w:rPr>
        <w:t xml:space="preserve">означает, что триггер </w:t>
      </w:r>
      <w:r w:rsidRPr="008E2450">
        <w:rPr>
          <w:sz w:val="28"/>
          <w:szCs w:val="28"/>
          <w:lang w:val="en-US"/>
        </w:rPr>
        <w:t>RS</w:t>
      </w:r>
      <w:r w:rsidRPr="008E2450">
        <w:rPr>
          <w:sz w:val="28"/>
          <w:szCs w:val="28"/>
        </w:rPr>
        <w:t xml:space="preserve">-типа может быть выполнен с одним из видов управления </w:t>
      </w:r>
      <w:r w:rsidR="00CE6865">
        <w:rPr>
          <w:position w:val="-4"/>
          <w:sz w:val="28"/>
          <w:szCs w:val="28"/>
        </w:rPr>
        <w:pict>
          <v:shape id="_x0000_i1040" type="#_x0000_t75" style="width:23.25pt;height:17.25pt">
            <v:imagedata r:id="rId17" o:title=""/>
          </v:shape>
        </w:pict>
      </w:r>
      <w:r w:rsidRPr="008E2450">
        <w:rPr>
          <w:sz w:val="28"/>
          <w:szCs w:val="28"/>
        </w:rPr>
        <w:t xml:space="preserve">, </w:t>
      </w:r>
      <w:r w:rsidR="00CE6865">
        <w:rPr>
          <w:position w:val="-4"/>
          <w:sz w:val="28"/>
          <w:szCs w:val="28"/>
        </w:rPr>
        <w:pict>
          <v:shape id="_x0000_i1041" type="#_x0000_t75" style="width:24.75pt;height:17.25pt">
            <v:imagedata r:id="rId18" o:title=""/>
          </v:shape>
        </w:pict>
      </w:r>
      <w:r w:rsidRPr="008E2450">
        <w:rPr>
          <w:sz w:val="28"/>
          <w:szCs w:val="28"/>
        </w:rPr>
        <w:t xml:space="preserve">, </w:t>
      </w:r>
      <w:r w:rsidR="00CE6865">
        <w:rPr>
          <w:position w:val="-12"/>
          <w:sz w:val="28"/>
          <w:szCs w:val="28"/>
          <w:lang w:val="en-US"/>
        </w:rPr>
        <w:pict>
          <v:shape id="_x0000_i1042" type="#_x0000_t75" style="width:12.75pt;height:18pt">
            <v:imagedata r:id="rId7" o:title=""/>
          </v:shape>
        </w:pict>
      </w:r>
      <w:r w:rsidRPr="008E2450">
        <w:rPr>
          <w:sz w:val="28"/>
          <w:szCs w:val="28"/>
        </w:rPr>
        <w:t xml:space="preserve"> и др. (в данном случае неважно каким) и фиксирует информацию после окончания ТИ (аналогично </w:t>
      </w:r>
      <w:r w:rsidRPr="008E2450">
        <w:rPr>
          <w:sz w:val="28"/>
          <w:szCs w:val="28"/>
          <w:lang w:val="en-US"/>
        </w:rPr>
        <w:t>C</w:t>
      </w:r>
      <w:r w:rsidRPr="008E2450">
        <w:rPr>
          <w:sz w:val="28"/>
          <w:szCs w:val="28"/>
          <w:vertAlign w:val="subscript"/>
          <w:lang w:val="en-US"/>
        </w:rPr>
        <w:t>t</w:t>
      </w:r>
      <w:r w:rsidRPr="008E2450">
        <w:rPr>
          <w:sz w:val="28"/>
          <w:szCs w:val="28"/>
          <w:lang w:val="en-US"/>
        </w:rPr>
        <w:t>D</w:t>
      </w:r>
      <w:r w:rsidRPr="008E2450">
        <w:rPr>
          <w:sz w:val="28"/>
          <w:szCs w:val="28"/>
        </w:rPr>
        <w:t xml:space="preserve">, </w:t>
      </w:r>
      <w:r w:rsidRPr="008E2450">
        <w:rPr>
          <w:sz w:val="28"/>
          <w:szCs w:val="28"/>
          <w:lang w:val="en-US"/>
        </w:rPr>
        <w:t>C</w:t>
      </w:r>
      <w:r w:rsidRPr="008E2450">
        <w:rPr>
          <w:sz w:val="28"/>
          <w:szCs w:val="28"/>
          <w:vertAlign w:val="subscript"/>
          <w:lang w:val="en-US"/>
        </w:rPr>
        <w:t>t</w:t>
      </w:r>
      <w:r w:rsidRPr="008E2450">
        <w:rPr>
          <w:sz w:val="28"/>
          <w:szCs w:val="28"/>
          <w:lang w:val="en-US"/>
        </w:rPr>
        <w:t>JK</w:t>
      </w:r>
      <w:r w:rsidRPr="008E2450">
        <w:rPr>
          <w:sz w:val="28"/>
          <w:szCs w:val="28"/>
        </w:rPr>
        <w:t xml:space="preserve"> и т. д.).</w:t>
      </w:r>
    </w:p>
    <w:p w:rsidR="002A2036" w:rsidRDefault="002A2036" w:rsidP="008E2450">
      <w:pPr>
        <w:spacing w:line="360" w:lineRule="auto"/>
        <w:ind w:firstLine="709"/>
        <w:jc w:val="both"/>
        <w:rPr>
          <w:sz w:val="28"/>
          <w:szCs w:val="28"/>
        </w:rPr>
      </w:pPr>
      <w:r w:rsidRPr="008E2450">
        <w:rPr>
          <w:sz w:val="28"/>
          <w:szCs w:val="28"/>
        </w:rPr>
        <w:t xml:space="preserve">В асинхронных триггерах режим с внутренней задержкой также характеризуется индексом </w:t>
      </w:r>
      <w:r w:rsidRPr="008E2450">
        <w:rPr>
          <w:sz w:val="28"/>
          <w:szCs w:val="28"/>
          <w:lang w:val="en-US"/>
        </w:rPr>
        <w:t>t</w:t>
      </w:r>
      <w:r w:rsidRPr="008E2450">
        <w:rPr>
          <w:sz w:val="28"/>
          <w:szCs w:val="28"/>
        </w:rPr>
        <w:t>, например, записи (</w:t>
      </w:r>
      <w:r w:rsidRPr="008E2450">
        <w:rPr>
          <w:sz w:val="28"/>
          <w:szCs w:val="28"/>
          <w:lang w:val="en-US"/>
        </w:rPr>
        <w:t>R</w:t>
      </w:r>
      <w:r w:rsidRPr="008E2450">
        <w:rPr>
          <w:sz w:val="28"/>
          <w:szCs w:val="28"/>
        </w:rPr>
        <w:t>-</w:t>
      </w:r>
      <w:r w:rsidRPr="008E2450">
        <w:rPr>
          <w:sz w:val="28"/>
          <w:szCs w:val="28"/>
          <w:lang w:val="en-US"/>
        </w:rPr>
        <w:t>S</w:t>
      </w:r>
      <w:r w:rsidRPr="008E2450">
        <w:rPr>
          <w:sz w:val="28"/>
          <w:szCs w:val="28"/>
        </w:rPr>
        <w:t>)</w:t>
      </w:r>
      <w:r w:rsidRPr="008E2450">
        <w:rPr>
          <w:sz w:val="28"/>
          <w:szCs w:val="28"/>
          <w:vertAlign w:val="subscript"/>
          <w:lang w:val="en-US"/>
        </w:rPr>
        <w:t>t</w:t>
      </w:r>
      <w:r w:rsidRPr="008E2450">
        <w:rPr>
          <w:sz w:val="28"/>
          <w:szCs w:val="28"/>
        </w:rPr>
        <w:t xml:space="preserve">, </w:t>
      </w:r>
      <w:r w:rsidRPr="008E2450">
        <w:rPr>
          <w:sz w:val="28"/>
          <w:szCs w:val="28"/>
          <w:lang w:val="en-US"/>
        </w:rPr>
        <w:t>R</w:t>
      </w:r>
      <w:r w:rsidRPr="008E2450">
        <w:rPr>
          <w:sz w:val="28"/>
          <w:szCs w:val="28"/>
          <w:vertAlign w:val="subscript"/>
          <w:lang w:val="en-US"/>
        </w:rPr>
        <w:t>t</w:t>
      </w:r>
      <w:r w:rsidRPr="008E2450">
        <w:rPr>
          <w:sz w:val="28"/>
          <w:szCs w:val="28"/>
        </w:rPr>
        <w:t>-</w:t>
      </w:r>
      <w:r w:rsidRPr="008E2450">
        <w:rPr>
          <w:sz w:val="28"/>
          <w:szCs w:val="28"/>
          <w:lang w:val="en-US"/>
        </w:rPr>
        <w:t>S</w:t>
      </w:r>
      <w:r w:rsidRPr="008E2450">
        <w:rPr>
          <w:sz w:val="28"/>
          <w:szCs w:val="28"/>
          <w:vertAlign w:val="subscript"/>
          <w:lang w:val="en-US"/>
        </w:rPr>
        <w:t>t</w:t>
      </w:r>
      <w:r w:rsidRPr="008E2450">
        <w:rPr>
          <w:sz w:val="28"/>
          <w:szCs w:val="28"/>
        </w:rPr>
        <w:t xml:space="preserve"> означают, что по входам </w:t>
      </w:r>
      <w:r w:rsidRPr="008E2450">
        <w:rPr>
          <w:sz w:val="28"/>
          <w:szCs w:val="28"/>
          <w:lang w:val="en-US"/>
        </w:rPr>
        <w:t>R</w:t>
      </w:r>
      <w:r w:rsidRPr="008E2450">
        <w:rPr>
          <w:sz w:val="28"/>
          <w:szCs w:val="28"/>
        </w:rPr>
        <w:t xml:space="preserve"> и </w:t>
      </w:r>
      <w:r w:rsidRPr="008E2450">
        <w:rPr>
          <w:sz w:val="28"/>
          <w:szCs w:val="28"/>
          <w:lang w:val="en-US"/>
        </w:rPr>
        <w:t>S</w:t>
      </w:r>
      <w:r w:rsidRPr="008E2450">
        <w:rPr>
          <w:sz w:val="28"/>
          <w:szCs w:val="28"/>
        </w:rPr>
        <w:t xml:space="preserve"> информация на выходах фиксируется после окончания информационного сигнала без учета того, каким образом это осуществляется в схемотехническом плане (аналогично </w:t>
      </w:r>
      <w:r w:rsidRPr="008E2450">
        <w:rPr>
          <w:sz w:val="28"/>
          <w:szCs w:val="28"/>
          <w:lang w:val="en-US"/>
        </w:rPr>
        <w:t>T</w:t>
      </w:r>
      <w:r w:rsidRPr="008E2450">
        <w:rPr>
          <w:sz w:val="28"/>
          <w:szCs w:val="28"/>
          <w:vertAlign w:val="subscript"/>
          <w:lang w:val="en-US"/>
        </w:rPr>
        <w:t>t</w:t>
      </w:r>
      <w:r w:rsidRPr="008E2450">
        <w:rPr>
          <w:sz w:val="28"/>
          <w:szCs w:val="28"/>
        </w:rPr>
        <w:t xml:space="preserve">, </w:t>
      </w:r>
      <w:r w:rsidRPr="008E2450">
        <w:rPr>
          <w:sz w:val="28"/>
          <w:szCs w:val="28"/>
          <w:lang w:val="en-US"/>
        </w:rPr>
        <w:t>J</w:t>
      </w:r>
      <w:r w:rsidRPr="008E2450">
        <w:rPr>
          <w:sz w:val="28"/>
          <w:szCs w:val="28"/>
          <w:vertAlign w:val="subscript"/>
          <w:lang w:val="en-US"/>
        </w:rPr>
        <w:t>t</w:t>
      </w:r>
      <w:r w:rsidRPr="008E2450">
        <w:rPr>
          <w:sz w:val="28"/>
          <w:szCs w:val="28"/>
        </w:rPr>
        <w:t>-</w:t>
      </w:r>
      <w:r w:rsidRPr="008E2450">
        <w:rPr>
          <w:sz w:val="28"/>
          <w:szCs w:val="28"/>
          <w:lang w:val="en-US"/>
        </w:rPr>
        <w:t>K</w:t>
      </w:r>
      <w:r w:rsidRPr="008E2450">
        <w:rPr>
          <w:sz w:val="28"/>
          <w:szCs w:val="28"/>
          <w:vertAlign w:val="subscript"/>
          <w:lang w:val="en-US"/>
        </w:rPr>
        <w:t>t</w:t>
      </w:r>
      <w:r w:rsidRPr="008E2450">
        <w:rPr>
          <w:sz w:val="28"/>
          <w:szCs w:val="28"/>
        </w:rPr>
        <w:t>→(</w:t>
      </w:r>
      <w:r w:rsidRPr="008E2450">
        <w:rPr>
          <w:sz w:val="28"/>
          <w:szCs w:val="28"/>
          <w:lang w:val="en-US"/>
        </w:rPr>
        <w:t>J</w:t>
      </w:r>
      <w:r w:rsidRPr="008E2450">
        <w:rPr>
          <w:sz w:val="28"/>
          <w:szCs w:val="28"/>
        </w:rPr>
        <w:t>-</w:t>
      </w:r>
      <w:r w:rsidRPr="008E2450">
        <w:rPr>
          <w:sz w:val="28"/>
          <w:szCs w:val="28"/>
          <w:lang w:val="en-US"/>
        </w:rPr>
        <w:t>K</w:t>
      </w:r>
      <w:r w:rsidRPr="008E2450">
        <w:rPr>
          <w:sz w:val="28"/>
          <w:szCs w:val="28"/>
        </w:rPr>
        <w:t>)</w:t>
      </w:r>
      <w:r w:rsidRPr="008E2450">
        <w:rPr>
          <w:sz w:val="28"/>
          <w:szCs w:val="28"/>
          <w:vertAlign w:val="subscript"/>
          <w:lang w:val="en-US"/>
        </w:rPr>
        <w:t>t</w:t>
      </w:r>
      <w:r w:rsidRPr="008E2450">
        <w:rPr>
          <w:sz w:val="28"/>
          <w:szCs w:val="28"/>
        </w:rPr>
        <w:t>).</w:t>
      </w:r>
    </w:p>
    <w:p w:rsidR="008E2450" w:rsidRPr="008E2450" w:rsidRDefault="008E2450" w:rsidP="008E2450">
      <w:pPr>
        <w:spacing w:line="360" w:lineRule="auto"/>
        <w:ind w:firstLine="709"/>
        <w:jc w:val="both"/>
        <w:rPr>
          <w:sz w:val="28"/>
          <w:szCs w:val="28"/>
        </w:rPr>
      </w:pPr>
    </w:p>
    <w:p w:rsidR="002A2036" w:rsidRPr="008E2450" w:rsidRDefault="002A2036" w:rsidP="008E2450">
      <w:pPr>
        <w:spacing w:line="360" w:lineRule="auto"/>
        <w:ind w:firstLine="709"/>
        <w:jc w:val="center"/>
        <w:rPr>
          <w:b/>
          <w:sz w:val="28"/>
          <w:szCs w:val="28"/>
        </w:rPr>
      </w:pPr>
      <w:r w:rsidRPr="008E2450">
        <w:rPr>
          <w:b/>
          <w:sz w:val="28"/>
          <w:szCs w:val="28"/>
          <w:lang w:val="en-US"/>
        </w:rPr>
        <w:t>CRS</w:t>
      </w:r>
      <w:r w:rsidRPr="008E2450">
        <w:rPr>
          <w:b/>
          <w:sz w:val="28"/>
          <w:szCs w:val="28"/>
        </w:rPr>
        <w:t xml:space="preserve">-триггер с управлением записью вида </w:t>
      </w:r>
      <w:r w:rsidRPr="008E2450">
        <w:rPr>
          <w:b/>
          <w:sz w:val="28"/>
          <w:szCs w:val="28"/>
          <w:lang w:val="en-US"/>
        </w:rPr>
        <w:t>F</w:t>
      </w:r>
    </w:p>
    <w:p w:rsidR="008E2450" w:rsidRDefault="008E2450" w:rsidP="008E2450">
      <w:pPr>
        <w:spacing w:line="360" w:lineRule="auto"/>
        <w:ind w:firstLine="709"/>
        <w:jc w:val="both"/>
        <w:rPr>
          <w:sz w:val="28"/>
          <w:szCs w:val="28"/>
        </w:rPr>
      </w:pPr>
    </w:p>
    <w:p w:rsidR="002A2036" w:rsidRDefault="002A2036" w:rsidP="008E2450">
      <w:pPr>
        <w:spacing w:line="360" w:lineRule="auto"/>
        <w:ind w:firstLine="709"/>
        <w:jc w:val="both"/>
        <w:rPr>
          <w:sz w:val="28"/>
          <w:szCs w:val="28"/>
        </w:rPr>
      </w:pPr>
      <w:r w:rsidRPr="008E2450">
        <w:rPr>
          <w:sz w:val="28"/>
          <w:szCs w:val="28"/>
        </w:rPr>
        <w:t>Схема такого триггера представлена на рис. 2.</w:t>
      </w:r>
    </w:p>
    <w:p w:rsidR="008E2450" w:rsidRDefault="008E2450" w:rsidP="008E2450">
      <w:pPr>
        <w:spacing w:line="360" w:lineRule="auto"/>
        <w:ind w:firstLine="709"/>
        <w:jc w:val="both"/>
        <w:rPr>
          <w:sz w:val="28"/>
          <w:szCs w:val="28"/>
        </w:rPr>
      </w:pPr>
    </w:p>
    <w:p w:rsidR="002A2036" w:rsidRDefault="008E2450" w:rsidP="008E2450">
      <w:pPr>
        <w:spacing w:line="360" w:lineRule="auto"/>
        <w:ind w:firstLine="709"/>
        <w:jc w:val="both"/>
        <w:rPr>
          <w:sz w:val="28"/>
          <w:szCs w:val="28"/>
        </w:rPr>
      </w:pPr>
      <w:r>
        <w:rPr>
          <w:sz w:val="28"/>
          <w:szCs w:val="28"/>
        </w:rPr>
        <w:br w:type="page"/>
      </w:r>
      <w:r w:rsidR="00CE6865">
        <w:rPr>
          <w:sz w:val="28"/>
          <w:szCs w:val="28"/>
        </w:rPr>
        <w:pict>
          <v:shape id="_x0000_i1043" type="#_x0000_t75" style="width:280.5pt;height:264.75pt">
            <v:imagedata r:id="rId19" o:title=""/>
          </v:shape>
        </w:pict>
      </w:r>
    </w:p>
    <w:p w:rsidR="008E2450" w:rsidRDefault="00CE6865" w:rsidP="008E2450">
      <w:pPr>
        <w:spacing w:line="360" w:lineRule="auto"/>
        <w:ind w:firstLine="709"/>
        <w:jc w:val="both"/>
        <w:rPr>
          <w:sz w:val="28"/>
          <w:szCs w:val="28"/>
        </w:rPr>
      </w:pPr>
      <w:r>
        <w:rPr>
          <w:noProof/>
        </w:rPr>
        <w:pict>
          <v:shape id="_x0000_s1027" type="#_x0000_t202" style="position:absolute;left:0;text-align:left;margin-left:24pt;margin-top:-46.65pt;width:396pt;height:40.75pt;z-index:251655680" stroked="f">
            <v:textbox style="mso-next-textbox:#_x0000_s1027">
              <w:txbxContent>
                <w:p w:rsidR="002A2036" w:rsidRDefault="002A2036" w:rsidP="002A2036">
                  <w:pPr>
                    <w:jc w:val="center"/>
                    <w:rPr>
                      <w:color w:val="000000"/>
                      <w:sz w:val="28"/>
                      <w:szCs w:val="28"/>
                    </w:rPr>
                  </w:pPr>
                  <w:r w:rsidRPr="00730B33">
                    <w:rPr>
                      <w:color w:val="000000"/>
                      <w:sz w:val="28"/>
                      <w:szCs w:val="28"/>
                    </w:rPr>
                    <w:t xml:space="preserve">Рис. </w:t>
                  </w:r>
                  <w:r>
                    <w:rPr>
                      <w:color w:val="000000"/>
                      <w:sz w:val="28"/>
                      <w:szCs w:val="28"/>
                    </w:rPr>
                    <w:t>2</w:t>
                  </w:r>
                  <w:r w:rsidRPr="00730B33">
                    <w:rPr>
                      <w:color w:val="000000"/>
                      <w:sz w:val="28"/>
                      <w:szCs w:val="28"/>
                    </w:rPr>
                    <w:t xml:space="preserve">. Схема </w:t>
                  </w:r>
                  <w:r w:rsidRPr="00730B33">
                    <w:rPr>
                      <w:color w:val="000000"/>
                      <w:sz w:val="28"/>
                      <w:szCs w:val="28"/>
                      <w:lang w:val="en-US"/>
                    </w:rPr>
                    <w:t>C</w:t>
                  </w:r>
                  <w:r w:rsidRPr="00730B33">
                    <w:rPr>
                      <w:color w:val="000000"/>
                      <w:sz w:val="28"/>
                      <w:szCs w:val="28"/>
                      <w:vertAlign w:val="subscript"/>
                      <w:lang w:val="en-US"/>
                    </w:rPr>
                    <w:t>t</w:t>
                  </w:r>
                  <w:r w:rsidRPr="00730B33">
                    <w:rPr>
                      <w:color w:val="000000"/>
                      <w:sz w:val="28"/>
                      <w:szCs w:val="28"/>
                      <w:lang w:val="en-US"/>
                    </w:rPr>
                    <w:t>RS</w:t>
                  </w:r>
                  <w:r w:rsidRPr="00730B33">
                    <w:rPr>
                      <w:color w:val="000000"/>
                      <w:sz w:val="28"/>
                      <w:szCs w:val="28"/>
                    </w:rPr>
                    <w:t xml:space="preserve"> триггера (а), его условное</w:t>
                  </w:r>
                  <w:r>
                    <w:rPr>
                      <w:color w:val="000000"/>
                      <w:sz w:val="28"/>
                      <w:szCs w:val="28"/>
                    </w:rPr>
                    <w:t xml:space="preserve"> обозначение (б)</w:t>
                  </w:r>
                </w:p>
                <w:p w:rsidR="002A2036" w:rsidRPr="00730B33" w:rsidRDefault="002A2036" w:rsidP="002A2036">
                  <w:pPr>
                    <w:jc w:val="center"/>
                    <w:rPr>
                      <w:sz w:val="28"/>
                      <w:szCs w:val="28"/>
                    </w:rPr>
                  </w:pPr>
                  <w:r w:rsidRPr="00730B33">
                    <w:rPr>
                      <w:color w:val="000000"/>
                      <w:sz w:val="28"/>
                      <w:szCs w:val="28"/>
                    </w:rPr>
                    <w:t>и диаграмма работы (в)</w:t>
                  </w:r>
                </w:p>
              </w:txbxContent>
            </v:textbox>
          </v:shape>
        </w:pict>
      </w:r>
    </w:p>
    <w:p w:rsidR="002A2036" w:rsidRPr="008E2450" w:rsidRDefault="002A2036" w:rsidP="008E2450">
      <w:pPr>
        <w:spacing w:line="360" w:lineRule="auto"/>
        <w:ind w:firstLine="709"/>
        <w:jc w:val="both"/>
        <w:rPr>
          <w:sz w:val="28"/>
          <w:szCs w:val="28"/>
        </w:rPr>
      </w:pPr>
      <w:r w:rsidRPr="008E2450">
        <w:rPr>
          <w:sz w:val="28"/>
          <w:szCs w:val="28"/>
        </w:rPr>
        <w:t>Предположим, что триггер находится в состоянии 1 (</w:t>
      </w:r>
      <w:r w:rsidRPr="008E2450">
        <w:rPr>
          <w:sz w:val="28"/>
          <w:szCs w:val="28"/>
          <w:lang w:val="en-US"/>
        </w:rPr>
        <w:t>Q</w:t>
      </w:r>
      <w:r w:rsidRPr="008E2450">
        <w:rPr>
          <w:sz w:val="28"/>
          <w:szCs w:val="28"/>
        </w:rPr>
        <w:t xml:space="preserve">=1), а на его входах действует комбинация сигналов </w:t>
      </w:r>
      <w:r w:rsidRPr="008E2450">
        <w:rPr>
          <w:sz w:val="28"/>
          <w:szCs w:val="28"/>
          <w:lang w:val="en-US"/>
        </w:rPr>
        <w:t>S</w:t>
      </w:r>
      <w:r w:rsidRPr="008E2450">
        <w:rPr>
          <w:sz w:val="28"/>
          <w:szCs w:val="28"/>
        </w:rPr>
        <w:t xml:space="preserve">=0, </w:t>
      </w:r>
      <w:r w:rsidRPr="008E2450">
        <w:rPr>
          <w:sz w:val="28"/>
          <w:szCs w:val="28"/>
          <w:lang w:val="en-US"/>
        </w:rPr>
        <w:t>R</w:t>
      </w:r>
      <w:r w:rsidRPr="008E2450">
        <w:rPr>
          <w:sz w:val="28"/>
          <w:szCs w:val="28"/>
        </w:rPr>
        <w:t>=1. В этом случае имеет место следующее распределение потенциалов на выходах вентилей В</w:t>
      </w:r>
      <w:r w:rsidRPr="008E2450">
        <w:rPr>
          <w:sz w:val="28"/>
          <w:szCs w:val="28"/>
          <w:vertAlign w:val="subscript"/>
        </w:rPr>
        <w:t>1</w:t>
      </w:r>
      <w:r w:rsidRPr="008E2450">
        <w:rPr>
          <w:sz w:val="28"/>
          <w:szCs w:val="28"/>
        </w:rPr>
        <w:t>-В</w:t>
      </w:r>
      <w:r w:rsidRPr="008E2450">
        <w:rPr>
          <w:sz w:val="28"/>
          <w:szCs w:val="28"/>
          <w:vertAlign w:val="subscript"/>
        </w:rPr>
        <w:t>4</w:t>
      </w:r>
      <w:r w:rsidRPr="008E2450">
        <w:rPr>
          <w:sz w:val="28"/>
          <w:szCs w:val="28"/>
        </w:rPr>
        <w:t>: В</w:t>
      </w:r>
      <w:r w:rsidRPr="008E2450">
        <w:rPr>
          <w:sz w:val="28"/>
          <w:szCs w:val="28"/>
          <w:vertAlign w:val="subscript"/>
        </w:rPr>
        <w:t>4</w:t>
      </w:r>
      <w:r w:rsidRPr="008E2450">
        <w:rPr>
          <w:sz w:val="28"/>
          <w:szCs w:val="28"/>
        </w:rPr>
        <w:t>=0, В</w:t>
      </w:r>
      <w:r w:rsidRPr="008E2450">
        <w:rPr>
          <w:sz w:val="28"/>
          <w:szCs w:val="28"/>
          <w:vertAlign w:val="subscript"/>
        </w:rPr>
        <w:t>1</w:t>
      </w:r>
      <w:r w:rsidRPr="008E2450">
        <w:rPr>
          <w:sz w:val="28"/>
          <w:szCs w:val="28"/>
        </w:rPr>
        <w:t>-В</w:t>
      </w:r>
      <w:r w:rsidRPr="008E2450">
        <w:rPr>
          <w:sz w:val="28"/>
          <w:szCs w:val="28"/>
          <w:vertAlign w:val="subscript"/>
        </w:rPr>
        <w:t>3</w:t>
      </w:r>
      <w:r w:rsidRPr="008E2450">
        <w:rPr>
          <w:sz w:val="28"/>
          <w:szCs w:val="28"/>
        </w:rPr>
        <w:t>=1. В результате вентиль В</w:t>
      </w:r>
      <w:r w:rsidRPr="008E2450">
        <w:rPr>
          <w:sz w:val="28"/>
          <w:szCs w:val="28"/>
          <w:vertAlign w:val="subscript"/>
        </w:rPr>
        <w:t>2</w:t>
      </w:r>
      <w:r w:rsidRPr="008E2450">
        <w:rPr>
          <w:sz w:val="28"/>
          <w:szCs w:val="28"/>
        </w:rPr>
        <w:t xml:space="preserve"> окажется подготовленным к переключению, так как на двух его входах из трех действует уровень 1. При поступлении ТИ (момент </w:t>
      </w:r>
      <w:r w:rsidRPr="008E2450">
        <w:rPr>
          <w:sz w:val="28"/>
          <w:szCs w:val="28"/>
          <w:lang w:val="en-US"/>
        </w:rPr>
        <w:t>t</w:t>
      </w:r>
      <w:r w:rsidRPr="008E2450">
        <w:rPr>
          <w:sz w:val="28"/>
          <w:szCs w:val="28"/>
          <w:vertAlign w:val="subscript"/>
        </w:rPr>
        <w:t>1</w:t>
      </w:r>
      <w:r w:rsidRPr="008E2450">
        <w:rPr>
          <w:sz w:val="28"/>
          <w:szCs w:val="28"/>
        </w:rPr>
        <w:t xml:space="preserve"> на диаграмме рис. 2, в) на выходе вентиля В</w:t>
      </w:r>
      <w:r w:rsidRPr="008E2450">
        <w:rPr>
          <w:sz w:val="28"/>
          <w:szCs w:val="28"/>
          <w:vertAlign w:val="subscript"/>
        </w:rPr>
        <w:t>2</w:t>
      </w:r>
      <w:r w:rsidRPr="008E2450">
        <w:rPr>
          <w:sz w:val="28"/>
          <w:szCs w:val="28"/>
        </w:rPr>
        <w:t xml:space="preserve"> сформируется сигнал с уровнем 0, под действием которого триггер установится в состояние </w:t>
      </w:r>
      <w:r w:rsidRPr="008E2450">
        <w:rPr>
          <w:sz w:val="28"/>
          <w:szCs w:val="28"/>
          <w:lang w:val="en-US"/>
        </w:rPr>
        <w:t>Q</w:t>
      </w:r>
      <w:r w:rsidRPr="008E2450">
        <w:rPr>
          <w:sz w:val="28"/>
          <w:szCs w:val="28"/>
        </w:rPr>
        <w:t>=0, и одновременно этот сигнал с выхода В</w:t>
      </w:r>
      <w:r w:rsidRPr="008E2450">
        <w:rPr>
          <w:sz w:val="28"/>
          <w:szCs w:val="28"/>
          <w:vertAlign w:val="subscript"/>
        </w:rPr>
        <w:t xml:space="preserve">2 </w:t>
      </w:r>
      <w:r w:rsidRPr="008E2450">
        <w:rPr>
          <w:sz w:val="28"/>
          <w:szCs w:val="28"/>
        </w:rPr>
        <w:t>будет удерживать вентили В</w:t>
      </w:r>
      <w:r w:rsidRPr="008E2450">
        <w:rPr>
          <w:sz w:val="28"/>
          <w:szCs w:val="28"/>
          <w:vertAlign w:val="subscript"/>
        </w:rPr>
        <w:t>1</w:t>
      </w:r>
      <w:r w:rsidRPr="008E2450">
        <w:rPr>
          <w:sz w:val="28"/>
          <w:szCs w:val="28"/>
        </w:rPr>
        <w:t xml:space="preserve"> и В</w:t>
      </w:r>
      <w:r w:rsidRPr="008E2450">
        <w:rPr>
          <w:sz w:val="28"/>
          <w:szCs w:val="28"/>
          <w:vertAlign w:val="subscript"/>
        </w:rPr>
        <w:t>3</w:t>
      </w:r>
      <w:r w:rsidRPr="008E2450">
        <w:rPr>
          <w:sz w:val="28"/>
          <w:szCs w:val="28"/>
        </w:rPr>
        <w:t xml:space="preserve"> в состоянии 1, запрещая тем самым прием информации в схему управления. </w:t>
      </w:r>
    </w:p>
    <w:p w:rsidR="002A2036" w:rsidRPr="008E2450" w:rsidRDefault="002A2036" w:rsidP="008E2450">
      <w:pPr>
        <w:spacing w:line="360" w:lineRule="auto"/>
        <w:ind w:firstLine="709"/>
        <w:jc w:val="both"/>
        <w:rPr>
          <w:sz w:val="28"/>
          <w:szCs w:val="28"/>
        </w:rPr>
      </w:pPr>
      <w:r w:rsidRPr="008E2450">
        <w:rPr>
          <w:sz w:val="28"/>
          <w:szCs w:val="28"/>
        </w:rPr>
        <w:t>Это означает, что с момента появления сигнала на выходе вентиля В</w:t>
      </w:r>
      <w:r w:rsidRPr="008E2450">
        <w:rPr>
          <w:sz w:val="28"/>
          <w:szCs w:val="28"/>
          <w:vertAlign w:val="subscript"/>
        </w:rPr>
        <w:t>2</w:t>
      </w:r>
      <w:r w:rsidRPr="008E2450">
        <w:rPr>
          <w:sz w:val="28"/>
          <w:szCs w:val="28"/>
        </w:rPr>
        <w:t xml:space="preserve"> информация на входах </w:t>
      </w:r>
      <w:r w:rsidRPr="008E2450">
        <w:rPr>
          <w:sz w:val="28"/>
          <w:szCs w:val="28"/>
          <w:lang w:val="en-US"/>
        </w:rPr>
        <w:t>R</w:t>
      </w:r>
      <w:r w:rsidRPr="008E2450">
        <w:rPr>
          <w:sz w:val="28"/>
          <w:szCs w:val="28"/>
        </w:rPr>
        <w:t xml:space="preserve"> и </w:t>
      </w:r>
      <w:r w:rsidRPr="008E2450">
        <w:rPr>
          <w:sz w:val="28"/>
          <w:szCs w:val="28"/>
          <w:lang w:val="en-US"/>
        </w:rPr>
        <w:t>S</w:t>
      </w:r>
      <w:r w:rsidRPr="008E2450">
        <w:rPr>
          <w:sz w:val="28"/>
          <w:szCs w:val="28"/>
        </w:rPr>
        <w:t xml:space="preserve"> триггера может принимать любые значения (моменты </w:t>
      </w:r>
      <w:r w:rsidR="00CE6865">
        <w:rPr>
          <w:position w:val="-12"/>
          <w:sz w:val="28"/>
          <w:szCs w:val="28"/>
        </w:rPr>
        <w:pict>
          <v:shape id="_x0000_i1044" type="#_x0000_t75" style="width:24pt;height:18pt">
            <v:imagedata r:id="rId20" o:title=""/>
          </v:shape>
        </w:pict>
      </w:r>
      <w:r w:rsidRPr="008E2450">
        <w:rPr>
          <w:sz w:val="28"/>
          <w:szCs w:val="28"/>
        </w:rPr>
        <w:t xml:space="preserve">), но это изменение не будет влиять на состояние триггера в целом, то есть он останется в состоянии </w:t>
      </w:r>
      <w:r w:rsidRPr="008E2450">
        <w:rPr>
          <w:sz w:val="28"/>
          <w:szCs w:val="28"/>
          <w:lang w:val="en-US"/>
        </w:rPr>
        <w:t>Q</w:t>
      </w:r>
      <w:r w:rsidRPr="008E2450">
        <w:rPr>
          <w:sz w:val="28"/>
          <w:szCs w:val="28"/>
        </w:rPr>
        <w:t xml:space="preserve">=0. В момент </w:t>
      </w:r>
      <w:r w:rsidRPr="008E2450">
        <w:rPr>
          <w:sz w:val="28"/>
          <w:szCs w:val="28"/>
          <w:lang w:val="en-US"/>
        </w:rPr>
        <w:t>t</w:t>
      </w:r>
      <w:r w:rsidRPr="008E2450">
        <w:rPr>
          <w:sz w:val="28"/>
          <w:szCs w:val="28"/>
          <w:vertAlign w:val="subscript"/>
        </w:rPr>
        <w:t>5</w:t>
      </w:r>
      <w:r w:rsidRPr="008E2450">
        <w:rPr>
          <w:sz w:val="28"/>
          <w:szCs w:val="28"/>
        </w:rPr>
        <w:t xml:space="preserve"> сигнал с уровнем 0 теперь уже сформируется на выходе вентиля В</w:t>
      </w:r>
      <w:r w:rsidRPr="008E2450">
        <w:rPr>
          <w:sz w:val="28"/>
          <w:szCs w:val="28"/>
          <w:vertAlign w:val="subscript"/>
        </w:rPr>
        <w:t>3</w:t>
      </w:r>
      <w:r w:rsidRPr="008E2450">
        <w:rPr>
          <w:sz w:val="28"/>
          <w:szCs w:val="28"/>
        </w:rPr>
        <w:t xml:space="preserve">, так как к моменту поступления фронта </w:t>
      </w:r>
      <w:r w:rsidRPr="008E2450">
        <w:rPr>
          <w:sz w:val="28"/>
          <w:szCs w:val="28"/>
          <w:lang w:val="en-US"/>
        </w:rPr>
        <w:t>F</w:t>
      </w:r>
      <w:r w:rsidRPr="008E2450">
        <w:rPr>
          <w:sz w:val="28"/>
          <w:szCs w:val="28"/>
        </w:rPr>
        <w:t xml:space="preserve"> очередного ТИ именно этот вентиль будет подготовлен к переключению. В результате триггер установится в состояние </w:t>
      </w:r>
      <w:r w:rsidRPr="008E2450">
        <w:rPr>
          <w:sz w:val="28"/>
          <w:szCs w:val="28"/>
          <w:lang w:val="en-US"/>
        </w:rPr>
        <w:t>Q</w:t>
      </w:r>
      <w:r w:rsidRPr="008E2450">
        <w:rPr>
          <w:sz w:val="28"/>
          <w:szCs w:val="28"/>
        </w:rPr>
        <w:t xml:space="preserve">=1 и будет запрещен прием информации в схему управления, то есть триггер останется в состоянии </w:t>
      </w:r>
      <w:r w:rsidRPr="008E2450">
        <w:rPr>
          <w:sz w:val="28"/>
          <w:szCs w:val="28"/>
          <w:lang w:val="en-US"/>
        </w:rPr>
        <w:t>Q</w:t>
      </w:r>
      <w:r w:rsidRPr="008E2450">
        <w:rPr>
          <w:sz w:val="28"/>
          <w:szCs w:val="28"/>
        </w:rPr>
        <w:t xml:space="preserve">=1, хотя на его входах информация будет изменятся (момент </w:t>
      </w:r>
      <w:r w:rsidRPr="008E2450">
        <w:rPr>
          <w:sz w:val="28"/>
          <w:szCs w:val="28"/>
          <w:lang w:val="en-US"/>
        </w:rPr>
        <w:t>t</w:t>
      </w:r>
      <w:r w:rsidRPr="008E2450">
        <w:rPr>
          <w:sz w:val="28"/>
          <w:szCs w:val="28"/>
          <w:vertAlign w:val="subscript"/>
        </w:rPr>
        <w:t>6</w:t>
      </w:r>
      <w:r w:rsidRPr="008E2450">
        <w:rPr>
          <w:sz w:val="28"/>
          <w:szCs w:val="28"/>
        </w:rPr>
        <w:t xml:space="preserve">, </w:t>
      </w:r>
      <w:r w:rsidRPr="008E2450">
        <w:rPr>
          <w:sz w:val="28"/>
          <w:szCs w:val="28"/>
          <w:lang w:val="en-US"/>
        </w:rPr>
        <w:t>t</w:t>
      </w:r>
      <w:r w:rsidRPr="008E2450">
        <w:rPr>
          <w:sz w:val="28"/>
          <w:szCs w:val="28"/>
          <w:vertAlign w:val="subscript"/>
        </w:rPr>
        <w:t>7</w:t>
      </w:r>
      <w:r w:rsidRPr="008E2450">
        <w:rPr>
          <w:sz w:val="28"/>
          <w:szCs w:val="28"/>
        </w:rPr>
        <w:t>).</w:t>
      </w:r>
    </w:p>
    <w:p w:rsidR="002A2036" w:rsidRPr="008E2450" w:rsidRDefault="002A2036" w:rsidP="008E2450">
      <w:pPr>
        <w:spacing w:line="360" w:lineRule="auto"/>
        <w:ind w:firstLine="709"/>
        <w:jc w:val="both"/>
        <w:rPr>
          <w:sz w:val="28"/>
          <w:szCs w:val="28"/>
        </w:rPr>
      </w:pPr>
      <w:r w:rsidRPr="008E2450">
        <w:rPr>
          <w:sz w:val="28"/>
          <w:szCs w:val="28"/>
        </w:rPr>
        <w:t xml:space="preserve">В момент </w:t>
      </w:r>
      <w:r w:rsidRPr="008E2450">
        <w:rPr>
          <w:sz w:val="28"/>
          <w:szCs w:val="28"/>
          <w:lang w:val="en-US"/>
        </w:rPr>
        <w:t>t</w:t>
      </w:r>
      <w:r w:rsidRPr="008E2450">
        <w:rPr>
          <w:sz w:val="28"/>
          <w:szCs w:val="28"/>
          <w:vertAlign w:val="subscript"/>
        </w:rPr>
        <w:t>8</w:t>
      </w:r>
      <w:r w:rsidRPr="008E2450">
        <w:rPr>
          <w:sz w:val="28"/>
          <w:szCs w:val="28"/>
        </w:rPr>
        <w:t xml:space="preserve"> приходит сигнал помехи по входу </w:t>
      </w:r>
      <w:r w:rsidRPr="008E2450">
        <w:rPr>
          <w:sz w:val="28"/>
          <w:szCs w:val="28"/>
          <w:lang w:val="en-US"/>
        </w:rPr>
        <w:t>R</w:t>
      </w:r>
      <w:r w:rsidRPr="008E2450">
        <w:rPr>
          <w:sz w:val="28"/>
          <w:szCs w:val="28"/>
        </w:rPr>
        <w:t xml:space="preserve">, но триггер не срабатывает, так как отсутствует ТИ на входе С. В момент </w:t>
      </w:r>
      <w:r w:rsidRPr="008E2450">
        <w:rPr>
          <w:sz w:val="28"/>
          <w:szCs w:val="28"/>
          <w:lang w:val="en-US"/>
        </w:rPr>
        <w:t>t</w:t>
      </w:r>
      <w:r w:rsidRPr="008E2450">
        <w:rPr>
          <w:sz w:val="28"/>
          <w:szCs w:val="28"/>
          <w:vertAlign w:val="subscript"/>
        </w:rPr>
        <w:t>9</w:t>
      </w:r>
      <w:r w:rsidRPr="008E2450">
        <w:rPr>
          <w:sz w:val="28"/>
          <w:szCs w:val="28"/>
        </w:rPr>
        <w:t xml:space="preserve"> снова сформируется сигнал на выходе вентиля В</w:t>
      </w:r>
      <w:r w:rsidRPr="008E2450">
        <w:rPr>
          <w:sz w:val="28"/>
          <w:szCs w:val="28"/>
          <w:vertAlign w:val="subscript"/>
        </w:rPr>
        <w:t>3</w:t>
      </w:r>
      <w:r w:rsidRPr="008E2450">
        <w:rPr>
          <w:sz w:val="28"/>
          <w:szCs w:val="28"/>
        </w:rPr>
        <w:t xml:space="preserve"> и триггер подтвердит свое единичное состояние. К моменту </w:t>
      </w:r>
      <w:r w:rsidRPr="008E2450">
        <w:rPr>
          <w:sz w:val="28"/>
          <w:szCs w:val="28"/>
          <w:lang w:val="en-US"/>
        </w:rPr>
        <w:t>t</w:t>
      </w:r>
      <w:r w:rsidRPr="008E2450">
        <w:rPr>
          <w:sz w:val="28"/>
          <w:szCs w:val="28"/>
          <w:vertAlign w:val="subscript"/>
        </w:rPr>
        <w:t>10</w:t>
      </w:r>
      <w:r w:rsidRPr="008E2450">
        <w:rPr>
          <w:sz w:val="28"/>
          <w:szCs w:val="28"/>
        </w:rPr>
        <w:t xml:space="preserve"> на входах </w:t>
      </w:r>
      <w:r w:rsidRPr="008E2450">
        <w:rPr>
          <w:sz w:val="28"/>
          <w:szCs w:val="28"/>
          <w:lang w:val="en-US"/>
        </w:rPr>
        <w:t>R</w:t>
      </w:r>
      <w:r w:rsidRPr="008E2450">
        <w:rPr>
          <w:sz w:val="28"/>
          <w:szCs w:val="28"/>
        </w:rPr>
        <w:t xml:space="preserve"> и </w:t>
      </w:r>
      <w:r w:rsidRPr="008E2450">
        <w:rPr>
          <w:sz w:val="28"/>
          <w:szCs w:val="28"/>
          <w:lang w:val="en-US"/>
        </w:rPr>
        <w:t>S</w:t>
      </w:r>
      <w:r w:rsidRPr="008E2450">
        <w:rPr>
          <w:sz w:val="28"/>
          <w:szCs w:val="28"/>
        </w:rPr>
        <w:t xml:space="preserve"> будет действовать уровень 0 и по логике работы триггера </w:t>
      </w:r>
      <w:r w:rsidRPr="008E2450">
        <w:rPr>
          <w:sz w:val="28"/>
          <w:szCs w:val="28"/>
          <w:lang w:val="en-US"/>
        </w:rPr>
        <w:t>F</w:t>
      </w:r>
      <w:r w:rsidRPr="008E2450">
        <w:rPr>
          <w:sz w:val="28"/>
          <w:szCs w:val="28"/>
        </w:rPr>
        <w:t xml:space="preserve"> он не  должен реагировать на смену информации на его входах после прихода фронта </w:t>
      </w:r>
      <w:r w:rsidRPr="008E2450">
        <w:rPr>
          <w:sz w:val="28"/>
          <w:szCs w:val="28"/>
          <w:lang w:val="en-US"/>
        </w:rPr>
        <w:t>F</w:t>
      </w:r>
      <w:r w:rsidRPr="008E2450">
        <w:rPr>
          <w:sz w:val="28"/>
          <w:szCs w:val="28"/>
        </w:rPr>
        <w:t xml:space="preserve">. В момент </w:t>
      </w:r>
      <w:r w:rsidRPr="008E2450">
        <w:rPr>
          <w:sz w:val="28"/>
          <w:szCs w:val="28"/>
          <w:lang w:val="en-US"/>
        </w:rPr>
        <w:t>t</w:t>
      </w:r>
      <w:r w:rsidRPr="008E2450">
        <w:rPr>
          <w:sz w:val="28"/>
          <w:szCs w:val="28"/>
          <w:vertAlign w:val="subscript"/>
        </w:rPr>
        <w:t>11</w:t>
      </w:r>
      <w:r w:rsidRPr="008E2450">
        <w:rPr>
          <w:sz w:val="28"/>
          <w:szCs w:val="28"/>
        </w:rPr>
        <w:t xml:space="preserve">, как видно из диаграммы, на вход </w:t>
      </w:r>
      <w:r w:rsidRPr="008E2450">
        <w:rPr>
          <w:sz w:val="28"/>
          <w:szCs w:val="28"/>
          <w:lang w:val="en-US"/>
        </w:rPr>
        <w:t>R</w:t>
      </w:r>
      <w:r w:rsidRPr="008E2450">
        <w:rPr>
          <w:sz w:val="28"/>
          <w:szCs w:val="28"/>
        </w:rPr>
        <w:t xml:space="preserve"> поступает сигнал помехи, но тем не менее триггер устанавливается в состояние </w:t>
      </w:r>
      <w:r w:rsidRPr="008E2450">
        <w:rPr>
          <w:sz w:val="28"/>
          <w:szCs w:val="28"/>
          <w:lang w:val="en-US"/>
        </w:rPr>
        <w:t>Q</w:t>
      </w:r>
      <w:r w:rsidRPr="008E2450">
        <w:rPr>
          <w:sz w:val="28"/>
          <w:szCs w:val="28"/>
        </w:rPr>
        <w:t xml:space="preserve">=0, хотя входной сигнал поступил после прихода фронта ТИ. Последнее означает, что данный триггер является триггером </w:t>
      </w:r>
      <w:r w:rsidRPr="008E2450">
        <w:rPr>
          <w:sz w:val="28"/>
          <w:szCs w:val="28"/>
          <w:lang w:val="en-US"/>
        </w:rPr>
        <w:t>C</w:t>
      </w:r>
      <w:r w:rsidRPr="008E2450">
        <w:rPr>
          <w:sz w:val="28"/>
          <w:szCs w:val="28"/>
          <w:vertAlign w:val="subscript"/>
          <w:lang w:val="en-US"/>
        </w:rPr>
        <w:t>f</w:t>
      </w:r>
      <w:r w:rsidRPr="008E2450">
        <w:rPr>
          <w:sz w:val="28"/>
          <w:szCs w:val="28"/>
          <w:lang w:val="en-US"/>
        </w:rPr>
        <w:t>RS</w:t>
      </w:r>
      <w:r w:rsidRPr="008E2450">
        <w:rPr>
          <w:sz w:val="28"/>
          <w:szCs w:val="28"/>
        </w:rPr>
        <w:t xml:space="preserve">-типа, так как не обладает полной блокировкой входов, поскольку существует одна комбинация входных сигналов </w:t>
      </w:r>
      <w:r w:rsidRPr="008E2450">
        <w:rPr>
          <w:sz w:val="28"/>
          <w:szCs w:val="28"/>
          <w:lang w:val="en-US"/>
        </w:rPr>
        <w:t>S</w:t>
      </w:r>
      <w:r w:rsidRPr="008E2450">
        <w:rPr>
          <w:sz w:val="28"/>
          <w:szCs w:val="28"/>
        </w:rPr>
        <w:t>=</w:t>
      </w:r>
      <w:r w:rsidRPr="008E2450">
        <w:rPr>
          <w:sz w:val="28"/>
          <w:szCs w:val="28"/>
          <w:lang w:val="en-US"/>
        </w:rPr>
        <w:t>R</w:t>
      </w:r>
      <w:r w:rsidRPr="008E2450">
        <w:rPr>
          <w:sz w:val="28"/>
          <w:szCs w:val="28"/>
        </w:rPr>
        <w:t xml:space="preserve">=0, при которой триггер реагирует на смену информации на его входах после поступления фронта ТИ. Следует отметить, что данный триггер, как и триггер </w:t>
      </w:r>
      <w:r w:rsidR="00CE6865">
        <w:rPr>
          <w:position w:val="-10"/>
          <w:sz w:val="28"/>
          <w:szCs w:val="28"/>
        </w:rPr>
        <w:pict>
          <v:shape id="_x0000_i1045" type="#_x0000_t75" style="width:27.75pt;height:17.25pt">
            <v:imagedata r:id="rId21" o:title=""/>
          </v:shape>
        </w:pict>
      </w:r>
      <w:r w:rsidRPr="008E2450">
        <w:rPr>
          <w:sz w:val="28"/>
          <w:szCs w:val="28"/>
        </w:rPr>
        <w:t>-типа, может работать от сигналов ТИ с уровнем логического 0, то есть в режиме с внутренней задержкой (</w:t>
      </w:r>
      <w:r w:rsidRPr="008E2450">
        <w:rPr>
          <w:sz w:val="28"/>
          <w:szCs w:val="28"/>
          <w:lang w:val="en-US"/>
        </w:rPr>
        <w:t>C</w:t>
      </w:r>
      <w:r w:rsidRPr="008E2450">
        <w:rPr>
          <w:sz w:val="28"/>
          <w:szCs w:val="28"/>
          <w:vertAlign w:val="subscript"/>
          <w:lang w:val="en-US"/>
        </w:rPr>
        <w:t>t</w:t>
      </w:r>
      <w:r w:rsidRPr="008E2450">
        <w:rPr>
          <w:sz w:val="28"/>
          <w:szCs w:val="28"/>
          <w:lang w:val="en-US"/>
        </w:rPr>
        <w:t>RS</w:t>
      </w:r>
      <w:r w:rsidRPr="008E2450">
        <w:rPr>
          <w:sz w:val="28"/>
          <w:szCs w:val="28"/>
        </w:rPr>
        <w:t>-триггер).</w:t>
      </w:r>
    </w:p>
    <w:p w:rsidR="002A2036" w:rsidRPr="008E2450" w:rsidRDefault="002A2036" w:rsidP="008E2450">
      <w:pPr>
        <w:spacing w:line="360" w:lineRule="auto"/>
        <w:ind w:firstLine="709"/>
        <w:jc w:val="both"/>
        <w:rPr>
          <w:sz w:val="28"/>
          <w:szCs w:val="28"/>
        </w:rPr>
      </w:pPr>
      <w:r w:rsidRPr="008E2450">
        <w:rPr>
          <w:sz w:val="28"/>
          <w:szCs w:val="28"/>
        </w:rPr>
        <w:t xml:space="preserve">Кроме рассмотренных триггеров в интегральной схемотехнике широко применяются и другие типы триггеров такие как </w:t>
      </w:r>
      <w:r w:rsidR="00CE6865">
        <w:rPr>
          <w:position w:val="-12"/>
          <w:sz w:val="28"/>
          <w:szCs w:val="28"/>
        </w:rPr>
        <w:pict>
          <v:shape id="_x0000_i1046" type="#_x0000_t75" style="width:48pt;height:18.75pt">
            <v:imagedata r:id="rId22" o:title=""/>
          </v:shape>
        </w:pict>
      </w:r>
      <w:r w:rsidRPr="008E2450">
        <w:rPr>
          <w:sz w:val="28"/>
          <w:szCs w:val="28"/>
        </w:rPr>
        <w:t xml:space="preserve"> и </w:t>
      </w:r>
      <w:r w:rsidR="00CE6865">
        <w:rPr>
          <w:position w:val="-12"/>
          <w:sz w:val="28"/>
          <w:szCs w:val="28"/>
        </w:rPr>
        <w:pict>
          <v:shape id="_x0000_i1047" type="#_x0000_t75" style="width:51pt;height:21pt">
            <v:imagedata r:id="rId23" o:title=""/>
          </v:shape>
        </w:pict>
      </w:r>
      <w:r w:rsidRPr="008E2450">
        <w:rPr>
          <w:sz w:val="28"/>
          <w:szCs w:val="28"/>
        </w:rPr>
        <w:t xml:space="preserve">, </w:t>
      </w:r>
      <w:r w:rsidR="00CE6865">
        <w:rPr>
          <w:position w:val="-12"/>
          <w:sz w:val="28"/>
          <w:szCs w:val="28"/>
        </w:rPr>
        <w:pict>
          <v:shape id="_x0000_i1048" type="#_x0000_t75" style="width:39pt;height:18.75pt">
            <v:imagedata r:id="rId24" o:title=""/>
          </v:shape>
        </w:pict>
      </w:r>
      <w:r w:rsidRPr="008E2450">
        <w:rPr>
          <w:sz w:val="28"/>
          <w:szCs w:val="28"/>
        </w:rPr>
        <w:t xml:space="preserve">, </w:t>
      </w:r>
      <w:r w:rsidR="00CE6865">
        <w:rPr>
          <w:position w:val="-12"/>
          <w:sz w:val="28"/>
          <w:szCs w:val="28"/>
        </w:rPr>
        <w:pict>
          <v:shape id="_x0000_i1049" type="#_x0000_t75" style="width:38.25pt;height:18.75pt">
            <v:imagedata r:id="rId25" o:title=""/>
          </v:shape>
        </w:pict>
      </w:r>
      <w:r w:rsidRPr="008E2450">
        <w:rPr>
          <w:sz w:val="28"/>
          <w:szCs w:val="28"/>
        </w:rPr>
        <w:t xml:space="preserve">, </w:t>
      </w:r>
      <w:r w:rsidR="00CE6865">
        <w:rPr>
          <w:position w:val="-12"/>
          <w:sz w:val="28"/>
          <w:szCs w:val="28"/>
        </w:rPr>
        <w:pict>
          <v:shape id="_x0000_i1050" type="#_x0000_t75" style="width:39.75pt;height:21pt">
            <v:imagedata r:id="rId26" o:title=""/>
          </v:shape>
        </w:pict>
      </w:r>
      <w:r w:rsidRPr="008E2450">
        <w:rPr>
          <w:sz w:val="28"/>
          <w:szCs w:val="28"/>
        </w:rPr>
        <w:t xml:space="preserve">, </w:t>
      </w:r>
      <w:r w:rsidR="00CE6865">
        <w:rPr>
          <w:position w:val="-12"/>
          <w:sz w:val="28"/>
          <w:szCs w:val="28"/>
        </w:rPr>
        <w:pict>
          <v:shape id="_x0000_i1051" type="#_x0000_t75" style="width:39.75pt;height:21pt">
            <v:imagedata r:id="rId27" o:title=""/>
          </v:shape>
        </w:pict>
      </w:r>
      <w:r w:rsidRPr="008E2450">
        <w:rPr>
          <w:sz w:val="28"/>
          <w:szCs w:val="28"/>
        </w:rPr>
        <w:t>типов и другие, то есть с прямым и инверсным управлением по информационным входам.</w:t>
      </w:r>
    </w:p>
    <w:p w:rsidR="002A2036" w:rsidRPr="008E2450" w:rsidRDefault="002A2036" w:rsidP="008E2450">
      <w:pPr>
        <w:spacing w:line="360" w:lineRule="auto"/>
        <w:ind w:firstLine="709"/>
        <w:jc w:val="both"/>
        <w:rPr>
          <w:sz w:val="28"/>
          <w:szCs w:val="28"/>
        </w:rPr>
      </w:pPr>
      <w:r w:rsidRPr="008E2450">
        <w:rPr>
          <w:sz w:val="28"/>
          <w:szCs w:val="28"/>
        </w:rPr>
        <w:t xml:space="preserve">Следует иметь ввиду, что триггеры вида </w:t>
      </w:r>
      <w:r w:rsidRPr="008E2450">
        <w:rPr>
          <w:sz w:val="28"/>
          <w:szCs w:val="28"/>
          <w:lang w:val="en-US"/>
        </w:rPr>
        <w:t>F</w:t>
      </w:r>
      <w:r w:rsidRPr="008E2450">
        <w:rPr>
          <w:sz w:val="28"/>
          <w:szCs w:val="28"/>
        </w:rPr>
        <w:t xml:space="preserve"> должны фиксировать на своих выходах только ту информацию, которая действует на его входах в момент поступления фронта ТИ. А это означает, что триггеры не должны запоминать информацию, действующую на его входах при отсутствии ТИ. Применительно к любому функциональному типу триггера сказанное означает, что в отсутствие ТИ информация на его входах может изменяться по любому закону, и если к моменту поступления фронта ТИ на его входах окажется нейтральная комбинация сигналов, при которой триггер находится в режиме хранения (для </w:t>
      </w:r>
      <w:r w:rsidRPr="008E2450">
        <w:rPr>
          <w:sz w:val="28"/>
          <w:szCs w:val="28"/>
          <w:lang w:val="en-US"/>
        </w:rPr>
        <w:t>JK</w:t>
      </w:r>
      <w:r w:rsidRPr="008E2450">
        <w:rPr>
          <w:sz w:val="28"/>
          <w:szCs w:val="28"/>
        </w:rPr>
        <w:t xml:space="preserve">-триггера это </w:t>
      </w:r>
      <w:r w:rsidRPr="008E2450">
        <w:rPr>
          <w:sz w:val="28"/>
          <w:szCs w:val="28"/>
          <w:lang w:val="en-US"/>
        </w:rPr>
        <w:t>J</w:t>
      </w:r>
      <w:r w:rsidRPr="008E2450">
        <w:rPr>
          <w:sz w:val="28"/>
          <w:szCs w:val="28"/>
        </w:rPr>
        <w:t>=</w:t>
      </w:r>
      <w:r w:rsidRPr="008E2450">
        <w:rPr>
          <w:sz w:val="28"/>
          <w:szCs w:val="28"/>
          <w:lang w:val="en-US"/>
        </w:rPr>
        <w:t>K</w:t>
      </w:r>
      <w:r w:rsidRPr="008E2450">
        <w:rPr>
          <w:sz w:val="28"/>
          <w:szCs w:val="28"/>
        </w:rPr>
        <w:t xml:space="preserve">=0), то с поступлением фронта ТИ, триггер должен подтвердить свое состояние, то есть остаться в состоянии </w:t>
      </w:r>
      <w:r w:rsidRPr="008E2450">
        <w:rPr>
          <w:sz w:val="28"/>
          <w:szCs w:val="28"/>
          <w:lang w:val="en-US"/>
        </w:rPr>
        <w:t>Q</w:t>
      </w:r>
      <w:r w:rsidRPr="008E2450">
        <w:rPr>
          <w:sz w:val="28"/>
          <w:szCs w:val="28"/>
          <w:vertAlign w:val="superscript"/>
          <w:lang w:val="en-US"/>
        </w:rPr>
        <w:t>n</w:t>
      </w:r>
      <w:r w:rsidRPr="008E2450">
        <w:rPr>
          <w:sz w:val="28"/>
          <w:szCs w:val="28"/>
        </w:rPr>
        <w:t>.</w:t>
      </w:r>
    </w:p>
    <w:p w:rsidR="002A2036" w:rsidRPr="008E2450" w:rsidRDefault="002A2036" w:rsidP="008E2450">
      <w:pPr>
        <w:spacing w:line="360" w:lineRule="auto"/>
        <w:ind w:firstLine="709"/>
        <w:jc w:val="both"/>
        <w:rPr>
          <w:sz w:val="28"/>
          <w:szCs w:val="28"/>
        </w:rPr>
      </w:pPr>
      <w:r w:rsidRPr="008E2450">
        <w:rPr>
          <w:sz w:val="28"/>
          <w:szCs w:val="28"/>
        </w:rPr>
        <w:t xml:space="preserve">Кроме тактируемых, находят применение и асинхронные триггеры, срабатываемые по фронту. Среди них наиболее широко используются триггеры </w:t>
      </w:r>
      <w:r w:rsidR="00CE6865">
        <w:rPr>
          <w:position w:val="-12"/>
          <w:sz w:val="28"/>
          <w:szCs w:val="28"/>
        </w:rPr>
        <w:pict>
          <v:shape id="_x0000_i1052" type="#_x0000_t75" style="width:27.75pt;height:18.75pt">
            <v:imagedata r:id="rId28" o:title=""/>
          </v:shape>
        </w:pict>
      </w:r>
      <w:r w:rsidRPr="008E2450">
        <w:rPr>
          <w:sz w:val="28"/>
          <w:szCs w:val="28"/>
        </w:rPr>
        <w:t xml:space="preserve"> и </w:t>
      </w:r>
      <w:r w:rsidR="00CE6865">
        <w:rPr>
          <w:position w:val="-14"/>
          <w:sz w:val="28"/>
          <w:szCs w:val="28"/>
        </w:rPr>
        <w:pict>
          <v:shape id="_x0000_i1053" type="#_x0000_t75" style="width:27.75pt;height:20.25pt">
            <v:imagedata r:id="rId29" o:title=""/>
          </v:shape>
        </w:pict>
      </w:r>
      <w:r w:rsidRPr="008E2450">
        <w:rPr>
          <w:sz w:val="28"/>
          <w:szCs w:val="28"/>
        </w:rPr>
        <w:t>типов, то есть триггеры с одним информационным входом, срабатываемые по фронту 01 и 10 соответственно.</w:t>
      </w:r>
    </w:p>
    <w:p w:rsidR="002A2036" w:rsidRDefault="002A2036" w:rsidP="008E2450">
      <w:pPr>
        <w:spacing w:line="360" w:lineRule="auto"/>
        <w:ind w:firstLine="709"/>
        <w:jc w:val="both"/>
        <w:rPr>
          <w:sz w:val="28"/>
          <w:szCs w:val="28"/>
        </w:rPr>
      </w:pPr>
      <w:r w:rsidRPr="008E2450">
        <w:rPr>
          <w:sz w:val="28"/>
          <w:szCs w:val="28"/>
        </w:rPr>
        <w:t>Триггер Т-типа, или счетный триггер, под действием каждого входного сигнала переключается в инверсное состояние, то есть функционизирует в соответствии с уравнением:</w:t>
      </w:r>
    </w:p>
    <w:p w:rsidR="008E2450" w:rsidRPr="008E2450" w:rsidRDefault="008E2450" w:rsidP="008E2450">
      <w:pPr>
        <w:spacing w:line="360" w:lineRule="auto"/>
        <w:ind w:firstLine="709"/>
        <w:jc w:val="both"/>
        <w:rPr>
          <w:sz w:val="28"/>
          <w:szCs w:val="28"/>
        </w:rPr>
      </w:pPr>
    </w:p>
    <w:p w:rsidR="002A2036" w:rsidRPr="008E2450" w:rsidRDefault="00CE6865" w:rsidP="008E2450">
      <w:pPr>
        <w:spacing w:line="360" w:lineRule="auto"/>
        <w:ind w:firstLine="709"/>
        <w:jc w:val="both"/>
        <w:rPr>
          <w:sz w:val="28"/>
          <w:szCs w:val="28"/>
        </w:rPr>
      </w:pPr>
      <w:r>
        <w:rPr>
          <w:position w:val="-12"/>
          <w:sz w:val="28"/>
          <w:szCs w:val="28"/>
        </w:rPr>
        <w:pict>
          <v:shape id="_x0000_i1054" type="#_x0000_t75" style="width:138pt;height:21.75pt">
            <v:imagedata r:id="rId30" o:title=""/>
          </v:shape>
        </w:pict>
      </w:r>
      <w:r w:rsidR="002A2036" w:rsidRPr="008E2450">
        <w:rPr>
          <w:sz w:val="28"/>
          <w:szCs w:val="28"/>
        </w:rPr>
        <w:t>.</w:t>
      </w:r>
    </w:p>
    <w:p w:rsidR="008E2450" w:rsidRDefault="008E2450" w:rsidP="008E2450">
      <w:pPr>
        <w:spacing w:line="360" w:lineRule="auto"/>
        <w:ind w:firstLine="709"/>
        <w:jc w:val="both"/>
        <w:rPr>
          <w:sz w:val="28"/>
          <w:szCs w:val="28"/>
        </w:rPr>
      </w:pPr>
    </w:p>
    <w:p w:rsidR="002A2036" w:rsidRDefault="002A2036" w:rsidP="008E2450">
      <w:pPr>
        <w:spacing w:line="360" w:lineRule="auto"/>
        <w:ind w:firstLine="709"/>
        <w:jc w:val="both"/>
        <w:rPr>
          <w:sz w:val="28"/>
          <w:szCs w:val="28"/>
        </w:rPr>
      </w:pPr>
      <w:r w:rsidRPr="008E2450">
        <w:rPr>
          <w:sz w:val="28"/>
          <w:szCs w:val="28"/>
        </w:rPr>
        <w:t xml:space="preserve">Триггеры Т-типа находят исключительно широкое применение, поэтому всегда стараются их проектировать с минимальным числом вентилей. Применительно к элементам типа И-НЕ, ИЛИ-НЕ, наиболее экономичными по числу вентилей являются триггеры </w:t>
      </w:r>
      <w:r w:rsidR="00CE6865">
        <w:rPr>
          <w:position w:val="-12"/>
          <w:sz w:val="28"/>
          <w:szCs w:val="28"/>
        </w:rPr>
        <w:pict>
          <v:shape id="_x0000_i1055" type="#_x0000_t75" style="width:27.75pt;height:18.75pt">
            <v:imagedata r:id="rId28" o:title=""/>
          </v:shape>
        </w:pict>
      </w:r>
      <w:r w:rsidRPr="008E2450">
        <w:rPr>
          <w:sz w:val="28"/>
          <w:szCs w:val="28"/>
        </w:rPr>
        <w:t xml:space="preserve"> и </w:t>
      </w:r>
      <w:r w:rsidR="00CE6865">
        <w:rPr>
          <w:position w:val="-14"/>
          <w:sz w:val="28"/>
          <w:szCs w:val="28"/>
        </w:rPr>
        <w:pict>
          <v:shape id="_x0000_i1056" type="#_x0000_t75" style="width:27.75pt;height:20.25pt">
            <v:imagedata r:id="rId29" o:title=""/>
          </v:shape>
        </w:pict>
      </w:r>
      <w:r w:rsidRPr="008E2450">
        <w:rPr>
          <w:sz w:val="28"/>
          <w:szCs w:val="28"/>
        </w:rPr>
        <w:t xml:space="preserve">типов, построенные на основе </w:t>
      </w:r>
      <w:r w:rsidR="00CE6865">
        <w:rPr>
          <w:position w:val="-12"/>
          <w:sz w:val="28"/>
          <w:szCs w:val="28"/>
        </w:rPr>
        <w:pict>
          <v:shape id="_x0000_i1057" type="#_x0000_t75" style="width:41.25pt;height:18.75pt">
            <v:imagedata r:id="rId31" o:title=""/>
          </v:shape>
        </w:pict>
      </w:r>
      <w:r w:rsidRPr="008E2450">
        <w:rPr>
          <w:sz w:val="28"/>
          <w:szCs w:val="28"/>
        </w:rPr>
        <w:t xml:space="preserve"> и </w:t>
      </w:r>
      <w:r w:rsidR="00CE6865">
        <w:rPr>
          <w:position w:val="-14"/>
          <w:sz w:val="28"/>
          <w:szCs w:val="28"/>
        </w:rPr>
        <w:pict>
          <v:shape id="_x0000_i1058" type="#_x0000_t75" style="width:41.25pt;height:20.25pt">
            <v:imagedata r:id="rId32" o:title=""/>
          </v:shape>
        </w:pict>
      </w:r>
      <w:r w:rsidRPr="008E2450">
        <w:rPr>
          <w:sz w:val="28"/>
          <w:szCs w:val="28"/>
        </w:rPr>
        <w:t>триггеров.</w:t>
      </w:r>
    </w:p>
    <w:p w:rsidR="008E2450" w:rsidRPr="008E2450" w:rsidRDefault="008E2450" w:rsidP="008E2450">
      <w:pPr>
        <w:spacing w:line="360" w:lineRule="auto"/>
        <w:ind w:firstLine="709"/>
        <w:jc w:val="both"/>
        <w:rPr>
          <w:sz w:val="28"/>
          <w:szCs w:val="28"/>
        </w:rPr>
      </w:pPr>
    </w:p>
    <w:p w:rsidR="002A2036" w:rsidRDefault="002A2036" w:rsidP="008E2450">
      <w:pPr>
        <w:spacing w:line="360" w:lineRule="auto"/>
        <w:ind w:firstLine="709"/>
        <w:jc w:val="center"/>
        <w:rPr>
          <w:b/>
          <w:sz w:val="28"/>
          <w:szCs w:val="28"/>
        </w:rPr>
      </w:pPr>
      <w:r w:rsidRPr="008E2450">
        <w:rPr>
          <w:b/>
          <w:sz w:val="28"/>
          <w:szCs w:val="28"/>
        </w:rPr>
        <w:t>Триггеры, в которых прием и фиксация информации</w:t>
      </w:r>
      <w:r w:rsidR="008E2450">
        <w:rPr>
          <w:b/>
          <w:sz w:val="28"/>
          <w:szCs w:val="28"/>
        </w:rPr>
        <w:t xml:space="preserve"> </w:t>
      </w:r>
      <w:r w:rsidRPr="008E2450">
        <w:rPr>
          <w:b/>
          <w:sz w:val="28"/>
          <w:szCs w:val="28"/>
        </w:rPr>
        <w:t>разнесены во времени</w:t>
      </w:r>
    </w:p>
    <w:p w:rsidR="008E2450" w:rsidRPr="008E2450" w:rsidRDefault="008E2450" w:rsidP="008E2450">
      <w:pPr>
        <w:spacing w:line="360" w:lineRule="auto"/>
        <w:ind w:firstLine="709"/>
        <w:jc w:val="both"/>
        <w:rPr>
          <w:b/>
          <w:sz w:val="28"/>
          <w:szCs w:val="28"/>
        </w:rPr>
      </w:pPr>
    </w:p>
    <w:p w:rsidR="002A2036" w:rsidRPr="008E2450" w:rsidRDefault="002A2036" w:rsidP="008E2450">
      <w:pPr>
        <w:spacing w:line="360" w:lineRule="auto"/>
        <w:ind w:firstLine="709"/>
        <w:jc w:val="both"/>
        <w:rPr>
          <w:sz w:val="28"/>
          <w:szCs w:val="28"/>
        </w:rPr>
      </w:pPr>
      <w:r w:rsidRPr="008E2450">
        <w:rPr>
          <w:sz w:val="28"/>
          <w:szCs w:val="28"/>
        </w:rPr>
        <w:t xml:space="preserve">К рассматриваемым триггерам относятся триггеры, у которых для приема и фиксации информации используются как минимум два фрагмента сигнала. Такими фрагментами сигнала могут быть уровень и фронт нарастания, уровень и срез, фронт и срез. Возможные виды триггеров, различаемых по способам управления записью, индексное обозначение которых включает только </w:t>
      </w:r>
      <w:r w:rsidRPr="008E2450">
        <w:rPr>
          <w:sz w:val="28"/>
          <w:szCs w:val="28"/>
          <w:u w:val="single"/>
        </w:rPr>
        <w:t>прописные</w:t>
      </w:r>
      <w:r w:rsidRPr="008E2450">
        <w:rPr>
          <w:sz w:val="28"/>
          <w:szCs w:val="28"/>
        </w:rPr>
        <w:t xml:space="preserve"> буквы приведены в таблице 1.</w:t>
      </w:r>
    </w:p>
    <w:p w:rsidR="002A2036" w:rsidRDefault="002A2036" w:rsidP="008E2450">
      <w:pPr>
        <w:spacing w:line="360" w:lineRule="auto"/>
        <w:ind w:firstLine="709"/>
        <w:jc w:val="both"/>
        <w:rPr>
          <w:sz w:val="28"/>
          <w:szCs w:val="28"/>
        </w:rPr>
      </w:pPr>
      <w:r w:rsidRPr="008E2450">
        <w:rPr>
          <w:sz w:val="28"/>
          <w:szCs w:val="28"/>
        </w:rPr>
        <w:t xml:space="preserve">В составе рассматриваемых триггеров встречаются также триггеры, индексная запись которых содержит и </w:t>
      </w:r>
      <w:r w:rsidRPr="008E2450">
        <w:rPr>
          <w:sz w:val="28"/>
          <w:szCs w:val="28"/>
          <w:u w:val="single"/>
        </w:rPr>
        <w:t>строчные</w:t>
      </w:r>
      <w:r w:rsidRPr="008E2450">
        <w:rPr>
          <w:sz w:val="28"/>
          <w:szCs w:val="28"/>
        </w:rPr>
        <w:t xml:space="preserve"> буквы аналогично триггерам вида </w:t>
      </w:r>
      <w:r w:rsidRPr="008E2450">
        <w:rPr>
          <w:sz w:val="28"/>
          <w:szCs w:val="28"/>
          <w:lang w:val="en-US"/>
        </w:rPr>
        <w:t>f</w:t>
      </w:r>
      <w:r w:rsidRPr="008E2450">
        <w:rPr>
          <w:sz w:val="28"/>
          <w:szCs w:val="28"/>
        </w:rPr>
        <w:t>. В итоге число триггеров, различаемых по способам управления будет значительно больше, чем указано в табл. 1.</w:t>
      </w:r>
    </w:p>
    <w:p w:rsidR="008E2450" w:rsidRPr="008E2450" w:rsidRDefault="008E2450" w:rsidP="008E2450">
      <w:pPr>
        <w:spacing w:line="360" w:lineRule="auto"/>
        <w:ind w:firstLine="709"/>
        <w:jc w:val="both"/>
        <w:rPr>
          <w:sz w:val="28"/>
          <w:szCs w:val="28"/>
        </w:rPr>
      </w:pPr>
    </w:p>
    <w:p w:rsidR="002A2036" w:rsidRPr="008E2450" w:rsidRDefault="002A2036" w:rsidP="008E2450">
      <w:pPr>
        <w:spacing w:line="360" w:lineRule="auto"/>
        <w:ind w:firstLine="709"/>
        <w:jc w:val="center"/>
        <w:rPr>
          <w:b/>
          <w:sz w:val="28"/>
          <w:szCs w:val="28"/>
        </w:rPr>
      </w:pPr>
      <w:r w:rsidRPr="008E2450">
        <w:rPr>
          <w:b/>
          <w:sz w:val="28"/>
          <w:szCs w:val="28"/>
        </w:rPr>
        <w:t>Триггеры с управлением записью вида</w:t>
      </w:r>
      <w:r w:rsidR="00CE6865">
        <w:rPr>
          <w:b/>
          <w:position w:val="-4"/>
          <w:sz w:val="28"/>
          <w:szCs w:val="28"/>
        </w:rPr>
        <w:pict>
          <v:shape id="_x0000_i1059" type="#_x0000_t75" style="width:23.25pt;height:17.25pt">
            <v:imagedata r:id="rId33" o:title=""/>
          </v:shape>
        </w:pict>
      </w:r>
    </w:p>
    <w:p w:rsidR="008E2450" w:rsidRDefault="008E2450" w:rsidP="008E2450">
      <w:pPr>
        <w:spacing w:line="360" w:lineRule="auto"/>
        <w:ind w:firstLine="709"/>
        <w:jc w:val="both"/>
        <w:rPr>
          <w:sz w:val="28"/>
          <w:szCs w:val="28"/>
        </w:rPr>
      </w:pPr>
    </w:p>
    <w:p w:rsidR="002A2036" w:rsidRPr="008E2450" w:rsidRDefault="002A2036" w:rsidP="008E2450">
      <w:pPr>
        <w:spacing w:line="360" w:lineRule="auto"/>
        <w:ind w:firstLine="709"/>
        <w:jc w:val="both"/>
        <w:rPr>
          <w:sz w:val="28"/>
          <w:szCs w:val="28"/>
        </w:rPr>
      </w:pPr>
      <w:r w:rsidRPr="008E2450">
        <w:rPr>
          <w:sz w:val="28"/>
          <w:szCs w:val="28"/>
        </w:rPr>
        <w:t xml:space="preserve">Такие триггеры работают по следующему алгоритму: принимают информацию </w:t>
      </w:r>
      <w:r w:rsidRPr="008E2450">
        <w:rPr>
          <w:sz w:val="28"/>
          <w:szCs w:val="28"/>
          <w:u w:val="single"/>
        </w:rPr>
        <w:t>схемой управления</w:t>
      </w:r>
      <w:r w:rsidRPr="008E2450">
        <w:rPr>
          <w:sz w:val="28"/>
          <w:szCs w:val="28"/>
        </w:rPr>
        <w:t xml:space="preserve"> по уровню сигнала аналогично триггерам вида </w:t>
      </w:r>
      <w:r w:rsidRPr="008E2450">
        <w:rPr>
          <w:sz w:val="28"/>
          <w:szCs w:val="28"/>
          <w:lang w:val="en-US"/>
        </w:rPr>
        <w:t>L</w:t>
      </w:r>
      <w:r w:rsidRPr="008E2450">
        <w:rPr>
          <w:sz w:val="28"/>
          <w:szCs w:val="28"/>
        </w:rPr>
        <w:t xml:space="preserve"> с одновременным ее запоминанием, а на выходах фиксируют по фронту </w:t>
      </w:r>
      <w:r w:rsidR="00CE6865">
        <w:rPr>
          <w:position w:val="-12"/>
          <w:sz w:val="28"/>
          <w:szCs w:val="28"/>
        </w:rPr>
        <w:pict>
          <v:shape id="_x0000_i1060" type="#_x0000_t75" style="width:9.75pt;height:18.75pt">
            <v:imagedata r:id="rId9" o:title=""/>
          </v:shape>
        </w:pict>
      </w:r>
      <w:r w:rsidR="00CE6865">
        <w:rPr>
          <w:position w:val="-4"/>
          <w:sz w:val="28"/>
          <w:szCs w:val="28"/>
        </w:rPr>
        <w:pict>
          <v:shape id="_x0000_i1061" type="#_x0000_t75" style="width:14.25pt;height:17.25pt">
            <v:imagedata r:id="rId34" o:title=""/>
          </v:shape>
        </w:pict>
      </w:r>
      <w:r w:rsidRPr="008E2450">
        <w:rPr>
          <w:sz w:val="28"/>
          <w:szCs w:val="28"/>
        </w:rPr>
        <w:t xml:space="preserve"> информационного или тактирующего сигнала. Поскольку триггеры принимают информацию по уровню, а фиксируют по фронту, то смена информации на его входах отразится и на его выходах, но после окончания переключающего фронта.</w:t>
      </w:r>
    </w:p>
    <w:p w:rsidR="002A2036" w:rsidRDefault="002A2036" w:rsidP="008E2450">
      <w:pPr>
        <w:spacing w:line="360" w:lineRule="auto"/>
        <w:ind w:firstLine="709"/>
        <w:jc w:val="both"/>
        <w:rPr>
          <w:sz w:val="28"/>
          <w:szCs w:val="28"/>
        </w:rPr>
      </w:pPr>
      <w:r w:rsidRPr="008E2450">
        <w:rPr>
          <w:sz w:val="28"/>
          <w:szCs w:val="28"/>
        </w:rPr>
        <w:t xml:space="preserve">Находят применение и триггеры, в которых нарушается приведенный алгоритм работы при некоторых комбинациях входных сигналов. В таких триггерах при смене информации в ходе записи она может зафиксироваться на входах еще до поступления фронта </w:t>
      </w:r>
      <w:r w:rsidR="00CE6865">
        <w:rPr>
          <w:position w:val="-4"/>
          <w:sz w:val="28"/>
          <w:szCs w:val="28"/>
        </w:rPr>
        <w:pict>
          <v:shape id="_x0000_i1062" type="#_x0000_t75" style="width:14.25pt;height:17.25pt">
            <v:imagedata r:id="rId34" o:title=""/>
          </v:shape>
        </w:pict>
      </w:r>
      <w:r w:rsidRPr="008E2450">
        <w:rPr>
          <w:sz w:val="28"/>
          <w:szCs w:val="28"/>
        </w:rPr>
        <w:t xml:space="preserve">, что должно учитываться при конкретном применении триггера. Такие триггеры будем называть триггерами с неполной блокировкой выходов и обозначать индексом </w:t>
      </w:r>
      <w:r w:rsidR="00CE6865">
        <w:rPr>
          <w:position w:val="-10"/>
          <w:sz w:val="28"/>
          <w:szCs w:val="28"/>
        </w:rPr>
        <w:pict>
          <v:shape id="_x0000_i1063" type="#_x0000_t75" style="width:20.25pt;height:18.75pt">
            <v:imagedata r:id="rId35" o:title=""/>
          </v:shape>
        </w:pict>
      </w:r>
      <w:r w:rsidRPr="008E2450">
        <w:rPr>
          <w:sz w:val="28"/>
          <w:szCs w:val="28"/>
        </w:rPr>
        <w:t>.</w:t>
      </w:r>
    </w:p>
    <w:p w:rsidR="008E2450" w:rsidRDefault="008E2450" w:rsidP="008E2450">
      <w:pPr>
        <w:spacing w:line="360" w:lineRule="auto"/>
        <w:ind w:firstLine="709"/>
        <w:jc w:val="both"/>
        <w:rPr>
          <w:sz w:val="28"/>
          <w:szCs w:val="28"/>
        </w:rPr>
      </w:pPr>
    </w:p>
    <w:p w:rsidR="002A2036" w:rsidRDefault="008E2450" w:rsidP="008E2450">
      <w:pPr>
        <w:spacing w:line="360" w:lineRule="auto"/>
        <w:ind w:firstLine="709"/>
        <w:jc w:val="both"/>
        <w:rPr>
          <w:sz w:val="28"/>
          <w:szCs w:val="28"/>
        </w:rPr>
      </w:pPr>
      <w:r>
        <w:rPr>
          <w:sz w:val="28"/>
          <w:szCs w:val="28"/>
        </w:rPr>
        <w:br w:type="page"/>
      </w:r>
      <w:r w:rsidR="00CE6865">
        <w:rPr>
          <w:sz w:val="28"/>
          <w:szCs w:val="28"/>
        </w:rPr>
        <w:pict>
          <v:shape id="_x0000_i1064" type="#_x0000_t75" style="width:338.25pt;height:465pt">
            <v:imagedata r:id="rId36" o:title=""/>
          </v:shape>
        </w:pict>
      </w:r>
    </w:p>
    <w:p w:rsidR="008E2450" w:rsidRPr="008E2450" w:rsidRDefault="00CE6865" w:rsidP="008E2450">
      <w:pPr>
        <w:spacing w:line="360" w:lineRule="auto"/>
        <w:ind w:firstLine="709"/>
        <w:jc w:val="both"/>
        <w:rPr>
          <w:sz w:val="28"/>
          <w:szCs w:val="28"/>
        </w:rPr>
      </w:pPr>
      <w:r>
        <w:rPr>
          <w:noProof/>
        </w:rPr>
        <w:pict>
          <v:shape id="_x0000_s1028" type="#_x0000_t202" style="position:absolute;left:0;text-align:left;margin-left:36pt;margin-top:-82.35pt;width:324pt;height:73.35pt;z-index:251656704" stroked="f">
            <v:textbox style="mso-next-textbox:#_x0000_s1028">
              <w:txbxContent>
                <w:p w:rsidR="002A2036" w:rsidRPr="00730B33" w:rsidRDefault="002A2036" w:rsidP="002A2036">
                  <w:pPr>
                    <w:rPr>
                      <w:sz w:val="28"/>
                      <w:szCs w:val="28"/>
                    </w:rPr>
                  </w:pPr>
                  <w:r w:rsidRPr="00730B33">
                    <w:rPr>
                      <w:color w:val="000000"/>
                      <w:sz w:val="28"/>
                      <w:szCs w:val="28"/>
                    </w:rPr>
                    <w:t xml:space="preserve">Рис. </w:t>
                  </w:r>
                  <w:r>
                    <w:rPr>
                      <w:color w:val="000000"/>
                      <w:sz w:val="28"/>
                      <w:szCs w:val="28"/>
                    </w:rPr>
                    <w:t>3</w:t>
                  </w:r>
                  <w:r w:rsidRPr="00730B33">
                    <w:rPr>
                      <w:color w:val="000000"/>
                      <w:sz w:val="28"/>
                      <w:szCs w:val="28"/>
                    </w:rPr>
                    <w:t xml:space="preserve">. Варианты схем триггеров, выполненных по способу </w:t>
                  </w:r>
                  <w:r w:rsidRPr="00730B33">
                    <w:rPr>
                      <w:color w:val="000000"/>
                      <w:sz w:val="28"/>
                      <w:szCs w:val="28"/>
                      <w:lang w:val="en-US"/>
                    </w:rPr>
                    <w:t>M</w:t>
                  </w:r>
                  <w:r w:rsidRPr="00730B33">
                    <w:rPr>
                      <w:color w:val="000000"/>
                      <w:sz w:val="28"/>
                      <w:szCs w:val="28"/>
                    </w:rPr>
                    <w:t>-</w:t>
                  </w:r>
                  <w:r w:rsidRPr="00730B33">
                    <w:rPr>
                      <w:color w:val="000000"/>
                      <w:sz w:val="28"/>
                      <w:szCs w:val="28"/>
                      <w:lang w:val="en-US"/>
                    </w:rPr>
                    <w:t>S</w:t>
                  </w:r>
                  <w:r w:rsidRPr="00730B33">
                    <w:rPr>
                      <w:color w:val="000000"/>
                      <w:sz w:val="28"/>
                      <w:szCs w:val="28"/>
                    </w:rPr>
                    <w:t xml:space="preserve"> (а, б) и диаграмма их работы (в)</w:t>
                  </w:r>
                </w:p>
              </w:txbxContent>
            </v:textbox>
          </v:shape>
        </w:pict>
      </w:r>
    </w:p>
    <w:p w:rsidR="002A2036" w:rsidRPr="008E2450" w:rsidRDefault="002A2036" w:rsidP="008E2450">
      <w:pPr>
        <w:spacing w:line="360" w:lineRule="auto"/>
        <w:ind w:firstLine="709"/>
        <w:jc w:val="both"/>
        <w:rPr>
          <w:sz w:val="28"/>
          <w:szCs w:val="28"/>
        </w:rPr>
      </w:pPr>
      <w:r w:rsidRPr="008E2450">
        <w:rPr>
          <w:sz w:val="28"/>
          <w:szCs w:val="28"/>
        </w:rPr>
        <w:t xml:space="preserve">Триггеры с управлением записью вида </w:t>
      </w:r>
      <w:r w:rsidR="00CE6865">
        <w:rPr>
          <w:position w:val="-4"/>
          <w:sz w:val="28"/>
          <w:szCs w:val="28"/>
        </w:rPr>
        <w:pict>
          <v:shape id="_x0000_i1065" type="#_x0000_t75" style="width:23.25pt;height:17.25pt">
            <v:imagedata r:id="rId37" o:title=""/>
          </v:shape>
        </w:pict>
      </w:r>
      <w:r w:rsidRPr="008E2450">
        <w:rPr>
          <w:sz w:val="28"/>
          <w:szCs w:val="28"/>
        </w:rPr>
        <w:t xml:space="preserve"> применяются при проектировании счетчиков, сдвигающих регистров и относятся к разряду наиболее широко распространенных устройств, выпускаемых промышленностью в интегральном исполнении.</w:t>
      </w:r>
    </w:p>
    <w:p w:rsidR="002A2036" w:rsidRPr="008E2450" w:rsidRDefault="002A2036" w:rsidP="008E2450">
      <w:pPr>
        <w:spacing w:line="360" w:lineRule="auto"/>
        <w:ind w:firstLine="709"/>
        <w:jc w:val="both"/>
        <w:rPr>
          <w:sz w:val="28"/>
          <w:szCs w:val="28"/>
        </w:rPr>
      </w:pPr>
      <w:r w:rsidRPr="008E2450">
        <w:rPr>
          <w:sz w:val="28"/>
          <w:szCs w:val="28"/>
        </w:rPr>
        <w:t xml:space="preserve">В схемотехническом плане рассматриваемые триггеры выполняются по способу </w:t>
      </w:r>
      <w:r w:rsidRPr="008E2450">
        <w:rPr>
          <w:sz w:val="28"/>
          <w:szCs w:val="28"/>
          <w:lang w:val="en-US"/>
        </w:rPr>
        <w:t>Master</w:t>
      </w:r>
      <w:r w:rsidRPr="008E2450">
        <w:rPr>
          <w:sz w:val="28"/>
          <w:szCs w:val="28"/>
        </w:rPr>
        <w:t>-</w:t>
      </w:r>
      <w:r w:rsidRPr="008E2450">
        <w:rPr>
          <w:sz w:val="28"/>
          <w:szCs w:val="28"/>
          <w:lang w:val="en-US"/>
        </w:rPr>
        <w:t>Slave</w:t>
      </w:r>
      <w:r w:rsidRPr="008E2450">
        <w:rPr>
          <w:sz w:val="28"/>
          <w:szCs w:val="28"/>
        </w:rPr>
        <w:t xml:space="preserve"> (сокращенно </w:t>
      </w:r>
      <w:r w:rsidRPr="008E2450">
        <w:rPr>
          <w:sz w:val="28"/>
          <w:szCs w:val="28"/>
          <w:lang w:val="en-US"/>
        </w:rPr>
        <w:t>M</w:t>
      </w:r>
      <w:r w:rsidRPr="008E2450">
        <w:rPr>
          <w:sz w:val="28"/>
          <w:szCs w:val="28"/>
        </w:rPr>
        <w:t>-</w:t>
      </w:r>
      <w:r w:rsidRPr="008E2450">
        <w:rPr>
          <w:sz w:val="28"/>
          <w:szCs w:val="28"/>
          <w:lang w:val="en-US"/>
        </w:rPr>
        <w:t>S</w:t>
      </w:r>
      <w:r w:rsidRPr="008E2450">
        <w:rPr>
          <w:sz w:val="28"/>
          <w:szCs w:val="28"/>
        </w:rPr>
        <w:t xml:space="preserve">). В соответствии с этим способом триггеры реализуются на двух тактируемых триггерах — основном М и вспомогательном </w:t>
      </w:r>
      <w:r w:rsidRPr="008E2450">
        <w:rPr>
          <w:sz w:val="28"/>
          <w:szCs w:val="28"/>
          <w:lang w:val="en-US"/>
        </w:rPr>
        <w:t>S</w:t>
      </w:r>
      <w:r w:rsidRPr="008E2450">
        <w:rPr>
          <w:sz w:val="28"/>
          <w:szCs w:val="28"/>
        </w:rPr>
        <w:t xml:space="preserve"> по схеме, показанной на рис. 3, где в качестве  основных всегда используются триггеры требуемого функционального типа, а в качестве вспомогательных — триггеры </w:t>
      </w:r>
      <w:r w:rsidRPr="008E2450">
        <w:rPr>
          <w:sz w:val="28"/>
          <w:szCs w:val="28"/>
          <w:lang w:val="en-US"/>
        </w:rPr>
        <w:t>C</w:t>
      </w:r>
      <w:r w:rsidRPr="008E2450">
        <w:rPr>
          <w:sz w:val="28"/>
          <w:szCs w:val="28"/>
          <w:vertAlign w:val="subscript"/>
          <w:lang w:val="en-US"/>
        </w:rPr>
        <w:t>L</w:t>
      </w:r>
      <w:r w:rsidRPr="008E2450">
        <w:rPr>
          <w:sz w:val="28"/>
          <w:szCs w:val="28"/>
          <w:lang w:val="en-US"/>
        </w:rPr>
        <w:t>RS</w:t>
      </w:r>
      <w:r w:rsidRPr="008E2450">
        <w:rPr>
          <w:sz w:val="28"/>
          <w:szCs w:val="28"/>
        </w:rPr>
        <w:t xml:space="preserve">- или </w:t>
      </w:r>
      <w:r w:rsidRPr="008E2450">
        <w:rPr>
          <w:sz w:val="28"/>
          <w:szCs w:val="28"/>
          <w:lang w:val="en-US"/>
        </w:rPr>
        <w:t>C</w:t>
      </w:r>
      <w:r w:rsidRPr="008E2450">
        <w:rPr>
          <w:sz w:val="28"/>
          <w:szCs w:val="28"/>
          <w:vertAlign w:val="subscript"/>
          <w:lang w:val="en-US"/>
        </w:rPr>
        <w:t>L</w:t>
      </w:r>
      <w:r w:rsidRPr="008E2450">
        <w:rPr>
          <w:sz w:val="28"/>
          <w:szCs w:val="28"/>
          <w:lang w:val="en-US"/>
        </w:rPr>
        <w:t>D</w:t>
      </w:r>
      <w:r w:rsidRPr="008E2450">
        <w:rPr>
          <w:sz w:val="28"/>
          <w:szCs w:val="28"/>
        </w:rPr>
        <w:t>-типа.</w:t>
      </w:r>
    </w:p>
    <w:p w:rsidR="002A2036" w:rsidRPr="008E2450" w:rsidRDefault="002A2036" w:rsidP="008E2450">
      <w:pPr>
        <w:spacing w:line="360" w:lineRule="auto"/>
        <w:ind w:firstLine="709"/>
        <w:jc w:val="both"/>
        <w:rPr>
          <w:sz w:val="28"/>
          <w:szCs w:val="28"/>
        </w:rPr>
      </w:pPr>
      <w:r w:rsidRPr="008E2450">
        <w:rPr>
          <w:sz w:val="28"/>
          <w:szCs w:val="28"/>
        </w:rPr>
        <w:t xml:space="preserve">В практике проектирования триггерных устройств встречается большое многообразие схемотехнических вариантов их построения, которые отличаются лишь организацией узла блокировки. Очевидно, что такое многообразие триггеров, выполненных одним и тем же способом, требует введения дополнительной классификации, присваивающей определенное название триггеру. Названия триггерам даются по схемному решению узла блокировки. Например, если узел блокировки выполняется на одном инверторе, то триггер будет называться </w:t>
      </w:r>
      <w:r w:rsidRPr="008E2450">
        <w:rPr>
          <w:sz w:val="28"/>
          <w:szCs w:val="28"/>
          <w:lang w:val="en-US"/>
        </w:rPr>
        <w:t>M</w:t>
      </w:r>
      <w:r w:rsidRPr="008E2450">
        <w:rPr>
          <w:sz w:val="28"/>
          <w:szCs w:val="28"/>
        </w:rPr>
        <w:t>-</w:t>
      </w:r>
      <w:r w:rsidRPr="008E2450">
        <w:rPr>
          <w:sz w:val="28"/>
          <w:szCs w:val="28"/>
          <w:lang w:val="en-US"/>
        </w:rPr>
        <w:t>S</w:t>
      </w:r>
      <w:r w:rsidRPr="008E2450">
        <w:rPr>
          <w:sz w:val="28"/>
          <w:szCs w:val="28"/>
        </w:rPr>
        <w:t>-триггером с блокирующим инвертором.</w:t>
      </w:r>
    </w:p>
    <w:p w:rsidR="002A2036" w:rsidRPr="008E2450" w:rsidRDefault="002A2036" w:rsidP="008E2450">
      <w:pPr>
        <w:spacing w:line="360" w:lineRule="auto"/>
        <w:ind w:firstLine="709"/>
        <w:jc w:val="both"/>
        <w:rPr>
          <w:sz w:val="28"/>
          <w:szCs w:val="28"/>
          <w:lang w:val="be-BY"/>
        </w:rPr>
      </w:pPr>
      <w:r w:rsidRPr="008E2450">
        <w:rPr>
          <w:sz w:val="28"/>
          <w:szCs w:val="28"/>
        </w:rPr>
        <w:t xml:space="preserve">Кроме </w:t>
      </w:r>
      <w:r w:rsidRPr="008E2450">
        <w:rPr>
          <w:sz w:val="28"/>
          <w:szCs w:val="28"/>
          <w:lang w:val="en-US"/>
        </w:rPr>
        <w:t>M</w:t>
      </w:r>
      <w:r w:rsidRPr="008E2450">
        <w:rPr>
          <w:sz w:val="28"/>
          <w:szCs w:val="28"/>
        </w:rPr>
        <w:t>-</w:t>
      </w:r>
      <w:r w:rsidRPr="008E2450">
        <w:rPr>
          <w:sz w:val="28"/>
          <w:szCs w:val="28"/>
          <w:lang w:val="en-US"/>
        </w:rPr>
        <w:t>S</w:t>
      </w:r>
      <w:r w:rsidRPr="008E2450">
        <w:rPr>
          <w:sz w:val="28"/>
          <w:szCs w:val="28"/>
        </w:rPr>
        <w:t>-</w:t>
      </w:r>
      <w:r w:rsidRPr="008E2450">
        <w:rPr>
          <w:sz w:val="28"/>
          <w:szCs w:val="28"/>
          <w:lang w:val="be-BY"/>
        </w:rPr>
        <w:t>триггеров с блокирующим инвертором широко применяются следующие разновидности триггеров:</w:t>
      </w:r>
    </w:p>
    <w:p w:rsidR="002A2036" w:rsidRPr="008E2450" w:rsidRDefault="002A2036" w:rsidP="008E2450">
      <w:pPr>
        <w:numPr>
          <w:ilvl w:val="0"/>
          <w:numId w:val="27"/>
        </w:numPr>
        <w:spacing w:line="360" w:lineRule="auto"/>
        <w:ind w:left="0" w:firstLine="709"/>
        <w:jc w:val="both"/>
        <w:rPr>
          <w:sz w:val="28"/>
          <w:szCs w:val="28"/>
          <w:lang w:val="be-BY"/>
        </w:rPr>
      </w:pPr>
      <w:r w:rsidRPr="008E2450">
        <w:rPr>
          <w:sz w:val="28"/>
          <w:szCs w:val="28"/>
          <w:lang w:val="en-US"/>
        </w:rPr>
        <w:t>M</w:t>
      </w:r>
      <w:r w:rsidRPr="008E2450">
        <w:rPr>
          <w:sz w:val="28"/>
          <w:szCs w:val="28"/>
        </w:rPr>
        <w:t>-</w:t>
      </w:r>
      <w:r w:rsidRPr="008E2450">
        <w:rPr>
          <w:sz w:val="28"/>
          <w:szCs w:val="28"/>
          <w:lang w:val="en-US"/>
        </w:rPr>
        <w:t>S</w:t>
      </w:r>
      <w:r w:rsidRPr="008E2450">
        <w:rPr>
          <w:sz w:val="28"/>
          <w:szCs w:val="28"/>
        </w:rPr>
        <w:t>-триггеры с двумя блокирующими инверторами;</w:t>
      </w:r>
    </w:p>
    <w:p w:rsidR="002A2036" w:rsidRPr="008E2450" w:rsidRDefault="002A2036" w:rsidP="008E2450">
      <w:pPr>
        <w:numPr>
          <w:ilvl w:val="0"/>
          <w:numId w:val="27"/>
        </w:numPr>
        <w:spacing w:line="360" w:lineRule="auto"/>
        <w:ind w:left="0" w:firstLine="709"/>
        <w:jc w:val="both"/>
        <w:rPr>
          <w:sz w:val="28"/>
          <w:szCs w:val="28"/>
          <w:lang w:val="be-BY"/>
        </w:rPr>
      </w:pPr>
      <w:r w:rsidRPr="008E2450">
        <w:rPr>
          <w:sz w:val="28"/>
          <w:szCs w:val="28"/>
          <w:lang w:val="en-US"/>
        </w:rPr>
        <w:t>M</w:t>
      </w:r>
      <w:r w:rsidRPr="008E2450">
        <w:rPr>
          <w:sz w:val="28"/>
          <w:szCs w:val="28"/>
        </w:rPr>
        <w:t>-</w:t>
      </w:r>
      <w:r w:rsidRPr="008E2450">
        <w:rPr>
          <w:sz w:val="28"/>
          <w:szCs w:val="28"/>
          <w:lang w:val="en-US"/>
        </w:rPr>
        <w:t>S</w:t>
      </w:r>
      <w:r w:rsidRPr="008E2450">
        <w:rPr>
          <w:sz w:val="28"/>
          <w:szCs w:val="28"/>
        </w:rPr>
        <w:t>-триггеры с внутренними запрещающими связями;</w:t>
      </w:r>
    </w:p>
    <w:p w:rsidR="002A2036" w:rsidRPr="008E2450" w:rsidRDefault="002A2036" w:rsidP="008E2450">
      <w:pPr>
        <w:numPr>
          <w:ilvl w:val="0"/>
          <w:numId w:val="27"/>
        </w:numPr>
        <w:spacing w:line="360" w:lineRule="auto"/>
        <w:ind w:left="0" w:firstLine="709"/>
        <w:jc w:val="both"/>
        <w:rPr>
          <w:sz w:val="28"/>
          <w:szCs w:val="28"/>
          <w:lang w:val="be-BY"/>
        </w:rPr>
      </w:pPr>
      <w:r w:rsidRPr="008E2450">
        <w:rPr>
          <w:sz w:val="28"/>
          <w:szCs w:val="28"/>
          <w:lang w:val="en-US"/>
        </w:rPr>
        <w:t>M</w:t>
      </w:r>
      <w:r w:rsidRPr="008E2450">
        <w:rPr>
          <w:sz w:val="28"/>
          <w:szCs w:val="28"/>
        </w:rPr>
        <w:t>-</w:t>
      </w:r>
      <w:r w:rsidRPr="008E2450">
        <w:rPr>
          <w:sz w:val="28"/>
          <w:szCs w:val="28"/>
          <w:lang w:val="en-US"/>
        </w:rPr>
        <w:t>S</w:t>
      </w:r>
      <w:r w:rsidRPr="008E2450">
        <w:rPr>
          <w:sz w:val="28"/>
          <w:szCs w:val="28"/>
        </w:rPr>
        <w:t>-триггеры с разнополярным тактированием;</w:t>
      </w:r>
    </w:p>
    <w:p w:rsidR="002A2036" w:rsidRPr="008E2450" w:rsidRDefault="002A2036" w:rsidP="008E2450">
      <w:pPr>
        <w:numPr>
          <w:ilvl w:val="0"/>
          <w:numId w:val="27"/>
        </w:numPr>
        <w:spacing w:line="360" w:lineRule="auto"/>
        <w:ind w:left="0" w:firstLine="709"/>
        <w:jc w:val="both"/>
        <w:rPr>
          <w:sz w:val="28"/>
          <w:szCs w:val="28"/>
          <w:lang w:val="be-BY"/>
        </w:rPr>
      </w:pPr>
      <w:r w:rsidRPr="008E2450">
        <w:rPr>
          <w:sz w:val="28"/>
          <w:szCs w:val="28"/>
          <w:lang w:val="en-US"/>
        </w:rPr>
        <w:t>M</w:t>
      </w:r>
      <w:r w:rsidRPr="008E2450">
        <w:rPr>
          <w:sz w:val="28"/>
          <w:szCs w:val="28"/>
        </w:rPr>
        <w:t>-</w:t>
      </w:r>
      <w:r w:rsidRPr="008E2450">
        <w:rPr>
          <w:sz w:val="28"/>
          <w:szCs w:val="28"/>
          <w:lang w:val="en-US"/>
        </w:rPr>
        <w:t>S</w:t>
      </w:r>
      <w:r w:rsidRPr="008E2450">
        <w:rPr>
          <w:sz w:val="28"/>
          <w:szCs w:val="28"/>
        </w:rPr>
        <w:t>-триггеры с коммутирующими транзисторами.</w:t>
      </w:r>
    </w:p>
    <w:p w:rsidR="002A2036" w:rsidRPr="008E2450" w:rsidRDefault="002A2036" w:rsidP="008E2450">
      <w:pPr>
        <w:spacing w:line="360" w:lineRule="auto"/>
        <w:ind w:firstLine="709"/>
        <w:jc w:val="both"/>
        <w:rPr>
          <w:sz w:val="28"/>
          <w:szCs w:val="28"/>
        </w:rPr>
      </w:pPr>
      <w:r w:rsidRPr="008E2450">
        <w:rPr>
          <w:sz w:val="28"/>
          <w:szCs w:val="28"/>
          <w:lang w:val="be-BY"/>
        </w:rPr>
        <w:t xml:space="preserve">Возможны и другие схемотехнические решения узла блокировки. Однако все они имеют одну и ту же цель — разрешить передачу информации из триггера М в триггер </w:t>
      </w:r>
      <w:r w:rsidRPr="008E2450">
        <w:rPr>
          <w:sz w:val="28"/>
          <w:szCs w:val="28"/>
          <w:lang w:val="en-US"/>
        </w:rPr>
        <w:t>S</w:t>
      </w:r>
      <w:r w:rsidRPr="008E2450">
        <w:rPr>
          <w:sz w:val="28"/>
          <w:szCs w:val="28"/>
        </w:rPr>
        <w:t xml:space="preserve"> во время отсутствия ТИ и запретить, то есть блокировать передачу состояния триггера М в триггер </w:t>
      </w:r>
      <w:r w:rsidRPr="008E2450">
        <w:rPr>
          <w:sz w:val="28"/>
          <w:szCs w:val="28"/>
          <w:lang w:val="en-US"/>
        </w:rPr>
        <w:t>S</w:t>
      </w:r>
      <w:r w:rsidRPr="008E2450">
        <w:rPr>
          <w:sz w:val="28"/>
          <w:szCs w:val="28"/>
        </w:rPr>
        <w:t xml:space="preserve"> при действии ТИ. При этом для надежной работы устройства необходимо, чтобы процесс записи и блокировки передачи информации между триггерами происходил в последовательности, показанной на рис. 3, в:</w:t>
      </w:r>
    </w:p>
    <w:p w:rsidR="002A2036" w:rsidRPr="008E2450" w:rsidRDefault="002A2036" w:rsidP="008E2450">
      <w:pPr>
        <w:numPr>
          <w:ilvl w:val="1"/>
          <w:numId w:val="27"/>
        </w:numPr>
        <w:tabs>
          <w:tab w:val="left" w:pos="1080"/>
        </w:tabs>
        <w:spacing w:line="360" w:lineRule="auto"/>
        <w:ind w:left="0" w:firstLine="709"/>
        <w:jc w:val="both"/>
        <w:rPr>
          <w:sz w:val="28"/>
          <w:szCs w:val="28"/>
        </w:rPr>
      </w:pPr>
      <w:r w:rsidRPr="008E2450">
        <w:rPr>
          <w:sz w:val="28"/>
          <w:szCs w:val="28"/>
        </w:rPr>
        <w:t xml:space="preserve">в момент </w:t>
      </w:r>
      <w:r w:rsidRPr="008E2450">
        <w:rPr>
          <w:sz w:val="28"/>
          <w:szCs w:val="28"/>
          <w:lang w:val="en-US"/>
        </w:rPr>
        <w:t>t</w:t>
      </w:r>
      <w:r w:rsidRPr="008E2450">
        <w:rPr>
          <w:sz w:val="28"/>
          <w:szCs w:val="28"/>
          <w:vertAlign w:val="subscript"/>
        </w:rPr>
        <w:t>1</w:t>
      </w:r>
      <w:r w:rsidRPr="008E2450">
        <w:rPr>
          <w:sz w:val="28"/>
          <w:szCs w:val="28"/>
        </w:rPr>
        <w:t xml:space="preserve"> осуществляется запрет (блокировка) на передачу информации из триггера </w:t>
      </w:r>
      <w:r w:rsidRPr="008E2450">
        <w:rPr>
          <w:sz w:val="28"/>
          <w:szCs w:val="28"/>
          <w:lang w:val="en-US"/>
        </w:rPr>
        <w:t>M</w:t>
      </w:r>
      <w:r w:rsidRPr="008E2450">
        <w:rPr>
          <w:sz w:val="28"/>
          <w:szCs w:val="28"/>
        </w:rPr>
        <w:t xml:space="preserve"> в триггер </w:t>
      </w:r>
      <w:r w:rsidRPr="008E2450">
        <w:rPr>
          <w:sz w:val="28"/>
          <w:szCs w:val="28"/>
          <w:lang w:val="en-US"/>
        </w:rPr>
        <w:t>S</w:t>
      </w:r>
      <w:r w:rsidRPr="008E2450">
        <w:rPr>
          <w:sz w:val="28"/>
          <w:szCs w:val="28"/>
        </w:rPr>
        <w:t>;</w:t>
      </w:r>
    </w:p>
    <w:p w:rsidR="002A2036" w:rsidRPr="008E2450" w:rsidRDefault="002A2036" w:rsidP="008E2450">
      <w:pPr>
        <w:numPr>
          <w:ilvl w:val="1"/>
          <w:numId w:val="27"/>
        </w:numPr>
        <w:tabs>
          <w:tab w:val="left" w:pos="1080"/>
        </w:tabs>
        <w:spacing w:line="360" w:lineRule="auto"/>
        <w:ind w:left="0" w:firstLine="709"/>
        <w:jc w:val="both"/>
        <w:rPr>
          <w:sz w:val="28"/>
          <w:szCs w:val="28"/>
        </w:rPr>
      </w:pPr>
      <w:r w:rsidRPr="008E2450">
        <w:rPr>
          <w:sz w:val="28"/>
          <w:szCs w:val="28"/>
        </w:rPr>
        <w:t xml:space="preserve">в момент </w:t>
      </w:r>
      <w:r w:rsidRPr="008E2450">
        <w:rPr>
          <w:sz w:val="28"/>
          <w:szCs w:val="28"/>
          <w:lang w:val="en-US"/>
        </w:rPr>
        <w:t>t</w:t>
      </w:r>
      <w:r w:rsidRPr="008E2450">
        <w:rPr>
          <w:sz w:val="28"/>
          <w:szCs w:val="28"/>
          <w:vertAlign w:val="subscript"/>
        </w:rPr>
        <w:t>2</w:t>
      </w:r>
      <w:r w:rsidRPr="008E2450">
        <w:rPr>
          <w:sz w:val="28"/>
          <w:szCs w:val="28"/>
        </w:rPr>
        <w:t xml:space="preserve"> разрешается запись информации в триггер </w:t>
      </w:r>
      <w:r w:rsidRPr="008E2450">
        <w:rPr>
          <w:sz w:val="28"/>
          <w:szCs w:val="28"/>
          <w:lang w:val="en-US"/>
        </w:rPr>
        <w:t>M</w:t>
      </w:r>
      <w:r w:rsidRPr="008E2450">
        <w:rPr>
          <w:sz w:val="28"/>
          <w:szCs w:val="28"/>
        </w:rPr>
        <w:t>;</w:t>
      </w:r>
    </w:p>
    <w:p w:rsidR="002A2036" w:rsidRPr="008E2450" w:rsidRDefault="002A2036" w:rsidP="008E2450">
      <w:pPr>
        <w:numPr>
          <w:ilvl w:val="1"/>
          <w:numId w:val="27"/>
        </w:numPr>
        <w:tabs>
          <w:tab w:val="left" w:pos="1080"/>
        </w:tabs>
        <w:spacing w:line="360" w:lineRule="auto"/>
        <w:ind w:left="0" w:firstLine="709"/>
        <w:jc w:val="both"/>
        <w:rPr>
          <w:sz w:val="28"/>
          <w:szCs w:val="28"/>
        </w:rPr>
      </w:pPr>
      <w:r w:rsidRPr="008E2450">
        <w:rPr>
          <w:sz w:val="28"/>
          <w:szCs w:val="28"/>
        </w:rPr>
        <w:t xml:space="preserve">в момент </w:t>
      </w:r>
      <w:r w:rsidRPr="008E2450">
        <w:rPr>
          <w:sz w:val="28"/>
          <w:szCs w:val="28"/>
          <w:lang w:val="en-US"/>
        </w:rPr>
        <w:t>t</w:t>
      </w:r>
      <w:r w:rsidRPr="008E2450">
        <w:rPr>
          <w:sz w:val="28"/>
          <w:szCs w:val="28"/>
          <w:vertAlign w:val="subscript"/>
        </w:rPr>
        <w:t>3</w:t>
      </w:r>
      <w:r w:rsidRPr="008E2450">
        <w:rPr>
          <w:sz w:val="28"/>
          <w:szCs w:val="28"/>
        </w:rPr>
        <w:t xml:space="preserve"> осуществляется запрет на прием информации в триггер </w:t>
      </w:r>
      <w:r w:rsidRPr="008E2450">
        <w:rPr>
          <w:sz w:val="28"/>
          <w:szCs w:val="28"/>
          <w:lang w:val="en-US"/>
        </w:rPr>
        <w:t>M</w:t>
      </w:r>
      <w:r w:rsidRPr="008E2450">
        <w:rPr>
          <w:sz w:val="28"/>
          <w:szCs w:val="28"/>
        </w:rPr>
        <w:t>;</w:t>
      </w:r>
    </w:p>
    <w:p w:rsidR="002A2036" w:rsidRPr="008E2450" w:rsidRDefault="002A2036" w:rsidP="008E2450">
      <w:pPr>
        <w:numPr>
          <w:ilvl w:val="1"/>
          <w:numId w:val="27"/>
        </w:numPr>
        <w:tabs>
          <w:tab w:val="left" w:pos="1080"/>
        </w:tabs>
        <w:spacing w:line="360" w:lineRule="auto"/>
        <w:ind w:left="0" w:firstLine="709"/>
        <w:jc w:val="both"/>
        <w:rPr>
          <w:sz w:val="28"/>
          <w:szCs w:val="28"/>
        </w:rPr>
      </w:pPr>
      <w:r w:rsidRPr="008E2450">
        <w:rPr>
          <w:sz w:val="28"/>
          <w:szCs w:val="28"/>
        </w:rPr>
        <w:t xml:space="preserve">в момент </w:t>
      </w:r>
      <w:r w:rsidRPr="008E2450">
        <w:rPr>
          <w:sz w:val="28"/>
          <w:szCs w:val="28"/>
          <w:lang w:val="en-US"/>
        </w:rPr>
        <w:t>t</w:t>
      </w:r>
      <w:r w:rsidRPr="008E2450">
        <w:rPr>
          <w:sz w:val="28"/>
          <w:szCs w:val="28"/>
          <w:vertAlign w:val="subscript"/>
        </w:rPr>
        <w:t>4</w:t>
      </w:r>
      <w:r w:rsidRPr="008E2450">
        <w:rPr>
          <w:sz w:val="28"/>
          <w:szCs w:val="28"/>
        </w:rPr>
        <w:t xml:space="preserve"> разрешается передача состояния из триггера М в триггер </w:t>
      </w:r>
      <w:r w:rsidRPr="008E2450">
        <w:rPr>
          <w:sz w:val="28"/>
          <w:szCs w:val="28"/>
          <w:lang w:val="en-US"/>
        </w:rPr>
        <w:t>S</w:t>
      </w:r>
      <w:r w:rsidRPr="008E2450">
        <w:rPr>
          <w:sz w:val="28"/>
          <w:szCs w:val="28"/>
        </w:rPr>
        <w:t>.</w:t>
      </w:r>
    </w:p>
    <w:p w:rsidR="002A2036" w:rsidRPr="008E2450" w:rsidRDefault="002A2036" w:rsidP="008E2450">
      <w:pPr>
        <w:spacing w:line="360" w:lineRule="auto"/>
        <w:ind w:firstLine="709"/>
        <w:jc w:val="both"/>
        <w:rPr>
          <w:sz w:val="28"/>
          <w:szCs w:val="28"/>
        </w:rPr>
      </w:pPr>
      <w:r w:rsidRPr="008E2450">
        <w:rPr>
          <w:sz w:val="28"/>
          <w:szCs w:val="28"/>
        </w:rPr>
        <w:t xml:space="preserve">Другими словами, для надежности работы триггера необходимо опережающее действие блокировки над процессом записи информации. Каждый из перечисленных выше </w:t>
      </w:r>
      <w:r w:rsidRPr="008E2450">
        <w:rPr>
          <w:sz w:val="28"/>
          <w:szCs w:val="28"/>
          <w:lang w:val="en-US"/>
        </w:rPr>
        <w:t>M</w:t>
      </w:r>
      <w:r w:rsidRPr="008E2450">
        <w:rPr>
          <w:sz w:val="28"/>
          <w:szCs w:val="28"/>
        </w:rPr>
        <w:t>-</w:t>
      </w:r>
      <w:r w:rsidRPr="008E2450">
        <w:rPr>
          <w:sz w:val="28"/>
          <w:szCs w:val="28"/>
          <w:lang w:val="en-US"/>
        </w:rPr>
        <w:t>S</w:t>
      </w:r>
      <w:r w:rsidRPr="008E2450">
        <w:rPr>
          <w:sz w:val="28"/>
          <w:szCs w:val="28"/>
        </w:rPr>
        <w:t xml:space="preserve">-триггеров, построенных тем или иным схемотехническим приемом, имеет определенные преимущества перед другими, а такие триггеры как </w:t>
      </w:r>
      <w:r w:rsidR="00CE6865">
        <w:rPr>
          <w:position w:val="-14"/>
          <w:sz w:val="28"/>
          <w:szCs w:val="28"/>
        </w:rPr>
        <w:pict>
          <v:shape id="_x0000_i1066" type="#_x0000_t75" style="width:51.75pt;height:20.25pt">
            <v:imagedata r:id="rId38" o:title=""/>
          </v:shape>
        </w:pict>
      </w:r>
      <w:r w:rsidRPr="008E2450">
        <w:rPr>
          <w:sz w:val="28"/>
          <w:szCs w:val="28"/>
        </w:rPr>
        <w:t xml:space="preserve">, </w:t>
      </w:r>
      <w:r w:rsidR="00CE6865">
        <w:rPr>
          <w:position w:val="-14"/>
          <w:sz w:val="28"/>
          <w:szCs w:val="28"/>
        </w:rPr>
        <w:pict>
          <v:shape id="_x0000_i1067" type="#_x0000_t75" style="width:51.75pt;height:20.25pt">
            <v:imagedata r:id="rId39" o:title=""/>
          </v:shape>
        </w:pict>
      </w:r>
      <w:r w:rsidRPr="008E2450">
        <w:rPr>
          <w:sz w:val="28"/>
          <w:szCs w:val="28"/>
        </w:rPr>
        <w:t xml:space="preserve">, </w:t>
      </w:r>
      <w:r w:rsidR="00CE6865">
        <w:rPr>
          <w:position w:val="-14"/>
          <w:sz w:val="28"/>
          <w:szCs w:val="28"/>
        </w:rPr>
        <w:pict>
          <v:shape id="_x0000_i1068" type="#_x0000_t75" style="width:45.75pt;height:20.25pt">
            <v:imagedata r:id="rId40" o:title=""/>
          </v:shape>
        </w:pict>
      </w:r>
      <w:r w:rsidRPr="008E2450">
        <w:rPr>
          <w:sz w:val="28"/>
          <w:szCs w:val="28"/>
        </w:rPr>
        <w:t xml:space="preserve">, </w:t>
      </w:r>
      <w:r w:rsidR="00CE6865">
        <w:rPr>
          <w:position w:val="-14"/>
          <w:sz w:val="28"/>
          <w:szCs w:val="28"/>
        </w:rPr>
        <w:pict>
          <v:shape id="_x0000_i1069" type="#_x0000_t75" style="width:33pt;height:20.25pt">
            <v:imagedata r:id="rId41" o:title=""/>
          </v:shape>
        </w:pict>
      </w:r>
      <w:r w:rsidRPr="008E2450">
        <w:rPr>
          <w:sz w:val="28"/>
          <w:szCs w:val="28"/>
        </w:rPr>
        <w:t>типов являются основными триггерами цифровых систем.</w:t>
      </w:r>
    </w:p>
    <w:p w:rsidR="002F1005" w:rsidRDefault="002F1005" w:rsidP="008E2450">
      <w:pPr>
        <w:spacing w:line="360" w:lineRule="auto"/>
        <w:ind w:firstLine="709"/>
        <w:jc w:val="both"/>
        <w:rPr>
          <w:sz w:val="28"/>
          <w:szCs w:val="28"/>
          <w:u w:val="single"/>
        </w:rPr>
      </w:pPr>
    </w:p>
    <w:p w:rsidR="002A2036" w:rsidRPr="002F1005" w:rsidRDefault="002A2036" w:rsidP="002F1005">
      <w:pPr>
        <w:spacing w:line="360" w:lineRule="auto"/>
        <w:ind w:firstLine="709"/>
        <w:jc w:val="center"/>
        <w:rPr>
          <w:b/>
          <w:sz w:val="28"/>
          <w:szCs w:val="28"/>
        </w:rPr>
      </w:pPr>
      <w:r w:rsidRPr="002F1005">
        <w:rPr>
          <w:b/>
          <w:sz w:val="28"/>
          <w:szCs w:val="28"/>
          <w:lang w:val="en-US"/>
        </w:rPr>
        <w:t>M</w:t>
      </w:r>
      <w:r w:rsidRPr="002F1005">
        <w:rPr>
          <w:b/>
          <w:sz w:val="28"/>
          <w:szCs w:val="28"/>
        </w:rPr>
        <w:t>-</w:t>
      </w:r>
      <w:r w:rsidRPr="002F1005">
        <w:rPr>
          <w:b/>
          <w:sz w:val="28"/>
          <w:szCs w:val="28"/>
          <w:lang w:val="en-US"/>
        </w:rPr>
        <w:t>S</w:t>
      </w:r>
      <w:r w:rsidRPr="002F1005">
        <w:rPr>
          <w:b/>
          <w:sz w:val="28"/>
          <w:szCs w:val="28"/>
        </w:rPr>
        <w:t>-триггеры с блокирующим инвертором</w:t>
      </w:r>
    </w:p>
    <w:p w:rsidR="002F1005" w:rsidRDefault="002F1005" w:rsidP="008E2450">
      <w:pPr>
        <w:spacing w:line="360" w:lineRule="auto"/>
        <w:ind w:firstLine="709"/>
        <w:jc w:val="both"/>
        <w:rPr>
          <w:sz w:val="28"/>
          <w:szCs w:val="28"/>
        </w:rPr>
      </w:pPr>
    </w:p>
    <w:p w:rsidR="008E2450" w:rsidRDefault="002A2036" w:rsidP="008E2450">
      <w:pPr>
        <w:spacing w:line="360" w:lineRule="auto"/>
        <w:ind w:firstLine="709"/>
        <w:jc w:val="both"/>
        <w:rPr>
          <w:sz w:val="28"/>
          <w:szCs w:val="28"/>
        </w:rPr>
      </w:pPr>
      <w:r w:rsidRPr="008E2450">
        <w:rPr>
          <w:sz w:val="28"/>
          <w:szCs w:val="28"/>
        </w:rPr>
        <w:t xml:space="preserve">Особенность построения таких устройств заключается в том, что в тактовую цепь между основным и вспомогательным триггерами включается инвертор, обеспечивающий блокировку передачи состояния триггера </w:t>
      </w:r>
      <w:r w:rsidRPr="008E2450">
        <w:rPr>
          <w:sz w:val="28"/>
          <w:szCs w:val="28"/>
          <w:lang w:val="en-US"/>
        </w:rPr>
        <w:t>M</w:t>
      </w:r>
      <w:r w:rsidRPr="008E2450">
        <w:rPr>
          <w:sz w:val="28"/>
          <w:szCs w:val="28"/>
        </w:rPr>
        <w:t xml:space="preserve"> в триггер </w:t>
      </w:r>
      <w:r w:rsidRPr="008E2450">
        <w:rPr>
          <w:sz w:val="28"/>
          <w:szCs w:val="28"/>
          <w:lang w:val="en-US"/>
        </w:rPr>
        <w:t>S</w:t>
      </w:r>
      <w:r w:rsidRPr="008E2450">
        <w:rPr>
          <w:sz w:val="28"/>
          <w:szCs w:val="28"/>
        </w:rPr>
        <w:t xml:space="preserve"> во время действия ТИ. Принцип работы рассмотрим на примере </w:t>
      </w:r>
      <w:r w:rsidR="00CE6865">
        <w:rPr>
          <w:position w:val="-14"/>
          <w:sz w:val="28"/>
          <w:szCs w:val="28"/>
        </w:rPr>
        <w:pict>
          <v:shape id="_x0000_i1070" type="#_x0000_t75" style="width:51.75pt;height:20.25pt">
            <v:imagedata r:id="rId38" o:title=""/>
          </v:shape>
        </w:pict>
      </w:r>
      <w:r w:rsidRPr="008E2450">
        <w:rPr>
          <w:sz w:val="28"/>
          <w:szCs w:val="28"/>
        </w:rPr>
        <w:t>триггера, выполненного на элементах И-ИЛИ-НЕ (рис. 4).</w:t>
      </w:r>
      <w:r w:rsidR="008E2450" w:rsidRPr="008E2450">
        <w:rPr>
          <w:sz w:val="28"/>
          <w:szCs w:val="28"/>
        </w:rPr>
        <w:t xml:space="preserve"> </w:t>
      </w:r>
    </w:p>
    <w:p w:rsidR="008E2450" w:rsidRPr="008E2450" w:rsidRDefault="008E2450" w:rsidP="008E2450">
      <w:pPr>
        <w:spacing w:line="360" w:lineRule="auto"/>
        <w:ind w:firstLine="709"/>
        <w:jc w:val="both"/>
        <w:rPr>
          <w:sz w:val="28"/>
          <w:szCs w:val="28"/>
        </w:rPr>
      </w:pPr>
      <w:r w:rsidRPr="008E2450">
        <w:rPr>
          <w:sz w:val="28"/>
          <w:szCs w:val="28"/>
        </w:rPr>
        <w:t>В исходном положении (ТИ=0) основной и вспомогательный триггеры находятся в одинаковом состоянии, поскольку на выходе элемента В</w:t>
      </w:r>
      <w:r w:rsidRPr="008E2450">
        <w:rPr>
          <w:sz w:val="28"/>
          <w:szCs w:val="28"/>
          <w:vertAlign w:val="subscript"/>
        </w:rPr>
        <w:t>5</w:t>
      </w:r>
      <w:r w:rsidRPr="008E2450">
        <w:rPr>
          <w:sz w:val="28"/>
          <w:szCs w:val="28"/>
        </w:rPr>
        <w:t xml:space="preserve"> действует уровень 1, разрешающий передачу информации из триггера М в </w:t>
      </w:r>
      <w:r w:rsidRPr="008E2450">
        <w:rPr>
          <w:sz w:val="28"/>
          <w:szCs w:val="28"/>
          <w:lang w:val="en-US"/>
        </w:rPr>
        <w:t>S</w:t>
      </w:r>
      <w:r w:rsidRPr="008E2450">
        <w:rPr>
          <w:sz w:val="28"/>
          <w:szCs w:val="28"/>
        </w:rPr>
        <w:t>. Допустим, что начальное состояние триггера соответствует 0 (</w:t>
      </w:r>
      <w:r w:rsidRPr="008E2450">
        <w:rPr>
          <w:sz w:val="28"/>
          <w:szCs w:val="28"/>
          <w:lang w:val="en-US"/>
        </w:rPr>
        <w:t>Q</w:t>
      </w:r>
      <w:r w:rsidRPr="008E2450">
        <w:rPr>
          <w:sz w:val="28"/>
          <w:szCs w:val="28"/>
        </w:rPr>
        <w:t xml:space="preserve">=0), а на его входы поданы сигналы </w:t>
      </w:r>
      <w:r w:rsidRPr="008E2450">
        <w:rPr>
          <w:sz w:val="28"/>
          <w:szCs w:val="28"/>
          <w:lang w:val="en-US"/>
        </w:rPr>
        <w:t>S</w:t>
      </w:r>
      <w:r w:rsidRPr="008E2450">
        <w:rPr>
          <w:sz w:val="28"/>
          <w:szCs w:val="28"/>
        </w:rPr>
        <w:t xml:space="preserve">=1 и </w:t>
      </w:r>
      <w:r w:rsidRPr="008E2450">
        <w:rPr>
          <w:sz w:val="28"/>
          <w:szCs w:val="28"/>
          <w:lang w:val="en-US"/>
        </w:rPr>
        <w:t>R</w:t>
      </w:r>
      <w:r w:rsidRPr="008E2450">
        <w:rPr>
          <w:sz w:val="28"/>
          <w:szCs w:val="28"/>
        </w:rPr>
        <w:t xml:space="preserve">=0. При поступлении тактирующего сигнала (С=1) основной триггер по входу </w:t>
      </w:r>
      <w:r w:rsidRPr="008E2450">
        <w:rPr>
          <w:sz w:val="28"/>
          <w:szCs w:val="28"/>
          <w:lang w:val="en-US"/>
        </w:rPr>
        <w:t>S</w:t>
      </w:r>
      <w:r w:rsidRPr="008E2450">
        <w:rPr>
          <w:sz w:val="28"/>
          <w:szCs w:val="28"/>
        </w:rPr>
        <w:t xml:space="preserve"> установится в состояние 1 (</w:t>
      </w:r>
      <w:r w:rsidRPr="008E2450">
        <w:rPr>
          <w:sz w:val="28"/>
          <w:szCs w:val="28"/>
          <w:lang w:val="en-US"/>
        </w:rPr>
        <w:t>Q</w:t>
      </w:r>
      <w:r w:rsidRPr="008E2450">
        <w:rPr>
          <w:sz w:val="28"/>
          <w:szCs w:val="28"/>
        </w:rPr>
        <w:t>`=1), а вспомогательный за счет действия уровня 0 на выходе инвертора В</w:t>
      </w:r>
      <w:r w:rsidRPr="008E2450">
        <w:rPr>
          <w:sz w:val="28"/>
          <w:szCs w:val="28"/>
          <w:vertAlign w:val="subscript"/>
        </w:rPr>
        <w:t>5</w:t>
      </w:r>
      <w:r w:rsidRPr="008E2450">
        <w:rPr>
          <w:sz w:val="28"/>
          <w:szCs w:val="28"/>
        </w:rPr>
        <w:t xml:space="preserve"> останется в начальном состоянии 0 (</w:t>
      </w:r>
      <w:r w:rsidRPr="008E2450">
        <w:rPr>
          <w:sz w:val="28"/>
          <w:szCs w:val="28"/>
          <w:lang w:val="en-US"/>
        </w:rPr>
        <w:t>Q</w:t>
      </w:r>
      <w:r w:rsidRPr="008E2450">
        <w:rPr>
          <w:sz w:val="28"/>
          <w:szCs w:val="28"/>
        </w:rPr>
        <w:t>=0). После окончания ТИ (С=0) на выходе инвертора В</w:t>
      </w:r>
      <w:r w:rsidRPr="008E2450">
        <w:rPr>
          <w:sz w:val="28"/>
          <w:szCs w:val="28"/>
          <w:vertAlign w:val="subscript"/>
        </w:rPr>
        <w:t>5</w:t>
      </w:r>
      <w:r w:rsidRPr="008E2450">
        <w:rPr>
          <w:sz w:val="28"/>
          <w:szCs w:val="28"/>
        </w:rPr>
        <w:t xml:space="preserve"> сформируется уровень 1 и вспомогательный триггер примет состояние основного.</w:t>
      </w:r>
    </w:p>
    <w:p w:rsidR="002A2036" w:rsidRDefault="008E2450" w:rsidP="008E2450">
      <w:pPr>
        <w:spacing w:line="360" w:lineRule="auto"/>
        <w:ind w:firstLine="709"/>
        <w:jc w:val="both"/>
        <w:rPr>
          <w:sz w:val="28"/>
          <w:szCs w:val="28"/>
        </w:rPr>
      </w:pPr>
      <w:r>
        <w:rPr>
          <w:sz w:val="28"/>
          <w:szCs w:val="28"/>
        </w:rPr>
        <w:br w:type="page"/>
      </w:r>
      <w:r w:rsidR="00CE6865">
        <w:rPr>
          <w:noProof/>
        </w:rPr>
        <w:pict>
          <v:shape id="_x0000_s1029" type="#_x0000_t202" style="position:absolute;left:0;text-align:left;margin-left:52.7pt;margin-top:244.75pt;width:36pt;height:63pt;z-index:251653632" filled="f" stroked="f">
            <v:textbox style="mso-next-textbox:#_x0000_s1029">
              <w:txbxContent>
                <w:p w:rsidR="002A2036" w:rsidRPr="003457C1" w:rsidRDefault="002A2036" w:rsidP="002A2036">
                  <w:pPr>
                    <w:rPr>
                      <w:sz w:val="120"/>
                      <w:szCs w:val="120"/>
                    </w:rPr>
                  </w:pPr>
                  <w:r w:rsidRPr="003457C1">
                    <w:rPr>
                      <w:sz w:val="120"/>
                      <w:szCs w:val="120"/>
                    </w:rPr>
                    <w:t>.</w:t>
                  </w:r>
                </w:p>
              </w:txbxContent>
            </v:textbox>
          </v:shape>
        </w:pict>
      </w:r>
      <w:r w:rsidR="00CE6865">
        <w:rPr>
          <w:sz w:val="28"/>
          <w:szCs w:val="28"/>
        </w:rPr>
        <w:pict>
          <v:shape id="_x0000_i1071" type="#_x0000_t75" style="width:328.5pt;height:462.75pt">
            <v:imagedata r:id="rId42" o:title=""/>
          </v:shape>
        </w:pict>
      </w:r>
    </w:p>
    <w:p w:rsidR="008E2450" w:rsidRPr="008E2450" w:rsidRDefault="00CE6865" w:rsidP="008E2450">
      <w:pPr>
        <w:spacing w:line="360" w:lineRule="auto"/>
        <w:ind w:firstLine="709"/>
        <w:jc w:val="both"/>
        <w:rPr>
          <w:sz w:val="28"/>
          <w:szCs w:val="28"/>
        </w:rPr>
      </w:pPr>
      <w:r>
        <w:rPr>
          <w:noProof/>
        </w:rPr>
        <w:pict>
          <v:shape id="_x0000_s1030" type="#_x0000_t202" style="position:absolute;left:0;text-align:left;margin-left:12pt;margin-top:-73.2pt;width:402pt;height:57.05pt;z-index:251657728" stroked="f">
            <v:textbox style="mso-next-textbox:#_x0000_s1030">
              <w:txbxContent>
                <w:p w:rsidR="002A2036" w:rsidRDefault="002A2036" w:rsidP="002A2036">
                  <w:pPr>
                    <w:jc w:val="center"/>
                    <w:rPr>
                      <w:color w:val="000000"/>
                      <w:sz w:val="28"/>
                      <w:szCs w:val="28"/>
                    </w:rPr>
                  </w:pPr>
                  <w:r w:rsidRPr="00730B33">
                    <w:rPr>
                      <w:color w:val="000000"/>
                      <w:sz w:val="28"/>
                      <w:szCs w:val="28"/>
                    </w:rPr>
                    <w:t xml:space="preserve">Рис. </w:t>
                  </w:r>
                  <w:r>
                    <w:rPr>
                      <w:color w:val="000000"/>
                      <w:sz w:val="28"/>
                      <w:szCs w:val="28"/>
                    </w:rPr>
                    <w:t>4</w:t>
                  </w:r>
                  <w:r w:rsidRPr="00730B33">
                    <w:rPr>
                      <w:color w:val="000000"/>
                      <w:sz w:val="28"/>
                      <w:szCs w:val="28"/>
                    </w:rPr>
                    <w:t xml:space="preserve">. Схема </w:t>
                  </w:r>
                  <w:r w:rsidRPr="00730B33">
                    <w:rPr>
                      <w:color w:val="000000"/>
                      <w:sz w:val="28"/>
                      <w:szCs w:val="28"/>
                      <w:lang w:val="en-US"/>
                    </w:rPr>
                    <w:t>C</w:t>
                  </w:r>
                  <w:r w:rsidRPr="00730B33">
                    <w:rPr>
                      <w:color w:val="000000"/>
                      <w:sz w:val="28"/>
                      <w:szCs w:val="28"/>
                      <w:vertAlign w:val="subscript"/>
                      <w:lang w:val="en-US"/>
                    </w:rPr>
                    <w:t>LF</w:t>
                  </w:r>
                  <w:r w:rsidRPr="00730B33">
                    <w:rPr>
                      <w:color w:val="000000"/>
                      <w:sz w:val="28"/>
                      <w:szCs w:val="28"/>
                      <w:lang w:val="en-US"/>
                    </w:rPr>
                    <w:t>RS</w:t>
                  </w:r>
                  <w:r w:rsidRPr="00730B33">
                    <w:rPr>
                      <w:color w:val="000000"/>
                      <w:sz w:val="28"/>
                      <w:szCs w:val="28"/>
                    </w:rPr>
                    <w:t xml:space="preserve"> триггера (а), его условное обозначение (б), диаграмма работы в режим </w:t>
                  </w:r>
                  <w:r w:rsidRPr="00730B33">
                    <w:rPr>
                      <w:smallCaps/>
                      <w:color w:val="000000"/>
                      <w:sz w:val="28"/>
                      <w:szCs w:val="28"/>
                      <w:lang w:val="en-US"/>
                    </w:rPr>
                    <w:t>T</w:t>
                  </w:r>
                  <w:r>
                    <w:rPr>
                      <w:smallCaps/>
                      <w:color w:val="000000"/>
                      <w:sz w:val="28"/>
                      <w:szCs w:val="28"/>
                      <w:vertAlign w:val="subscript"/>
                      <w:lang w:val="en-US"/>
                    </w:rPr>
                    <w:t>LF</w:t>
                  </w:r>
                  <w:r w:rsidRPr="00730B33">
                    <w:rPr>
                      <w:smallCaps/>
                      <w:color w:val="000000"/>
                      <w:sz w:val="28"/>
                      <w:szCs w:val="28"/>
                    </w:rPr>
                    <w:t>(</w:t>
                  </w:r>
                  <w:r w:rsidRPr="00730B33">
                    <w:rPr>
                      <w:smallCaps/>
                      <w:color w:val="000000"/>
                      <w:sz w:val="28"/>
                      <w:szCs w:val="28"/>
                      <w:lang w:val="en-US"/>
                    </w:rPr>
                    <w:t>b</w:t>
                  </w:r>
                  <w:r w:rsidRPr="00730B33">
                    <w:rPr>
                      <w:smallCaps/>
                      <w:color w:val="000000"/>
                      <w:sz w:val="28"/>
                      <w:szCs w:val="28"/>
                    </w:rPr>
                    <w:t xml:space="preserve">) и </w:t>
                  </w:r>
                  <w:r w:rsidRPr="00730B33">
                    <w:rPr>
                      <w:color w:val="000000"/>
                      <w:sz w:val="28"/>
                      <w:szCs w:val="28"/>
                    </w:rPr>
                    <w:t>условное обозн</w:t>
                  </w:r>
                  <w:r>
                    <w:rPr>
                      <w:color w:val="000000"/>
                      <w:sz w:val="28"/>
                      <w:szCs w:val="28"/>
                    </w:rPr>
                    <w:t>ачение</w:t>
                  </w:r>
                </w:p>
                <w:p w:rsidR="002A2036" w:rsidRPr="00730B33" w:rsidRDefault="002A2036" w:rsidP="002A2036">
                  <w:pPr>
                    <w:jc w:val="center"/>
                    <w:rPr>
                      <w:sz w:val="28"/>
                      <w:szCs w:val="28"/>
                    </w:rPr>
                  </w:pPr>
                  <w:r w:rsidRPr="00730B33">
                    <w:rPr>
                      <w:color w:val="000000"/>
                      <w:sz w:val="28"/>
                      <w:szCs w:val="28"/>
                      <w:lang w:val="en-US"/>
                    </w:rPr>
                    <w:t>T</w:t>
                  </w:r>
                  <w:r>
                    <w:rPr>
                      <w:color w:val="000000"/>
                      <w:sz w:val="28"/>
                      <w:szCs w:val="28"/>
                      <w:vertAlign w:val="subscript"/>
                      <w:lang w:val="en-US"/>
                    </w:rPr>
                    <w:t>LF</w:t>
                  </w:r>
                  <w:r w:rsidRPr="00730B33">
                    <w:rPr>
                      <w:color w:val="000000"/>
                      <w:sz w:val="28"/>
                      <w:szCs w:val="28"/>
                    </w:rPr>
                    <w:t xml:space="preserve"> тригге</w:t>
                  </w:r>
                  <w:r>
                    <w:rPr>
                      <w:color w:val="000000"/>
                      <w:sz w:val="28"/>
                      <w:szCs w:val="28"/>
                    </w:rPr>
                    <w:t>ра (г)</w:t>
                  </w:r>
                </w:p>
              </w:txbxContent>
            </v:textbox>
          </v:shape>
        </w:pict>
      </w:r>
    </w:p>
    <w:p w:rsidR="002A2036" w:rsidRPr="008E2450" w:rsidRDefault="002A2036" w:rsidP="008E2450">
      <w:pPr>
        <w:spacing w:line="360" w:lineRule="auto"/>
        <w:ind w:firstLine="709"/>
        <w:jc w:val="both"/>
        <w:rPr>
          <w:sz w:val="28"/>
          <w:szCs w:val="28"/>
        </w:rPr>
      </w:pPr>
      <w:r w:rsidRPr="008E2450">
        <w:rPr>
          <w:sz w:val="28"/>
          <w:szCs w:val="28"/>
        </w:rPr>
        <w:t xml:space="preserve">С учетом задержки инвертора информация на выходах </w:t>
      </w:r>
      <w:r w:rsidR="00CE6865">
        <w:rPr>
          <w:position w:val="-12"/>
          <w:sz w:val="28"/>
          <w:szCs w:val="28"/>
        </w:rPr>
        <w:pict>
          <v:shape id="_x0000_i1072" type="#_x0000_t75" style="width:14.25pt;height:18pt">
            <v:imagedata r:id="rId43" o:title=""/>
          </v:shape>
        </w:pict>
      </w:r>
      <w:r w:rsidRPr="008E2450">
        <w:rPr>
          <w:sz w:val="28"/>
          <w:szCs w:val="28"/>
        </w:rPr>
        <w:t xml:space="preserve"> и </w:t>
      </w:r>
      <w:r w:rsidR="00CE6865">
        <w:rPr>
          <w:position w:val="-12"/>
          <w:sz w:val="28"/>
          <w:szCs w:val="28"/>
        </w:rPr>
        <w:pict>
          <v:shape id="_x0000_i1073" type="#_x0000_t75" style="width:14.25pt;height:21pt">
            <v:imagedata r:id="rId44" o:title=""/>
          </v:shape>
        </w:pict>
      </w:r>
      <w:r w:rsidRPr="008E2450">
        <w:rPr>
          <w:sz w:val="28"/>
          <w:szCs w:val="28"/>
        </w:rPr>
        <w:t xml:space="preserve"> сформируется через интервал времени </w:t>
      </w:r>
      <w:r w:rsidR="00CE6865">
        <w:rPr>
          <w:position w:val="-16"/>
          <w:sz w:val="28"/>
          <w:szCs w:val="28"/>
        </w:rPr>
        <w:pict>
          <v:shape id="_x0000_i1074" type="#_x0000_t75" style="width:75pt;height:21pt">
            <v:imagedata r:id="rId45" o:title=""/>
          </v:shape>
        </w:pict>
      </w:r>
      <w:r w:rsidRPr="008E2450">
        <w:rPr>
          <w:sz w:val="28"/>
          <w:szCs w:val="28"/>
        </w:rPr>
        <w:t xml:space="preserve"> после окончания ТИ, то есть τ</w:t>
      </w:r>
      <w:r w:rsidRPr="008E2450">
        <w:rPr>
          <w:sz w:val="28"/>
          <w:szCs w:val="28"/>
          <w:vertAlign w:val="subscript"/>
          <w:lang w:val="en-US"/>
        </w:rPr>
        <w:t>t</w:t>
      </w:r>
      <w:r w:rsidRPr="008E2450">
        <w:rPr>
          <w:sz w:val="28"/>
          <w:szCs w:val="28"/>
        </w:rPr>
        <w:t xml:space="preserve"> — это задержка формирования информации на выходах триггера </w:t>
      </w:r>
      <w:r w:rsidR="00CE6865">
        <w:rPr>
          <w:position w:val="-12"/>
          <w:sz w:val="28"/>
          <w:szCs w:val="28"/>
        </w:rPr>
        <w:pict>
          <v:shape id="_x0000_i1075" type="#_x0000_t75" style="width:14.25pt;height:18pt">
            <v:imagedata r:id="rId43" o:title=""/>
          </v:shape>
        </w:pict>
      </w:r>
      <w:r w:rsidRPr="008E2450">
        <w:rPr>
          <w:sz w:val="28"/>
          <w:szCs w:val="28"/>
        </w:rPr>
        <w:t xml:space="preserve"> и </w:t>
      </w:r>
      <w:r w:rsidR="00CE6865">
        <w:rPr>
          <w:position w:val="-12"/>
          <w:sz w:val="28"/>
          <w:szCs w:val="28"/>
        </w:rPr>
        <w:pict>
          <v:shape id="_x0000_i1076" type="#_x0000_t75" style="width:14.25pt;height:21pt">
            <v:imagedata r:id="rId46" o:title=""/>
          </v:shape>
        </w:pict>
      </w:r>
      <w:r w:rsidRPr="008E2450">
        <w:rPr>
          <w:sz w:val="28"/>
          <w:szCs w:val="28"/>
        </w:rPr>
        <w:t xml:space="preserve">. Чтобы установить </w:t>
      </w:r>
      <w:r w:rsidR="00CE6865">
        <w:rPr>
          <w:position w:val="-14"/>
          <w:sz w:val="28"/>
          <w:szCs w:val="28"/>
        </w:rPr>
        <w:pict>
          <v:shape id="_x0000_i1077" type="#_x0000_t75" style="width:51.75pt;height:20.25pt">
            <v:imagedata r:id="rId38" o:title=""/>
          </v:shape>
        </w:pict>
      </w:r>
      <w:r w:rsidRPr="008E2450">
        <w:rPr>
          <w:sz w:val="28"/>
          <w:szCs w:val="28"/>
        </w:rPr>
        <w:t>триггер в 0 (</w:t>
      </w:r>
      <w:r w:rsidRPr="008E2450">
        <w:rPr>
          <w:sz w:val="28"/>
          <w:szCs w:val="28"/>
          <w:lang w:val="en-US"/>
        </w:rPr>
        <w:t>Q</w:t>
      </w:r>
      <w:r w:rsidRPr="008E2450">
        <w:rPr>
          <w:sz w:val="28"/>
          <w:szCs w:val="28"/>
        </w:rPr>
        <w:t xml:space="preserve">=0), на его входы необходимо подать комбинацию сигналов </w:t>
      </w:r>
      <w:r w:rsidRPr="008E2450">
        <w:rPr>
          <w:sz w:val="28"/>
          <w:szCs w:val="28"/>
          <w:lang w:val="en-US"/>
        </w:rPr>
        <w:t>S</w:t>
      </w:r>
      <w:r w:rsidRPr="008E2450">
        <w:rPr>
          <w:sz w:val="28"/>
          <w:szCs w:val="28"/>
        </w:rPr>
        <w:t xml:space="preserve">=0 и </w:t>
      </w:r>
      <w:r w:rsidRPr="008E2450">
        <w:rPr>
          <w:sz w:val="28"/>
          <w:szCs w:val="28"/>
          <w:lang w:val="en-US"/>
        </w:rPr>
        <w:t>R</w:t>
      </w:r>
      <w:r w:rsidRPr="008E2450">
        <w:rPr>
          <w:sz w:val="28"/>
          <w:szCs w:val="28"/>
        </w:rPr>
        <w:t xml:space="preserve">=1. Одновременная подача сигналов </w:t>
      </w:r>
      <w:r w:rsidRPr="008E2450">
        <w:rPr>
          <w:sz w:val="28"/>
          <w:szCs w:val="28"/>
          <w:lang w:val="en-US"/>
        </w:rPr>
        <w:t>S</w:t>
      </w:r>
      <w:r w:rsidRPr="008E2450">
        <w:rPr>
          <w:sz w:val="28"/>
          <w:szCs w:val="28"/>
        </w:rPr>
        <w:t>=</w:t>
      </w:r>
      <w:r w:rsidRPr="008E2450">
        <w:rPr>
          <w:sz w:val="28"/>
          <w:szCs w:val="28"/>
          <w:lang w:val="en-US"/>
        </w:rPr>
        <w:t>R</w:t>
      </w:r>
      <w:r w:rsidRPr="008E2450">
        <w:rPr>
          <w:sz w:val="28"/>
          <w:szCs w:val="28"/>
        </w:rPr>
        <w:t xml:space="preserve">=1 во время действия ТИ для триггера (рис. 4) недопустима, поскольку триггер устанавливается в неопределенное состояние после окончания ТИ. Для такого составного триггерного устройства (СТУ), как и для простых тактируемых триггеров, необходимо учитывать, что смена информации на входах будет фиксироваться триггером М и, следовательно, после окончания ТИ отразится и на выходах вспомогательного триггера (на рис. 4,в в момент </w:t>
      </w:r>
      <w:r w:rsidRPr="008E2450">
        <w:rPr>
          <w:sz w:val="28"/>
          <w:szCs w:val="28"/>
          <w:lang w:val="en-US"/>
        </w:rPr>
        <w:t>t</w:t>
      </w:r>
      <w:r w:rsidRPr="008E2450">
        <w:rPr>
          <w:sz w:val="28"/>
          <w:szCs w:val="28"/>
          <w:vertAlign w:val="subscript"/>
        </w:rPr>
        <w:t>0</w:t>
      </w:r>
      <w:r w:rsidRPr="008E2450">
        <w:rPr>
          <w:sz w:val="28"/>
          <w:szCs w:val="28"/>
        </w:rPr>
        <w:t xml:space="preserve"> на вход </w:t>
      </w:r>
      <w:r w:rsidRPr="008E2450">
        <w:rPr>
          <w:sz w:val="28"/>
          <w:szCs w:val="28"/>
          <w:lang w:val="en-US"/>
        </w:rPr>
        <w:t>S</w:t>
      </w:r>
      <w:r w:rsidRPr="008E2450">
        <w:rPr>
          <w:sz w:val="28"/>
          <w:szCs w:val="28"/>
        </w:rPr>
        <w:t xml:space="preserve"> поступил сигнал помехи и в момент </w:t>
      </w:r>
      <w:r w:rsidRPr="008E2450">
        <w:rPr>
          <w:sz w:val="28"/>
          <w:szCs w:val="28"/>
          <w:lang w:val="en-US"/>
        </w:rPr>
        <w:t>t</w:t>
      </w:r>
      <w:r w:rsidRPr="008E2450">
        <w:rPr>
          <w:sz w:val="28"/>
          <w:szCs w:val="28"/>
          <w:vertAlign w:val="subscript"/>
        </w:rPr>
        <w:t>1</w:t>
      </w:r>
      <w:r w:rsidRPr="008E2450">
        <w:rPr>
          <w:sz w:val="28"/>
          <w:szCs w:val="28"/>
        </w:rPr>
        <w:t xml:space="preserve"> эта помеха зафиксировалась на выходе триггера).</w:t>
      </w:r>
    </w:p>
    <w:p w:rsidR="002A2036" w:rsidRPr="008E2450" w:rsidRDefault="002A2036" w:rsidP="008E2450">
      <w:pPr>
        <w:spacing w:line="360" w:lineRule="auto"/>
        <w:ind w:firstLine="709"/>
        <w:jc w:val="both"/>
        <w:rPr>
          <w:sz w:val="28"/>
          <w:szCs w:val="28"/>
        </w:rPr>
      </w:pPr>
      <w:r w:rsidRPr="008E2450">
        <w:rPr>
          <w:sz w:val="28"/>
          <w:szCs w:val="28"/>
        </w:rPr>
        <w:t>В схеме триггера на рис. 4,а возможны состязания, что является одним из недостатков такой организации блокировки. В данном случае элемент В</w:t>
      </w:r>
      <w:r w:rsidRPr="008E2450">
        <w:rPr>
          <w:sz w:val="28"/>
          <w:szCs w:val="28"/>
          <w:vertAlign w:val="subscript"/>
        </w:rPr>
        <w:t>5</w:t>
      </w:r>
      <w:r w:rsidRPr="008E2450">
        <w:rPr>
          <w:sz w:val="28"/>
          <w:szCs w:val="28"/>
        </w:rPr>
        <w:t xml:space="preserve"> состязается с элементами И-ИЛИ-НЕ основного триггера.</w:t>
      </w:r>
    </w:p>
    <w:p w:rsidR="002A2036" w:rsidRDefault="002A2036" w:rsidP="008E2450">
      <w:pPr>
        <w:spacing w:line="360" w:lineRule="auto"/>
        <w:ind w:firstLine="709"/>
        <w:jc w:val="both"/>
        <w:rPr>
          <w:sz w:val="28"/>
          <w:szCs w:val="28"/>
        </w:rPr>
      </w:pPr>
      <w:r w:rsidRPr="008E2450">
        <w:rPr>
          <w:sz w:val="28"/>
          <w:szCs w:val="28"/>
        </w:rPr>
        <w:t>Наличие состязаний является следствием невыполнения пункта 1) — условий надежной работы М-</w:t>
      </w:r>
      <w:r w:rsidRPr="008E2450">
        <w:rPr>
          <w:sz w:val="28"/>
          <w:szCs w:val="28"/>
          <w:lang w:val="en-US"/>
        </w:rPr>
        <w:t>S</w:t>
      </w:r>
      <w:r w:rsidRPr="008E2450">
        <w:rPr>
          <w:sz w:val="28"/>
          <w:szCs w:val="28"/>
        </w:rPr>
        <w:t xml:space="preserve"> триггера («в момент </w:t>
      </w:r>
      <w:r w:rsidRPr="008E2450">
        <w:rPr>
          <w:sz w:val="28"/>
          <w:szCs w:val="28"/>
          <w:lang w:val="en-US"/>
        </w:rPr>
        <w:t>t</w:t>
      </w:r>
      <w:r w:rsidRPr="008E2450">
        <w:rPr>
          <w:sz w:val="28"/>
          <w:szCs w:val="28"/>
          <w:vertAlign w:val="subscript"/>
        </w:rPr>
        <w:t>1</w:t>
      </w:r>
      <w:r w:rsidRPr="008E2450">
        <w:rPr>
          <w:sz w:val="28"/>
          <w:szCs w:val="28"/>
        </w:rPr>
        <w:t xml:space="preserve"> осуществляется запрет (блокировка) на передачу информации из триггера М в триггер </w:t>
      </w:r>
      <w:r w:rsidRPr="008E2450">
        <w:rPr>
          <w:sz w:val="28"/>
          <w:szCs w:val="28"/>
          <w:lang w:val="en-US"/>
        </w:rPr>
        <w:t>S</w:t>
      </w:r>
      <w:r w:rsidRPr="008E2450">
        <w:rPr>
          <w:sz w:val="28"/>
          <w:szCs w:val="28"/>
        </w:rPr>
        <w:t>»). Следовательно, чтобы убедиться в функциональной надежности триггера, надо выяснить при каких условиях состязания становятся опасными. Поскольку переключение триггера М из состояния 0 (</w:t>
      </w:r>
      <w:r w:rsidRPr="008E2450">
        <w:rPr>
          <w:sz w:val="28"/>
          <w:szCs w:val="28"/>
          <w:lang w:val="en-US"/>
        </w:rPr>
        <w:t>Q</w:t>
      </w:r>
      <w:r w:rsidRPr="008E2450">
        <w:rPr>
          <w:sz w:val="28"/>
          <w:szCs w:val="28"/>
        </w:rPr>
        <w:t>=0) в 1(</w:t>
      </w:r>
      <w:r w:rsidRPr="008E2450">
        <w:rPr>
          <w:sz w:val="28"/>
          <w:szCs w:val="28"/>
          <w:lang w:val="en-US"/>
        </w:rPr>
        <w:t>Q</w:t>
      </w:r>
      <w:r w:rsidRPr="008E2450">
        <w:rPr>
          <w:sz w:val="28"/>
          <w:szCs w:val="28"/>
        </w:rPr>
        <w:t xml:space="preserve">=1) и наоборот всегда осуществляется через переходное состояние </w:t>
      </w:r>
      <w:r w:rsidR="00CE6865">
        <w:rPr>
          <w:position w:val="-12"/>
          <w:sz w:val="28"/>
          <w:szCs w:val="28"/>
        </w:rPr>
        <w:pict>
          <v:shape id="_x0000_i1078" type="#_x0000_t75" style="width:14.25pt;height:18pt">
            <v:imagedata r:id="rId47" o:title=""/>
          </v:shape>
        </w:pict>
      </w:r>
      <w:r w:rsidRPr="008E2450">
        <w:rPr>
          <w:sz w:val="28"/>
          <w:szCs w:val="28"/>
        </w:rPr>
        <w:t>=</w:t>
      </w:r>
      <w:r w:rsidR="00CE6865">
        <w:rPr>
          <w:position w:val="-12"/>
          <w:sz w:val="28"/>
          <w:szCs w:val="28"/>
        </w:rPr>
        <w:pict>
          <v:shape id="_x0000_i1079" type="#_x0000_t75" style="width:14.25pt;height:21pt">
            <v:imagedata r:id="rId44" o:title=""/>
          </v:shape>
        </w:pict>
      </w:r>
      <w:r w:rsidRPr="008E2450">
        <w:rPr>
          <w:sz w:val="28"/>
          <w:szCs w:val="28"/>
        </w:rPr>
        <w:t>=0, то схема триггера (рис. 4, а) будет функционально надежна, если выполняется условие</w:t>
      </w:r>
    </w:p>
    <w:p w:rsidR="008E2450" w:rsidRPr="008E2450" w:rsidRDefault="008E2450" w:rsidP="008E2450">
      <w:pPr>
        <w:spacing w:line="360" w:lineRule="auto"/>
        <w:ind w:firstLine="709"/>
        <w:jc w:val="both"/>
        <w:rPr>
          <w:sz w:val="28"/>
          <w:szCs w:val="28"/>
        </w:rPr>
      </w:pPr>
    </w:p>
    <w:p w:rsidR="002A2036" w:rsidRPr="008E2450" w:rsidRDefault="00CE6865" w:rsidP="008E2450">
      <w:pPr>
        <w:spacing w:line="360" w:lineRule="auto"/>
        <w:ind w:firstLine="709"/>
        <w:jc w:val="both"/>
        <w:rPr>
          <w:sz w:val="28"/>
          <w:szCs w:val="28"/>
        </w:rPr>
      </w:pPr>
      <w:r>
        <w:rPr>
          <w:position w:val="-16"/>
          <w:sz w:val="28"/>
          <w:szCs w:val="28"/>
        </w:rPr>
        <w:pict>
          <v:shape id="_x0000_i1080" type="#_x0000_t75" style="width:102pt;height:27.75pt">
            <v:imagedata r:id="rId48" o:title=""/>
          </v:shape>
        </w:pict>
      </w:r>
      <w:r w:rsidR="002A2036" w:rsidRPr="008E2450">
        <w:rPr>
          <w:sz w:val="28"/>
          <w:szCs w:val="28"/>
        </w:rPr>
        <w:t>,</w:t>
      </w:r>
    </w:p>
    <w:p w:rsidR="008E2450" w:rsidRDefault="008E2450" w:rsidP="008E2450">
      <w:pPr>
        <w:spacing w:line="360" w:lineRule="auto"/>
        <w:ind w:firstLine="709"/>
        <w:jc w:val="both"/>
        <w:rPr>
          <w:sz w:val="28"/>
          <w:szCs w:val="28"/>
        </w:rPr>
      </w:pPr>
    </w:p>
    <w:p w:rsidR="002A2036" w:rsidRPr="008E2450" w:rsidRDefault="002A2036" w:rsidP="008E2450">
      <w:pPr>
        <w:spacing w:line="360" w:lineRule="auto"/>
        <w:ind w:firstLine="709"/>
        <w:jc w:val="both"/>
        <w:rPr>
          <w:sz w:val="28"/>
          <w:szCs w:val="28"/>
        </w:rPr>
      </w:pPr>
      <w:r w:rsidRPr="008E2450">
        <w:rPr>
          <w:sz w:val="28"/>
          <w:szCs w:val="28"/>
        </w:rPr>
        <w:t xml:space="preserve">где </w:t>
      </w:r>
      <w:r w:rsidR="00CE6865">
        <w:rPr>
          <w:position w:val="-26"/>
          <w:sz w:val="28"/>
          <w:szCs w:val="28"/>
        </w:rPr>
        <w:pict>
          <v:shape id="_x0000_i1081" type="#_x0000_t75" style="width:120pt;height:36.75pt">
            <v:imagedata r:id="rId49" o:title=""/>
          </v:shape>
        </w:pict>
      </w:r>
      <w:r w:rsidRPr="008E2450">
        <w:rPr>
          <w:sz w:val="28"/>
          <w:szCs w:val="28"/>
        </w:rPr>
        <w:t xml:space="preserve"> — средняя минимальная задержка переключения элементов И-ИЛИ-НЕ триггера М. Иначе говоря, уровень 0 на выходе блокирующего инвертора должен сформироваться раньше, чем триггер М переключиться в инверсное состояние. В противном случае во время действия ТИ может произойти смена состояния во вспомогательном триггере </w:t>
      </w:r>
      <w:r w:rsidRPr="008E2450">
        <w:rPr>
          <w:sz w:val="28"/>
          <w:szCs w:val="28"/>
          <w:lang w:val="en-US"/>
        </w:rPr>
        <w:t>S</w:t>
      </w:r>
      <w:r w:rsidRPr="008E2450">
        <w:rPr>
          <w:sz w:val="28"/>
          <w:szCs w:val="28"/>
        </w:rPr>
        <w:t xml:space="preserve">, что недопустимо, так как устройство должно работать в режиме </w:t>
      </w:r>
      <w:r w:rsidR="00CE6865">
        <w:rPr>
          <w:position w:val="-14"/>
          <w:sz w:val="28"/>
          <w:szCs w:val="28"/>
        </w:rPr>
        <w:pict>
          <v:shape id="_x0000_i1082" type="#_x0000_t75" style="width:51.75pt;height:20.25pt">
            <v:imagedata r:id="rId38" o:title=""/>
          </v:shape>
        </w:pict>
      </w:r>
      <w:r w:rsidRPr="008E2450">
        <w:rPr>
          <w:sz w:val="28"/>
          <w:szCs w:val="28"/>
        </w:rPr>
        <w:t xml:space="preserve">триггера. Пользуясь понятием </w:t>
      </w:r>
      <w:r w:rsidRPr="005F7D50">
        <w:rPr>
          <w:sz w:val="28"/>
          <w:szCs w:val="28"/>
        </w:rPr>
        <w:t>относительной длины состязающих цепей ∆,</w:t>
      </w:r>
      <w:r w:rsidRPr="008E2450">
        <w:rPr>
          <w:sz w:val="28"/>
          <w:szCs w:val="28"/>
        </w:rPr>
        <w:t xml:space="preserve"> можно записать, что </w:t>
      </w:r>
      <w:r w:rsidRPr="008E2450">
        <w:rPr>
          <w:sz w:val="28"/>
          <w:szCs w:val="28"/>
          <w:lang w:val="en-US"/>
        </w:rPr>
        <w:t>RS</w:t>
      </w:r>
      <w:r w:rsidRPr="008E2450">
        <w:rPr>
          <w:sz w:val="28"/>
          <w:szCs w:val="28"/>
        </w:rPr>
        <w:t>-триггер будет функционально надежен, если</w:t>
      </w:r>
      <w:r w:rsidR="008E2450">
        <w:rPr>
          <w:sz w:val="28"/>
          <w:szCs w:val="28"/>
        </w:rPr>
        <w:t xml:space="preserve"> </w:t>
      </w:r>
      <w:r w:rsidR="00CE6865">
        <w:rPr>
          <w:position w:val="-26"/>
          <w:sz w:val="28"/>
          <w:szCs w:val="28"/>
        </w:rPr>
        <w:pict>
          <v:shape id="_x0000_i1083" type="#_x0000_t75" style="width:73.5pt;height:36.75pt">
            <v:imagedata r:id="rId50" o:title=""/>
          </v:shape>
        </w:pict>
      </w:r>
      <w:r w:rsidRPr="008E2450">
        <w:rPr>
          <w:sz w:val="28"/>
          <w:szCs w:val="28"/>
        </w:rPr>
        <w:t>.</w:t>
      </w:r>
    </w:p>
    <w:p w:rsidR="002A2036" w:rsidRPr="008E2450" w:rsidRDefault="002A2036" w:rsidP="008E2450">
      <w:pPr>
        <w:spacing w:line="360" w:lineRule="auto"/>
        <w:ind w:firstLine="709"/>
        <w:jc w:val="both"/>
        <w:rPr>
          <w:sz w:val="28"/>
          <w:szCs w:val="28"/>
        </w:rPr>
      </w:pPr>
      <w:r w:rsidRPr="008E2450">
        <w:rPr>
          <w:sz w:val="28"/>
          <w:szCs w:val="28"/>
        </w:rPr>
        <w:t>При наличии в составе ИМС группы элементов, отличающихся различным быстродействием, для которых известны значения величин τ</w:t>
      </w:r>
      <w:r w:rsidRPr="008E2450">
        <w:rPr>
          <w:sz w:val="28"/>
          <w:szCs w:val="28"/>
          <w:vertAlign w:val="subscript"/>
          <w:lang w:val="en-US"/>
        </w:rPr>
        <w:t>max</w:t>
      </w:r>
      <w:r w:rsidRPr="008E2450">
        <w:rPr>
          <w:sz w:val="28"/>
          <w:szCs w:val="28"/>
        </w:rPr>
        <w:t xml:space="preserve"> и τ</w:t>
      </w:r>
      <w:r w:rsidRPr="008E2450">
        <w:rPr>
          <w:sz w:val="28"/>
          <w:szCs w:val="28"/>
          <w:vertAlign w:val="subscript"/>
          <w:lang w:val="en-US"/>
        </w:rPr>
        <w:t>min</w:t>
      </w:r>
      <w:r w:rsidRPr="008E2450">
        <w:rPr>
          <w:sz w:val="28"/>
          <w:szCs w:val="28"/>
        </w:rPr>
        <w:t>, выполнение данного условия не представляет каких-либо трудностей. Но если значения задержек элементов неизвестны, схему триггера на рис. 4, а желательно не применять.</w:t>
      </w:r>
    </w:p>
    <w:p w:rsidR="002A2036" w:rsidRPr="008E2450" w:rsidRDefault="002A2036" w:rsidP="008E2450">
      <w:pPr>
        <w:spacing w:line="360" w:lineRule="auto"/>
        <w:ind w:firstLine="709"/>
        <w:jc w:val="both"/>
        <w:rPr>
          <w:sz w:val="28"/>
          <w:szCs w:val="28"/>
        </w:rPr>
      </w:pPr>
      <w:r w:rsidRPr="008E2450">
        <w:rPr>
          <w:sz w:val="28"/>
          <w:szCs w:val="28"/>
        </w:rPr>
        <w:t xml:space="preserve">Важной особенностью </w:t>
      </w:r>
      <w:r w:rsidR="00CE6865">
        <w:rPr>
          <w:position w:val="-14"/>
          <w:sz w:val="28"/>
          <w:szCs w:val="28"/>
        </w:rPr>
        <w:pict>
          <v:shape id="_x0000_i1084" type="#_x0000_t75" style="width:51.75pt;height:20.25pt">
            <v:imagedata r:id="rId38" o:title=""/>
          </v:shape>
        </w:pict>
      </w:r>
      <w:r w:rsidRPr="008E2450">
        <w:rPr>
          <w:sz w:val="28"/>
          <w:szCs w:val="28"/>
        </w:rPr>
        <w:t>триггеров, выполненных по способу М-</w:t>
      </w:r>
      <w:r w:rsidRPr="008E2450">
        <w:rPr>
          <w:sz w:val="28"/>
          <w:szCs w:val="28"/>
          <w:lang w:val="en-US"/>
        </w:rPr>
        <w:t>S</w:t>
      </w:r>
      <w:r w:rsidRPr="008E2450">
        <w:rPr>
          <w:sz w:val="28"/>
          <w:szCs w:val="28"/>
        </w:rPr>
        <w:t xml:space="preserve">, является то, что они могут быть легко преобразованы в другие типы триггеров, в частности </w:t>
      </w:r>
      <w:r w:rsidR="00CE6865">
        <w:rPr>
          <w:position w:val="-14"/>
          <w:sz w:val="28"/>
          <w:szCs w:val="28"/>
        </w:rPr>
        <w:pict>
          <v:shape id="_x0000_i1085" type="#_x0000_t75" style="width:51.75pt;height:20.25pt">
            <v:imagedata r:id="rId39" o:title=""/>
          </v:shape>
        </w:pict>
      </w:r>
      <w:r w:rsidRPr="008E2450">
        <w:rPr>
          <w:sz w:val="28"/>
          <w:szCs w:val="28"/>
        </w:rPr>
        <w:t xml:space="preserve">, </w:t>
      </w:r>
      <w:r w:rsidR="00CE6865">
        <w:rPr>
          <w:position w:val="-14"/>
          <w:sz w:val="28"/>
          <w:szCs w:val="28"/>
        </w:rPr>
        <w:pict>
          <v:shape id="_x0000_i1086" type="#_x0000_t75" style="width:33pt;height:20.25pt">
            <v:imagedata r:id="rId51" o:title=""/>
          </v:shape>
        </w:pict>
      </w:r>
      <w:r w:rsidRPr="008E2450">
        <w:rPr>
          <w:sz w:val="28"/>
          <w:szCs w:val="28"/>
        </w:rPr>
        <w:t>типов.</w:t>
      </w:r>
    </w:p>
    <w:p w:rsidR="002A2036" w:rsidRPr="008E2450" w:rsidRDefault="002A2036" w:rsidP="008E2450">
      <w:pPr>
        <w:spacing w:line="360" w:lineRule="auto"/>
        <w:ind w:firstLine="709"/>
        <w:jc w:val="both"/>
        <w:rPr>
          <w:sz w:val="28"/>
          <w:szCs w:val="28"/>
        </w:rPr>
      </w:pPr>
      <w:r w:rsidRPr="008E2450">
        <w:rPr>
          <w:sz w:val="28"/>
          <w:szCs w:val="28"/>
        </w:rPr>
        <w:t xml:space="preserve">Преобразование </w:t>
      </w:r>
      <w:r w:rsidR="00CE6865">
        <w:rPr>
          <w:position w:val="-14"/>
          <w:sz w:val="28"/>
          <w:szCs w:val="28"/>
        </w:rPr>
        <w:pict>
          <v:shape id="_x0000_i1087" type="#_x0000_t75" style="width:51.75pt;height:20.25pt">
            <v:imagedata r:id="rId38" o:title=""/>
          </v:shape>
        </w:pict>
      </w:r>
      <w:r w:rsidRPr="008E2450">
        <w:rPr>
          <w:sz w:val="28"/>
          <w:szCs w:val="28"/>
        </w:rPr>
        <w:t xml:space="preserve">триггера в счетный триггер (его обозначение показано на рис. 4,г) осуществляется коммутацией выходов </w:t>
      </w:r>
      <w:r w:rsidR="00CE6865">
        <w:rPr>
          <w:position w:val="-12"/>
          <w:sz w:val="28"/>
          <w:szCs w:val="28"/>
        </w:rPr>
        <w:pict>
          <v:shape id="_x0000_i1088" type="#_x0000_t75" style="width:14.25pt;height:18pt">
            <v:imagedata r:id="rId47" o:title=""/>
          </v:shape>
        </w:pict>
      </w:r>
      <w:r w:rsidRPr="008E2450">
        <w:rPr>
          <w:sz w:val="28"/>
          <w:szCs w:val="28"/>
        </w:rPr>
        <w:t xml:space="preserve"> и </w:t>
      </w:r>
      <w:r w:rsidR="00CE6865">
        <w:rPr>
          <w:position w:val="-12"/>
          <w:sz w:val="28"/>
          <w:szCs w:val="28"/>
        </w:rPr>
        <w:pict>
          <v:shape id="_x0000_i1089" type="#_x0000_t75" style="width:14.25pt;height:21pt">
            <v:imagedata r:id="rId44" o:title=""/>
          </v:shape>
        </w:pict>
      </w:r>
      <w:r w:rsidRPr="008E2450">
        <w:rPr>
          <w:sz w:val="28"/>
          <w:szCs w:val="28"/>
        </w:rPr>
        <w:t xml:space="preserve"> </w:t>
      </w:r>
      <w:r w:rsidR="00CE6865">
        <w:rPr>
          <w:position w:val="-14"/>
          <w:sz w:val="28"/>
          <w:szCs w:val="28"/>
        </w:rPr>
        <w:pict>
          <v:shape id="_x0000_i1090" type="#_x0000_t75" style="width:51.75pt;height:20.25pt">
            <v:imagedata r:id="rId38" o:title=""/>
          </v:shape>
        </w:pict>
      </w:r>
      <w:r w:rsidRPr="008E2450">
        <w:rPr>
          <w:sz w:val="28"/>
          <w:szCs w:val="28"/>
        </w:rPr>
        <w:t xml:space="preserve">триггера к его входам </w:t>
      </w:r>
      <w:r w:rsidRPr="008E2450">
        <w:rPr>
          <w:sz w:val="28"/>
          <w:szCs w:val="28"/>
          <w:lang w:val="en-US"/>
        </w:rPr>
        <w:t>R</w:t>
      </w:r>
      <w:r w:rsidRPr="008E2450">
        <w:rPr>
          <w:sz w:val="28"/>
          <w:szCs w:val="28"/>
        </w:rPr>
        <w:t xml:space="preserve"> и </w:t>
      </w:r>
      <w:r w:rsidRPr="008E2450">
        <w:rPr>
          <w:sz w:val="28"/>
          <w:szCs w:val="28"/>
          <w:lang w:val="en-US"/>
        </w:rPr>
        <w:t>S</w:t>
      </w:r>
      <w:r w:rsidRPr="008E2450">
        <w:rPr>
          <w:sz w:val="28"/>
          <w:szCs w:val="28"/>
        </w:rPr>
        <w:t xml:space="preserve"> соответственно (на рис. 4,а эта коммутация показана штриховыми линиями).</w:t>
      </w:r>
    </w:p>
    <w:p w:rsidR="002A2036" w:rsidRPr="008E2450" w:rsidRDefault="002A2036" w:rsidP="008E2450">
      <w:pPr>
        <w:spacing w:line="360" w:lineRule="auto"/>
        <w:ind w:firstLine="709"/>
        <w:jc w:val="both"/>
        <w:rPr>
          <w:sz w:val="28"/>
          <w:szCs w:val="28"/>
        </w:rPr>
      </w:pPr>
      <w:r w:rsidRPr="008E2450">
        <w:rPr>
          <w:sz w:val="28"/>
          <w:szCs w:val="28"/>
        </w:rPr>
        <w:t xml:space="preserve">Для получения </w:t>
      </w:r>
      <w:r w:rsidR="00CE6865">
        <w:rPr>
          <w:position w:val="-14"/>
          <w:sz w:val="28"/>
          <w:szCs w:val="28"/>
        </w:rPr>
        <w:pict>
          <v:shape id="_x0000_i1091" type="#_x0000_t75" style="width:51.75pt;height:20.25pt">
            <v:imagedata r:id="rId39" o:title=""/>
          </v:shape>
        </w:pict>
      </w:r>
      <w:r w:rsidRPr="008E2450">
        <w:rPr>
          <w:sz w:val="28"/>
          <w:szCs w:val="28"/>
        </w:rPr>
        <w:t xml:space="preserve">триггера достаточно к </w:t>
      </w:r>
      <w:r w:rsidRPr="008E2450">
        <w:rPr>
          <w:sz w:val="28"/>
          <w:szCs w:val="28"/>
          <w:lang w:val="en-US"/>
        </w:rPr>
        <w:t>T</w:t>
      </w:r>
      <w:r w:rsidRPr="008E2450">
        <w:rPr>
          <w:sz w:val="28"/>
          <w:szCs w:val="28"/>
        </w:rPr>
        <w:t xml:space="preserve">-триггеру, полученному на основе </w:t>
      </w:r>
      <w:r w:rsidR="00CE6865">
        <w:rPr>
          <w:position w:val="-14"/>
          <w:sz w:val="28"/>
          <w:szCs w:val="28"/>
        </w:rPr>
        <w:pict>
          <v:shape id="_x0000_i1092" type="#_x0000_t75" style="width:51.75pt;height:20.25pt">
            <v:imagedata r:id="rId38" o:title=""/>
          </v:shape>
        </w:pict>
      </w:r>
      <w:r w:rsidRPr="008E2450">
        <w:rPr>
          <w:sz w:val="28"/>
          <w:szCs w:val="28"/>
        </w:rPr>
        <w:t xml:space="preserve">триггера, добавить два информационных входа </w:t>
      </w:r>
      <w:r w:rsidRPr="008E2450">
        <w:rPr>
          <w:sz w:val="28"/>
          <w:szCs w:val="28"/>
          <w:lang w:val="en-US"/>
        </w:rPr>
        <w:t>J</w:t>
      </w:r>
      <w:r w:rsidRPr="008E2450">
        <w:rPr>
          <w:sz w:val="28"/>
          <w:szCs w:val="28"/>
        </w:rPr>
        <w:t xml:space="preserve"> и </w:t>
      </w:r>
      <w:r w:rsidRPr="008E2450">
        <w:rPr>
          <w:sz w:val="28"/>
          <w:szCs w:val="28"/>
          <w:lang w:val="en-US"/>
        </w:rPr>
        <w:t>K</w:t>
      </w:r>
      <w:r w:rsidRPr="008E2450">
        <w:rPr>
          <w:sz w:val="28"/>
          <w:szCs w:val="28"/>
        </w:rPr>
        <w:t xml:space="preserve">, как это показано на рис. 4, а штриховыми линиями. Если в этом триггере объединить входы </w:t>
      </w:r>
      <w:r w:rsidRPr="008E2450">
        <w:rPr>
          <w:sz w:val="28"/>
          <w:szCs w:val="28"/>
          <w:lang w:val="en-US"/>
        </w:rPr>
        <w:t>J</w:t>
      </w:r>
      <w:r w:rsidRPr="008E2450">
        <w:rPr>
          <w:sz w:val="28"/>
          <w:szCs w:val="28"/>
        </w:rPr>
        <w:t xml:space="preserve"> и </w:t>
      </w:r>
      <w:r w:rsidRPr="008E2450">
        <w:rPr>
          <w:sz w:val="28"/>
          <w:szCs w:val="28"/>
          <w:lang w:val="en-US"/>
        </w:rPr>
        <w:t>K</w:t>
      </w:r>
      <w:r w:rsidRPr="008E2450">
        <w:rPr>
          <w:sz w:val="28"/>
          <w:szCs w:val="28"/>
        </w:rPr>
        <w:t xml:space="preserve"> и на этот объединенный вход подать сигнал с уровнем 1, то он будет работать в режиме счетного триггера.</w:t>
      </w:r>
    </w:p>
    <w:p w:rsidR="002A2036" w:rsidRPr="008E2450" w:rsidRDefault="002A2036" w:rsidP="008E2450">
      <w:pPr>
        <w:spacing w:line="360" w:lineRule="auto"/>
        <w:ind w:firstLine="709"/>
        <w:jc w:val="both"/>
        <w:rPr>
          <w:sz w:val="28"/>
          <w:szCs w:val="28"/>
        </w:rPr>
      </w:pPr>
      <w:r w:rsidRPr="008E2450">
        <w:rPr>
          <w:sz w:val="28"/>
          <w:szCs w:val="28"/>
        </w:rPr>
        <w:t xml:space="preserve">Общим недостатком триггеров, построенных по способу </w:t>
      </w:r>
      <w:r w:rsidRPr="008E2450">
        <w:rPr>
          <w:sz w:val="28"/>
          <w:szCs w:val="28"/>
          <w:lang w:val="en-US"/>
        </w:rPr>
        <w:t>M</w:t>
      </w:r>
      <w:r w:rsidRPr="008E2450">
        <w:rPr>
          <w:sz w:val="28"/>
          <w:szCs w:val="28"/>
        </w:rPr>
        <w:t>-</w:t>
      </w:r>
      <w:r w:rsidRPr="008E2450">
        <w:rPr>
          <w:sz w:val="28"/>
          <w:szCs w:val="28"/>
          <w:lang w:val="en-US"/>
        </w:rPr>
        <w:t>S</w:t>
      </w:r>
      <w:r w:rsidRPr="008E2450">
        <w:rPr>
          <w:sz w:val="28"/>
          <w:szCs w:val="28"/>
        </w:rPr>
        <w:t xml:space="preserve"> с блокирующим инвертором, следует считать наличие явлений состязаний.</w:t>
      </w:r>
    </w:p>
    <w:p w:rsidR="002A2036" w:rsidRDefault="002A2036" w:rsidP="008E2450">
      <w:pPr>
        <w:spacing w:line="360" w:lineRule="auto"/>
        <w:ind w:firstLine="709"/>
        <w:jc w:val="both"/>
        <w:rPr>
          <w:sz w:val="28"/>
          <w:szCs w:val="28"/>
        </w:rPr>
      </w:pPr>
      <w:r w:rsidRPr="008E2450">
        <w:rPr>
          <w:sz w:val="28"/>
          <w:szCs w:val="28"/>
        </w:rPr>
        <w:t>К достоинствам таких триггеров можно отнести небольшое число элементов (при выполнении триггеров на элементах И-ИЛИ-НЕ) и, как следствие этого, достаточно высокое быстродействие и малое число переключаемых за период элементов.</w:t>
      </w:r>
    </w:p>
    <w:p w:rsidR="002A2036" w:rsidRPr="008E2450" w:rsidRDefault="005F7D50" w:rsidP="008E2450">
      <w:pPr>
        <w:spacing w:line="360" w:lineRule="auto"/>
        <w:ind w:firstLine="709"/>
        <w:jc w:val="center"/>
        <w:rPr>
          <w:b/>
          <w:sz w:val="28"/>
          <w:szCs w:val="28"/>
        </w:rPr>
      </w:pPr>
      <w:r>
        <w:rPr>
          <w:sz w:val="28"/>
          <w:szCs w:val="28"/>
        </w:rPr>
        <w:br w:type="page"/>
      </w:r>
      <w:r w:rsidR="002A2036" w:rsidRPr="008E2450">
        <w:rPr>
          <w:b/>
          <w:sz w:val="28"/>
          <w:szCs w:val="28"/>
        </w:rPr>
        <w:t>М-</w:t>
      </w:r>
      <w:r w:rsidR="002A2036" w:rsidRPr="008E2450">
        <w:rPr>
          <w:b/>
          <w:sz w:val="28"/>
          <w:szCs w:val="28"/>
          <w:lang w:val="en-US"/>
        </w:rPr>
        <w:t>S</w:t>
      </w:r>
      <w:r w:rsidR="002A2036" w:rsidRPr="008E2450">
        <w:rPr>
          <w:b/>
          <w:sz w:val="28"/>
          <w:szCs w:val="28"/>
        </w:rPr>
        <w:t>-триггеры с запрещающими связями</w:t>
      </w:r>
    </w:p>
    <w:p w:rsidR="008E2450" w:rsidRDefault="008E2450" w:rsidP="008E2450">
      <w:pPr>
        <w:spacing w:line="360" w:lineRule="auto"/>
        <w:ind w:firstLine="709"/>
        <w:jc w:val="both"/>
        <w:rPr>
          <w:sz w:val="28"/>
          <w:szCs w:val="28"/>
        </w:rPr>
      </w:pPr>
    </w:p>
    <w:p w:rsidR="002A2036" w:rsidRPr="008E2450" w:rsidRDefault="002A2036" w:rsidP="008E2450">
      <w:pPr>
        <w:spacing w:line="360" w:lineRule="auto"/>
        <w:ind w:firstLine="709"/>
        <w:jc w:val="both"/>
        <w:rPr>
          <w:sz w:val="28"/>
          <w:szCs w:val="28"/>
        </w:rPr>
      </w:pPr>
      <w:r w:rsidRPr="008E2450">
        <w:rPr>
          <w:sz w:val="28"/>
          <w:szCs w:val="28"/>
        </w:rPr>
        <w:t xml:space="preserve">Блокировка  передачи состояния из триггера М в триггер </w:t>
      </w:r>
      <w:r w:rsidRPr="008E2450">
        <w:rPr>
          <w:sz w:val="28"/>
          <w:szCs w:val="28"/>
          <w:lang w:val="en-US"/>
        </w:rPr>
        <w:t>S</w:t>
      </w:r>
      <w:r w:rsidRPr="008E2450">
        <w:rPr>
          <w:sz w:val="28"/>
          <w:szCs w:val="28"/>
        </w:rPr>
        <w:t xml:space="preserve"> во время действия ТИ в данных триггерах осуществляется за счет дополнительных блокирующих связей с выходов вентилей триггера М. Принцип работы таких устройств рассмотрим на примере триггера, схема которого приведена на рис. 5. </w:t>
      </w:r>
    </w:p>
    <w:p w:rsidR="008E2450" w:rsidRDefault="002A2036" w:rsidP="008E2450">
      <w:pPr>
        <w:spacing w:line="360" w:lineRule="auto"/>
        <w:ind w:firstLine="709"/>
        <w:jc w:val="both"/>
        <w:rPr>
          <w:sz w:val="28"/>
          <w:szCs w:val="28"/>
        </w:rPr>
      </w:pPr>
      <w:r w:rsidRPr="008E2450">
        <w:rPr>
          <w:sz w:val="28"/>
          <w:szCs w:val="28"/>
        </w:rPr>
        <w:t>В отсутствие ТИ (С=0) на выходах вентилей В</w:t>
      </w:r>
      <w:r w:rsidRPr="008E2450">
        <w:rPr>
          <w:sz w:val="28"/>
          <w:szCs w:val="28"/>
          <w:vertAlign w:val="subscript"/>
        </w:rPr>
        <w:t>1</w:t>
      </w:r>
      <w:r w:rsidRPr="008E2450">
        <w:rPr>
          <w:sz w:val="28"/>
          <w:szCs w:val="28"/>
        </w:rPr>
        <w:t xml:space="preserve"> и В</w:t>
      </w:r>
      <w:r w:rsidRPr="008E2450">
        <w:rPr>
          <w:sz w:val="28"/>
          <w:szCs w:val="28"/>
          <w:vertAlign w:val="subscript"/>
        </w:rPr>
        <w:t>2</w:t>
      </w:r>
      <w:r w:rsidRPr="008E2450">
        <w:rPr>
          <w:sz w:val="28"/>
          <w:szCs w:val="28"/>
        </w:rPr>
        <w:t xml:space="preserve"> уровни 1 и, следовательно, разрешается передача состояния из триггера М в </w:t>
      </w:r>
      <w:r w:rsidRPr="008E2450">
        <w:rPr>
          <w:sz w:val="28"/>
          <w:szCs w:val="28"/>
          <w:lang w:val="en-US"/>
        </w:rPr>
        <w:t>S</w:t>
      </w:r>
      <w:r w:rsidRPr="008E2450">
        <w:rPr>
          <w:sz w:val="28"/>
          <w:szCs w:val="28"/>
        </w:rPr>
        <w:t>. При поступлении ТИ (С=1) на выходах вентилей В</w:t>
      </w:r>
      <w:r w:rsidRPr="008E2450">
        <w:rPr>
          <w:sz w:val="28"/>
          <w:szCs w:val="28"/>
          <w:vertAlign w:val="subscript"/>
        </w:rPr>
        <w:t>1</w:t>
      </w:r>
      <w:r w:rsidRPr="008E2450">
        <w:rPr>
          <w:sz w:val="28"/>
          <w:szCs w:val="28"/>
        </w:rPr>
        <w:t xml:space="preserve"> (при </w:t>
      </w:r>
      <w:r w:rsidRPr="008E2450">
        <w:rPr>
          <w:sz w:val="28"/>
          <w:szCs w:val="28"/>
          <w:lang w:val="en-US"/>
        </w:rPr>
        <w:t>S</w:t>
      </w:r>
      <w:r w:rsidRPr="008E2450">
        <w:rPr>
          <w:sz w:val="28"/>
          <w:szCs w:val="28"/>
        </w:rPr>
        <w:t xml:space="preserve">=1 и </w:t>
      </w:r>
      <w:r w:rsidRPr="008E2450">
        <w:rPr>
          <w:sz w:val="28"/>
          <w:szCs w:val="28"/>
          <w:lang w:val="en-US"/>
        </w:rPr>
        <w:t>R</w:t>
      </w:r>
      <w:r w:rsidRPr="008E2450">
        <w:rPr>
          <w:sz w:val="28"/>
          <w:szCs w:val="28"/>
        </w:rPr>
        <w:t>=0) или В</w:t>
      </w:r>
      <w:r w:rsidRPr="008E2450">
        <w:rPr>
          <w:sz w:val="28"/>
          <w:szCs w:val="28"/>
          <w:vertAlign w:val="subscript"/>
        </w:rPr>
        <w:t>2</w:t>
      </w:r>
      <w:r w:rsidRPr="008E2450">
        <w:rPr>
          <w:sz w:val="28"/>
          <w:szCs w:val="28"/>
        </w:rPr>
        <w:t xml:space="preserve"> (при </w:t>
      </w:r>
      <w:r w:rsidRPr="008E2450">
        <w:rPr>
          <w:sz w:val="28"/>
          <w:szCs w:val="28"/>
          <w:lang w:val="en-US"/>
        </w:rPr>
        <w:t>S</w:t>
      </w:r>
      <w:r w:rsidRPr="008E2450">
        <w:rPr>
          <w:sz w:val="28"/>
          <w:szCs w:val="28"/>
        </w:rPr>
        <w:t xml:space="preserve">=0 и </w:t>
      </w:r>
      <w:r w:rsidRPr="008E2450">
        <w:rPr>
          <w:sz w:val="28"/>
          <w:szCs w:val="28"/>
          <w:lang w:val="en-US"/>
        </w:rPr>
        <w:t>R</w:t>
      </w:r>
      <w:r w:rsidRPr="008E2450">
        <w:rPr>
          <w:sz w:val="28"/>
          <w:szCs w:val="28"/>
        </w:rPr>
        <w:t xml:space="preserve">=1) формируется уровень 0, запрещающий передачу состояния М в </w:t>
      </w:r>
      <w:r w:rsidRPr="008E2450">
        <w:rPr>
          <w:sz w:val="28"/>
          <w:szCs w:val="28"/>
          <w:lang w:val="en-US"/>
        </w:rPr>
        <w:t>S</w:t>
      </w:r>
      <w:r w:rsidRPr="008E2450">
        <w:rPr>
          <w:sz w:val="28"/>
          <w:szCs w:val="28"/>
        </w:rPr>
        <w:t xml:space="preserve"> и устанавливающий триггер М в состояние 1 (</w:t>
      </w:r>
      <w:r w:rsidRPr="008E2450">
        <w:rPr>
          <w:sz w:val="28"/>
          <w:szCs w:val="28"/>
          <w:lang w:val="en-US"/>
        </w:rPr>
        <w:t>Q</w:t>
      </w:r>
      <w:r w:rsidRPr="008E2450">
        <w:rPr>
          <w:sz w:val="28"/>
          <w:szCs w:val="28"/>
        </w:rPr>
        <w:t>`=0) или 0 (</w:t>
      </w:r>
      <w:r w:rsidRPr="008E2450">
        <w:rPr>
          <w:sz w:val="28"/>
          <w:szCs w:val="28"/>
          <w:lang w:val="en-US"/>
        </w:rPr>
        <w:t>Q</w:t>
      </w:r>
      <w:r w:rsidRPr="008E2450">
        <w:rPr>
          <w:sz w:val="28"/>
          <w:szCs w:val="28"/>
        </w:rPr>
        <w:t>`=0).</w:t>
      </w:r>
    </w:p>
    <w:p w:rsidR="008E2450" w:rsidRPr="008E2450" w:rsidRDefault="008E2450" w:rsidP="008E2450">
      <w:pPr>
        <w:spacing w:line="360" w:lineRule="auto"/>
        <w:ind w:firstLine="709"/>
        <w:jc w:val="both"/>
        <w:rPr>
          <w:sz w:val="28"/>
          <w:szCs w:val="28"/>
        </w:rPr>
      </w:pPr>
      <w:r w:rsidRPr="008E2450">
        <w:rPr>
          <w:sz w:val="28"/>
          <w:szCs w:val="28"/>
        </w:rPr>
        <w:t>По окончании ТИ (С=0), наоборот, сначала запрещается прием кода в триггер М (так как ТИ=0) и только затем, то есть после формирования уровня 1 на выходах вентилей В</w:t>
      </w:r>
      <w:r w:rsidRPr="008E2450">
        <w:rPr>
          <w:sz w:val="28"/>
          <w:szCs w:val="28"/>
          <w:vertAlign w:val="subscript"/>
        </w:rPr>
        <w:t>1</w:t>
      </w:r>
      <w:r w:rsidRPr="008E2450">
        <w:rPr>
          <w:sz w:val="28"/>
          <w:szCs w:val="28"/>
        </w:rPr>
        <w:t xml:space="preserve"> и В</w:t>
      </w:r>
      <w:r w:rsidRPr="008E2450">
        <w:rPr>
          <w:sz w:val="28"/>
          <w:szCs w:val="28"/>
          <w:vertAlign w:val="subscript"/>
        </w:rPr>
        <w:t>2</w:t>
      </w:r>
      <w:r w:rsidRPr="008E2450">
        <w:rPr>
          <w:sz w:val="28"/>
          <w:szCs w:val="28"/>
        </w:rPr>
        <w:t xml:space="preserve">, разрешается передача состояния триггера М в триггер </w:t>
      </w:r>
      <w:r w:rsidRPr="008E2450">
        <w:rPr>
          <w:sz w:val="28"/>
          <w:szCs w:val="28"/>
          <w:lang w:val="en-US"/>
        </w:rPr>
        <w:t>S</w:t>
      </w:r>
      <w:r w:rsidRPr="008E2450">
        <w:rPr>
          <w:sz w:val="28"/>
          <w:szCs w:val="28"/>
        </w:rPr>
        <w:t>. Таким образом выполняются условия надежной работы и тем самым гарантируется функциональная надежность устройства. Однако оно имеет одну важную особенность, которую необходимо учитывать в процессе его применения, заключающуюся в том, что если во время действия ТИ информация на одном из входов с единичного управляющего уровня сменяется на нулевой, то на выходах вентилей В</w:t>
      </w:r>
      <w:r w:rsidRPr="008E2450">
        <w:rPr>
          <w:sz w:val="28"/>
          <w:szCs w:val="28"/>
          <w:vertAlign w:val="subscript"/>
        </w:rPr>
        <w:t>2</w:t>
      </w:r>
      <w:r w:rsidRPr="008E2450">
        <w:rPr>
          <w:sz w:val="28"/>
          <w:szCs w:val="28"/>
        </w:rPr>
        <w:t xml:space="preserve"> и В</w:t>
      </w:r>
      <w:r w:rsidRPr="008E2450">
        <w:rPr>
          <w:sz w:val="28"/>
          <w:szCs w:val="28"/>
          <w:vertAlign w:val="subscript"/>
        </w:rPr>
        <w:t>1</w:t>
      </w:r>
      <w:r w:rsidRPr="008E2450">
        <w:rPr>
          <w:sz w:val="28"/>
          <w:szCs w:val="28"/>
        </w:rPr>
        <w:t xml:space="preserve"> сформируется разрешающий сигнал и информация из триггера М перепишется в триггер </w:t>
      </w:r>
      <w:r w:rsidRPr="008E2450">
        <w:rPr>
          <w:sz w:val="28"/>
          <w:szCs w:val="28"/>
          <w:lang w:val="en-US"/>
        </w:rPr>
        <w:t>S</w:t>
      </w:r>
      <w:r w:rsidRPr="008E2450">
        <w:rPr>
          <w:sz w:val="28"/>
          <w:szCs w:val="28"/>
        </w:rPr>
        <w:t xml:space="preserve">. Другими словами, смена информации на входах триггера приводит к нарушению алгоритма работы, так как информация на выходах триггера появляется не после окончания ТИ, а во время его действия, то есть не осуществляется блокировка выходов во время действия ТИ. Рассмотренная схема является схемой триггера с неполной блокировкой выходов, то есть является триггером </w:t>
      </w:r>
      <w:r w:rsidR="00CE6865">
        <w:rPr>
          <w:position w:val="-16"/>
          <w:sz w:val="28"/>
          <w:szCs w:val="28"/>
        </w:rPr>
        <w:pict>
          <v:shape id="_x0000_i1093" type="#_x0000_t75" style="width:47.25pt;height:25.5pt">
            <v:imagedata r:id="rId52" o:title=""/>
          </v:shape>
        </w:pict>
      </w:r>
      <w:r w:rsidRPr="008E2450">
        <w:rPr>
          <w:sz w:val="28"/>
          <w:szCs w:val="28"/>
        </w:rPr>
        <w:t xml:space="preserve">-типа. Организация триггеров </w:t>
      </w:r>
      <w:r w:rsidR="00CE6865">
        <w:rPr>
          <w:position w:val="-14"/>
          <w:sz w:val="28"/>
          <w:szCs w:val="28"/>
        </w:rPr>
        <w:pict>
          <v:shape id="_x0000_i1094" type="#_x0000_t75" style="width:33pt;height:20.25pt">
            <v:imagedata r:id="rId41" o:title=""/>
          </v:shape>
        </w:pict>
      </w:r>
      <w:r w:rsidRPr="008E2450">
        <w:rPr>
          <w:sz w:val="28"/>
          <w:szCs w:val="28"/>
        </w:rPr>
        <w:t xml:space="preserve"> и </w:t>
      </w:r>
      <w:r w:rsidR="00CE6865">
        <w:rPr>
          <w:position w:val="-14"/>
          <w:sz w:val="28"/>
          <w:szCs w:val="28"/>
        </w:rPr>
        <w:pict>
          <v:shape id="_x0000_i1095" type="#_x0000_t75" style="width:51.75pt;height:20.25pt">
            <v:imagedata r:id="rId39" o:title=""/>
          </v:shape>
        </w:pict>
      </w:r>
      <w:r w:rsidRPr="008E2450">
        <w:rPr>
          <w:sz w:val="28"/>
          <w:szCs w:val="28"/>
        </w:rPr>
        <w:t xml:space="preserve">типов, построенных на базе </w:t>
      </w:r>
      <w:r w:rsidR="00CE6865">
        <w:rPr>
          <w:position w:val="-14"/>
          <w:sz w:val="28"/>
          <w:szCs w:val="28"/>
        </w:rPr>
        <w:pict>
          <v:shape id="_x0000_i1096" type="#_x0000_t75" style="width:51.75pt;height:20.25pt">
            <v:imagedata r:id="rId38" o:title=""/>
          </v:shape>
        </w:pict>
      </w:r>
      <w:r w:rsidRPr="008E2450">
        <w:rPr>
          <w:sz w:val="28"/>
          <w:szCs w:val="28"/>
        </w:rPr>
        <w:t>триггера, показана на рис. 5 штриховыми линиями.</w:t>
      </w:r>
    </w:p>
    <w:p w:rsidR="002A2036" w:rsidRPr="008E2450" w:rsidRDefault="002A2036" w:rsidP="008E2450">
      <w:pPr>
        <w:spacing w:line="360" w:lineRule="auto"/>
        <w:ind w:firstLine="709"/>
        <w:jc w:val="both"/>
        <w:rPr>
          <w:sz w:val="28"/>
          <w:szCs w:val="28"/>
        </w:rPr>
      </w:pPr>
    </w:p>
    <w:p w:rsidR="002A2036" w:rsidRPr="008E2450" w:rsidRDefault="00CE6865" w:rsidP="008E2450">
      <w:pPr>
        <w:spacing w:line="360" w:lineRule="auto"/>
        <w:ind w:firstLine="709"/>
        <w:jc w:val="both"/>
        <w:rPr>
          <w:sz w:val="28"/>
          <w:szCs w:val="28"/>
        </w:rPr>
      </w:pPr>
      <w:r>
        <w:rPr>
          <w:noProof/>
        </w:rPr>
        <w:pict>
          <v:shape id="_x0000_s1031" type="#_x0000_t202" style="position:absolute;left:0;text-align:left;margin-left:6pt;margin-top:411.4pt;width:372pt;height:48.9pt;z-index:251658752" stroked="f">
            <v:textbox style="mso-next-textbox:#_x0000_s1031">
              <w:txbxContent>
                <w:p w:rsidR="002A2036" w:rsidRDefault="002A2036" w:rsidP="002A2036">
                  <w:pPr>
                    <w:jc w:val="center"/>
                    <w:rPr>
                      <w:color w:val="000000"/>
                      <w:sz w:val="28"/>
                      <w:szCs w:val="28"/>
                    </w:rPr>
                  </w:pPr>
                  <w:r w:rsidRPr="00730B33">
                    <w:rPr>
                      <w:color w:val="000000"/>
                      <w:sz w:val="28"/>
                      <w:szCs w:val="28"/>
                    </w:rPr>
                    <w:t xml:space="preserve">Рис. </w:t>
                  </w:r>
                  <w:r>
                    <w:rPr>
                      <w:color w:val="000000"/>
                      <w:sz w:val="28"/>
                      <w:szCs w:val="28"/>
                    </w:rPr>
                    <w:t>5</w:t>
                  </w:r>
                  <w:r w:rsidRPr="00730B33">
                    <w:rPr>
                      <w:color w:val="000000"/>
                      <w:sz w:val="28"/>
                      <w:szCs w:val="28"/>
                    </w:rPr>
                    <w:t xml:space="preserve">. Схема </w:t>
                  </w:r>
                  <w:r w:rsidRPr="00730B33">
                    <w:rPr>
                      <w:color w:val="000000"/>
                      <w:sz w:val="28"/>
                      <w:szCs w:val="28"/>
                      <w:lang w:val="en-US"/>
                    </w:rPr>
                    <w:t>C</w:t>
                  </w:r>
                  <w:r w:rsidRPr="00730B33">
                    <w:rPr>
                      <w:color w:val="000000"/>
                      <w:sz w:val="28"/>
                      <w:szCs w:val="28"/>
                      <w:vertAlign w:val="subscript"/>
                      <w:lang w:val="en-US"/>
                    </w:rPr>
                    <w:t>L</w:t>
                  </w:r>
                  <w:r w:rsidRPr="00730B33">
                    <w:rPr>
                      <w:color w:val="000000"/>
                      <w:sz w:val="28"/>
                      <w:szCs w:val="28"/>
                    </w:rPr>
                    <w:t>-</w:t>
                  </w:r>
                  <w:r w:rsidRPr="00730B33">
                    <w:rPr>
                      <w:color w:val="000000"/>
                      <w:sz w:val="28"/>
                      <w:szCs w:val="28"/>
                      <w:lang w:val="en-US"/>
                    </w:rPr>
                    <w:t>RS</w:t>
                  </w:r>
                  <w:r w:rsidRPr="00730B33">
                    <w:rPr>
                      <w:color w:val="000000"/>
                      <w:sz w:val="28"/>
                      <w:szCs w:val="28"/>
                    </w:rPr>
                    <w:t xml:space="preserve"> триггера с запрещающими связями (а)</w:t>
                  </w:r>
                </w:p>
                <w:p w:rsidR="002A2036" w:rsidRPr="00730B33" w:rsidRDefault="002A2036" w:rsidP="002A2036">
                  <w:pPr>
                    <w:jc w:val="center"/>
                    <w:rPr>
                      <w:sz w:val="28"/>
                      <w:szCs w:val="28"/>
                    </w:rPr>
                  </w:pPr>
                  <w:r w:rsidRPr="00730B33">
                    <w:rPr>
                      <w:color w:val="000000"/>
                      <w:sz w:val="28"/>
                      <w:szCs w:val="28"/>
                    </w:rPr>
                    <w:t>и диа</w:t>
                  </w:r>
                  <w:r>
                    <w:rPr>
                      <w:color w:val="000000"/>
                      <w:sz w:val="28"/>
                      <w:szCs w:val="28"/>
                    </w:rPr>
                    <w:t>грамма его работы (б)</w:t>
                  </w:r>
                </w:p>
              </w:txbxContent>
            </v:textbox>
          </v:shape>
        </w:pict>
      </w:r>
      <w:r>
        <w:rPr>
          <w:sz w:val="28"/>
          <w:szCs w:val="28"/>
        </w:rPr>
        <w:pict>
          <v:shape id="_x0000_i1097" type="#_x0000_t75" style="width:336pt;height:471.75pt">
            <v:imagedata r:id="rId53" o:title=""/>
          </v:shape>
        </w:pict>
      </w:r>
    </w:p>
    <w:p w:rsidR="008E2450" w:rsidRDefault="008E2450" w:rsidP="008E2450">
      <w:pPr>
        <w:spacing w:line="360" w:lineRule="auto"/>
        <w:ind w:firstLine="709"/>
        <w:jc w:val="both"/>
        <w:rPr>
          <w:sz w:val="28"/>
          <w:szCs w:val="28"/>
        </w:rPr>
      </w:pPr>
    </w:p>
    <w:p w:rsidR="002A2036" w:rsidRPr="008E2450" w:rsidRDefault="002A2036" w:rsidP="008E2450">
      <w:pPr>
        <w:spacing w:line="360" w:lineRule="auto"/>
        <w:ind w:firstLine="709"/>
        <w:jc w:val="both"/>
        <w:rPr>
          <w:sz w:val="28"/>
          <w:szCs w:val="28"/>
        </w:rPr>
      </w:pPr>
      <w:r w:rsidRPr="008E2450">
        <w:rPr>
          <w:sz w:val="28"/>
          <w:szCs w:val="28"/>
        </w:rPr>
        <w:t>Важной особенностью этой схемы является то, что в режиме Т-триггера она формирует сигналы «Перенос» и «Заем» (рис. 5, б).</w:t>
      </w:r>
    </w:p>
    <w:p w:rsidR="002A2036" w:rsidRPr="008E2450" w:rsidRDefault="002A2036" w:rsidP="008E2450">
      <w:pPr>
        <w:spacing w:line="360" w:lineRule="auto"/>
        <w:ind w:firstLine="709"/>
        <w:jc w:val="both"/>
        <w:rPr>
          <w:sz w:val="28"/>
          <w:szCs w:val="28"/>
        </w:rPr>
      </w:pPr>
      <w:r w:rsidRPr="008E2450">
        <w:rPr>
          <w:sz w:val="28"/>
          <w:szCs w:val="28"/>
        </w:rPr>
        <w:t>Другой особенностью М-</w:t>
      </w:r>
      <w:r w:rsidRPr="008E2450">
        <w:rPr>
          <w:sz w:val="28"/>
          <w:szCs w:val="28"/>
          <w:lang w:val="en-US"/>
        </w:rPr>
        <w:t>S</w:t>
      </w:r>
      <w:r w:rsidRPr="008E2450">
        <w:rPr>
          <w:sz w:val="28"/>
          <w:szCs w:val="28"/>
        </w:rPr>
        <w:t xml:space="preserve">-триггера является то, что он может работать в качестве асинхронных триггеров </w:t>
      </w:r>
      <w:r w:rsidR="00CE6865">
        <w:rPr>
          <w:position w:val="-12"/>
          <w:sz w:val="28"/>
          <w:szCs w:val="28"/>
        </w:rPr>
        <w:pict>
          <v:shape id="_x0000_i1098" type="#_x0000_t75" style="width:66.75pt;height:18.75pt">
            <v:imagedata r:id="rId54" o:title=""/>
          </v:shape>
        </w:pict>
      </w:r>
      <w:r w:rsidRPr="008E2450">
        <w:rPr>
          <w:sz w:val="28"/>
          <w:szCs w:val="28"/>
        </w:rPr>
        <w:t xml:space="preserve"> и </w:t>
      </w:r>
      <w:r w:rsidR="00CE6865">
        <w:rPr>
          <w:position w:val="-12"/>
          <w:sz w:val="28"/>
          <w:szCs w:val="28"/>
        </w:rPr>
        <w:pict>
          <v:shape id="_x0000_i1099" type="#_x0000_t75" style="width:69pt;height:18.75pt">
            <v:imagedata r:id="rId55" o:title=""/>
          </v:shape>
        </w:pict>
      </w:r>
      <w:r w:rsidRPr="008E2450">
        <w:rPr>
          <w:sz w:val="28"/>
          <w:szCs w:val="28"/>
        </w:rPr>
        <w:t>типов. Это достигается подачей на тактовый вход С уровня 1.</w:t>
      </w:r>
    </w:p>
    <w:p w:rsidR="002A2036" w:rsidRPr="00FC1516" w:rsidRDefault="00FC1516" w:rsidP="00FC1516">
      <w:pPr>
        <w:spacing w:line="360" w:lineRule="auto"/>
        <w:ind w:firstLine="709"/>
        <w:jc w:val="center"/>
        <w:rPr>
          <w:sz w:val="28"/>
          <w:szCs w:val="28"/>
          <w:u w:val="single"/>
        </w:rPr>
      </w:pPr>
      <w:r>
        <w:rPr>
          <w:sz w:val="28"/>
          <w:szCs w:val="28"/>
          <w:u w:val="single"/>
        </w:rPr>
        <w:br w:type="page"/>
      </w:r>
      <w:r w:rsidR="002A2036" w:rsidRPr="008E2450">
        <w:rPr>
          <w:b/>
          <w:sz w:val="28"/>
          <w:szCs w:val="28"/>
        </w:rPr>
        <w:t>М-</w:t>
      </w:r>
      <w:r w:rsidR="002A2036" w:rsidRPr="008E2450">
        <w:rPr>
          <w:b/>
          <w:sz w:val="28"/>
          <w:szCs w:val="28"/>
          <w:lang w:val="en-US"/>
        </w:rPr>
        <w:t>S</w:t>
      </w:r>
      <w:r w:rsidR="002A2036" w:rsidRPr="008E2450">
        <w:rPr>
          <w:b/>
          <w:sz w:val="28"/>
          <w:szCs w:val="28"/>
        </w:rPr>
        <w:t>-триггеры с разнополярным тактованиием</w:t>
      </w:r>
    </w:p>
    <w:p w:rsidR="008E2450" w:rsidRDefault="008E2450" w:rsidP="008E2450">
      <w:pPr>
        <w:spacing w:line="360" w:lineRule="auto"/>
        <w:ind w:firstLine="709"/>
        <w:jc w:val="both"/>
        <w:rPr>
          <w:sz w:val="28"/>
          <w:szCs w:val="28"/>
        </w:rPr>
      </w:pPr>
    </w:p>
    <w:p w:rsidR="002A2036" w:rsidRPr="008E2450" w:rsidRDefault="002A2036" w:rsidP="008E2450">
      <w:pPr>
        <w:spacing w:line="360" w:lineRule="auto"/>
        <w:ind w:firstLine="709"/>
        <w:jc w:val="both"/>
        <w:rPr>
          <w:sz w:val="28"/>
          <w:szCs w:val="28"/>
        </w:rPr>
      </w:pPr>
      <w:r w:rsidRPr="008E2450">
        <w:rPr>
          <w:sz w:val="28"/>
          <w:szCs w:val="28"/>
        </w:rPr>
        <w:t xml:space="preserve">Особенностью построения триггеров является то, что основной и вспомогательный триггеры тактируются взаимно инверсными сигналами. Этим обеспечивается надежная блокировка передачи информации в триггер </w:t>
      </w:r>
      <w:r w:rsidRPr="008E2450">
        <w:rPr>
          <w:sz w:val="28"/>
          <w:szCs w:val="28"/>
          <w:lang w:val="en-US"/>
        </w:rPr>
        <w:t>S</w:t>
      </w:r>
      <w:r w:rsidRPr="008E2450">
        <w:rPr>
          <w:sz w:val="28"/>
          <w:szCs w:val="28"/>
        </w:rPr>
        <w:t xml:space="preserve"> в момент ее записи в основной, чем и гарантируется высокая функциональная надежность.</w:t>
      </w:r>
    </w:p>
    <w:p w:rsidR="002A2036" w:rsidRDefault="002A2036" w:rsidP="008E2450">
      <w:pPr>
        <w:spacing w:line="360" w:lineRule="auto"/>
        <w:ind w:firstLine="709"/>
        <w:jc w:val="both"/>
        <w:rPr>
          <w:sz w:val="28"/>
          <w:szCs w:val="28"/>
        </w:rPr>
      </w:pPr>
      <w:r w:rsidRPr="008E2450">
        <w:rPr>
          <w:sz w:val="28"/>
          <w:szCs w:val="28"/>
        </w:rPr>
        <w:t>Триггер, выполненный по данной схеме, представлен на рис. 6.</w:t>
      </w:r>
    </w:p>
    <w:p w:rsidR="008E2450" w:rsidRPr="008E2450" w:rsidRDefault="008E2450" w:rsidP="008E2450">
      <w:pPr>
        <w:spacing w:line="360" w:lineRule="auto"/>
        <w:ind w:firstLine="709"/>
        <w:jc w:val="both"/>
        <w:rPr>
          <w:sz w:val="28"/>
          <w:szCs w:val="28"/>
        </w:rPr>
      </w:pPr>
    </w:p>
    <w:p w:rsidR="002A2036" w:rsidRPr="008E2450" w:rsidRDefault="00CE6865" w:rsidP="008E2450">
      <w:pPr>
        <w:spacing w:line="360" w:lineRule="auto"/>
        <w:ind w:firstLine="709"/>
        <w:jc w:val="both"/>
        <w:rPr>
          <w:sz w:val="28"/>
          <w:szCs w:val="28"/>
        </w:rPr>
      </w:pPr>
      <w:r>
        <w:rPr>
          <w:noProof/>
        </w:rPr>
        <w:pict>
          <v:shape id="_x0000_s1032" type="#_x0000_t202" style="position:absolute;left:0;text-align:left;margin-left:12pt;margin-top:237.9pt;width:330pt;height:40.75pt;z-index:251659776" stroked="f">
            <v:textbox style="mso-next-textbox:#_x0000_s1032">
              <w:txbxContent>
                <w:p w:rsidR="002A2036" w:rsidRPr="00730B33" w:rsidRDefault="002A2036" w:rsidP="002A2036">
                  <w:pPr>
                    <w:jc w:val="center"/>
                    <w:rPr>
                      <w:sz w:val="28"/>
                      <w:szCs w:val="28"/>
                    </w:rPr>
                  </w:pPr>
                  <w:r w:rsidRPr="00730B33">
                    <w:rPr>
                      <w:color w:val="000000"/>
                      <w:sz w:val="28"/>
                      <w:szCs w:val="28"/>
                    </w:rPr>
                    <w:t xml:space="preserve">Рис. </w:t>
                  </w:r>
                  <w:r>
                    <w:rPr>
                      <w:color w:val="000000"/>
                      <w:sz w:val="28"/>
                      <w:szCs w:val="28"/>
                    </w:rPr>
                    <w:t>6</w:t>
                  </w:r>
                  <w:r w:rsidRPr="00730B33">
                    <w:rPr>
                      <w:color w:val="000000"/>
                      <w:sz w:val="28"/>
                      <w:szCs w:val="28"/>
                    </w:rPr>
                    <w:t xml:space="preserve">. Схема </w:t>
                  </w:r>
                  <w:r w:rsidRPr="00730B33">
                    <w:rPr>
                      <w:color w:val="000000"/>
                      <w:sz w:val="28"/>
                      <w:szCs w:val="28"/>
                      <w:lang w:val="en-US"/>
                    </w:rPr>
                    <w:t>C</w:t>
                  </w:r>
                  <w:r w:rsidRPr="00730B33">
                    <w:rPr>
                      <w:color w:val="000000"/>
                      <w:sz w:val="28"/>
                      <w:szCs w:val="28"/>
                      <w:vertAlign w:val="subscript"/>
                      <w:lang w:val="en-US"/>
                    </w:rPr>
                    <w:t>LF</w:t>
                  </w:r>
                  <w:r w:rsidRPr="00730B33">
                    <w:rPr>
                      <w:color w:val="000000"/>
                      <w:sz w:val="28"/>
                      <w:szCs w:val="28"/>
                    </w:rPr>
                    <w:t>-</w:t>
                  </w:r>
                  <w:r w:rsidRPr="00730B33">
                    <w:rPr>
                      <w:color w:val="000000"/>
                      <w:sz w:val="28"/>
                      <w:szCs w:val="28"/>
                      <w:lang w:val="en-US"/>
                    </w:rPr>
                    <w:t>RS</w:t>
                  </w:r>
                  <w:r w:rsidRPr="00730B33">
                    <w:rPr>
                      <w:color w:val="000000"/>
                      <w:sz w:val="28"/>
                      <w:szCs w:val="28"/>
                    </w:rPr>
                    <w:t xml:space="preserve"> -триггера с разнополярным тактиро</w:t>
                  </w:r>
                  <w:r>
                    <w:rPr>
                      <w:color w:val="000000"/>
                      <w:sz w:val="28"/>
                      <w:szCs w:val="28"/>
                    </w:rPr>
                    <w:t>ванием</w:t>
                  </w:r>
                </w:p>
              </w:txbxContent>
            </v:textbox>
          </v:shape>
        </w:pict>
      </w:r>
      <w:r>
        <w:rPr>
          <w:sz w:val="28"/>
          <w:szCs w:val="28"/>
        </w:rPr>
        <w:pict>
          <v:shape id="_x0000_i1100" type="#_x0000_t75" style="width:293.25pt;height:270pt">
            <v:imagedata r:id="rId56" o:title=""/>
          </v:shape>
        </w:pict>
      </w:r>
    </w:p>
    <w:p w:rsidR="008E2450" w:rsidRDefault="008E2450" w:rsidP="008E2450">
      <w:pPr>
        <w:spacing w:line="360" w:lineRule="auto"/>
        <w:ind w:firstLine="709"/>
        <w:jc w:val="both"/>
        <w:rPr>
          <w:sz w:val="28"/>
          <w:szCs w:val="28"/>
        </w:rPr>
      </w:pPr>
    </w:p>
    <w:p w:rsidR="002A2036" w:rsidRPr="008E2450" w:rsidRDefault="002A2036" w:rsidP="008E2450">
      <w:pPr>
        <w:spacing w:line="360" w:lineRule="auto"/>
        <w:ind w:firstLine="709"/>
        <w:jc w:val="both"/>
        <w:rPr>
          <w:sz w:val="28"/>
          <w:szCs w:val="28"/>
        </w:rPr>
      </w:pPr>
      <w:r w:rsidRPr="008E2450">
        <w:rPr>
          <w:sz w:val="28"/>
          <w:szCs w:val="28"/>
        </w:rPr>
        <w:t xml:space="preserve">Здесь основной и вспомогательный триггеры реализованы на элементах И-ИЛИ-НЕ, причем основной является </w:t>
      </w:r>
      <w:r w:rsidR="00CE6865">
        <w:rPr>
          <w:position w:val="-10"/>
          <w:sz w:val="28"/>
          <w:szCs w:val="28"/>
        </w:rPr>
        <w:pict>
          <v:shape id="_x0000_i1101" type="#_x0000_t75" style="width:32.25pt;height:17.25pt">
            <v:imagedata r:id="rId57" o:title=""/>
          </v:shape>
        </w:pict>
      </w:r>
      <w:r w:rsidRPr="008E2450">
        <w:rPr>
          <w:sz w:val="28"/>
          <w:szCs w:val="28"/>
        </w:rPr>
        <w:t xml:space="preserve">-триггером, а вспомогательный </w:t>
      </w:r>
      <w:r w:rsidR="00CE6865">
        <w:rPr>
          <w:position w:val="-14"/>
          <w:sz w:val="28"/>
          <w:szCs w:val="28"/>
        </w:rPr>
        <w:pict>
          <v:shape id="_x0000_i1102" type="#_x0000_t75" style="width:42.75pt;height:21pt">
            <v:imagedata r:id="rId58" o:title=""/>
          </v:shape>
        </w:pict>
      </w:r>
      <w:r w:rsidRPr="008E2450">
        <w:rPr>
          <w:sz w:val="28"/>
          <w:szCs w:val="28"/>
        </w:rPr>
        <w:t>триггером. В отсутствие ТИ (С=0) закрыты вентили И</w:t>
      </w:r>
      <w:r w:rsidRPr="008E2450">
        <w:rPr>
          <w:sz w:val="28"/>
          <w:szCs w:val="28"/>
          <w:vertAlign w:val="subscript"/>
        </w:rPr>
        <w:t>1</w:t>
      </w:r>
      <w:r w:rsidRPr="008E2450">
        <w:rPr>
          <w:sz w:val="28"/>
          <w:szCs w:val="28"/>
        </w:rPr>
        <w:t>, И</w:t>
      </w:r>
      <w:r w:rsidRPr="008E2450">
        <w:rPr>
          <w:sz w:val="28"/>
          <w:szCs w:val="28"/>
          <w:vertAlign w:val="subscript"/>
        </w:rPr>
        <w:t>2</w:t>
      </w:r>
      <w:r w:rsidRPr="008E2450">
        <w:rPr>
          <w:sz w:val="28"/>
          <w:szCs w:val="28"/>
        </w:rPr>
        <w:t xml:space="preserve"> элемента В</w:t>
      </w:r>
      <w:r w:rsidRPr="008E2450">
        <w:rPr>
          <w:sz w:val="28"/>
          <w:szCs w:val="28"/>
          <w:vertAlign w:val="subscript"/>
        </w:rPr>
        <w:t>3</w:t>
      </w:r>
      <w:r w:rsidRPr="008E2450">
        <w:rPr>
          <w:sz w:val="28"/>
          <w:szCs w:val="28"/>
        </w:rPr>
        <w:t xml:space="preserve"> или В</w:t>
      </w:r>
      <w:r w:rsidRPr="008E2450">
        <w:rPr>
          <w:sz w:val="28"/>
          <w:szCs w:val="28"/>
          <w:vertAlign w:val="subscript"/>
        </w:rPr>
        <w:t>4</w:t>
      </w:r>
      <w:r w:rsidRPr="008E2450">
        <w:rPr>
          <w:sz w:val="28"/>
          <w:szCs w:val="28"/>
        </w:rPr>
        <w:t xml:space="preserve"> и состояние триггера М постоянно переписывается в триггер </w:t>
      </w:r>
      <w:r w:rsidRPr="008E2450">
        <w:rPr>
          <w:sz w:val="28"/>
          <w:szCs w:val="28"/>
          <w:lang w:val="en-US"/>
        </w:rPr>
        <w:t>S</w:t>
      </w:r>
      <w:r w:rsidRPr="008E2450">
        <w:rPr>
          <w:sz w:val="28"/>
          <w:szCs w:val="28"/>
        </w:rPr>
        <w:t xml:space="preserve">. Так, если триггер М находится в состоянии </w:t>
      </w:r>
      <w:r w:rsidR="00CE6865">
        <w:rPr>
          <w:position w:val="-12"/>
          <w:sz w:val="28"/>
          <w:szCs w:val="28"/>
        </w:rPr>
        <w:pict>
          <v:shape id="_x0000_i1103" type="#_x0000_t75" style="width:14.25pt;height:18pt">
            <v:imagedata r:id="rId47" o:title=""/>
          </v:shape>
        </w:pict>
      </w:r>
      <w:r w:rsidRPr="008E2450">
        <w:rPr>
          <w:sz w:val="28"/>
          <w:szCs w:val="28"/>
        </w:rPr>
        <w:t xml:space="preserve">`=0, </w:t>
      </w:r>
      <w:r w:rsidR="00CE6865">
        <w:rPr>
          <w:position w:val="-12"/>
          <w:sz w:val="28"/>
          <w:szCs w:val="28"/>
        </w:rPr>
        <w:pict>
          <v:shape id="_x0000_i1104" type="#_x0000_t75" style="width:14.25pt;height:21pt">
            <v:imagedata r:id="rId44" o:title=""/>
          </v:shape>
        </w:pict>
      </w:r>
      <w:r w:rsidRPr="008E2450">
        <w:rPr>
          <w:sz w:val="28"/>
          <w:szCs w:val="28"/>
        </w:rPr>
        <w:t>`=1, то будут закрыты вентили И</w:t>
      </w:r>
      <w:r w:rsidRPr="008E2450">
        <w:rPr>
          <w:sz w:val="28"/>
          <w:szCs w:val="28"/>
          <w:vertAlign w:val="subscript"/>
        </w:rPr>
        <w:t>1</w:t>
      </w:r>
      <w:r w:rsidRPr="008E2450">
        <w:rPr>
          <w:sz w:val="28"/>
          <w:szCs w:val="28"/>
        </w:rPr>
        <w:t xml:space="preserve"> и И</w:t>
      </w:r>
      <w:r w:rsidRPr="008E2450">
        <w:rPr>
          <w:sz w:val="28"/>
          <w:szCs w:val="28"/>
          <w:vertAlign w:val="subscript"/>
        </w:rPr>
        <w:t>2</w:t>
      </w:r>
      <w:r w:rsidRPr="008E2450">
        <w:rPr>
          <w:sz w:val="28"/>
          <w:szCs w:val="28"/>
        </w:rPr>
        <w:t xml:space="preserve"> элемента В</w:t>
      </w:r>
      <w:r w:rsidRPr="008E2450">
        <w:rPr>
          <w:sz w:val="28"/>
          <w:szCs w:val="28"/>
          <w:vertAlign w:val="subscript"/>
        </w:rPr>
        <w:t>4</w:t>
      </w:r>
      <w:r w:rsidRPr="008E2450">
        <w:rPr>
          <w:sz w:val="28"/>
          <w:szCs w:val="28"/>
        </w:rPr>
        <w:t xml:space="preserve">, то есть на его выходе уровень 1 и, следовательно, триггер </w:t>
      </w:r>
      <w:r w:rsidRPr="008E2450">
        <w:rPr>
          <w:sz w:val="28"/>
          <w:szCs w:val="28"/>
          <w:lang w:val="en-US"/>
        </w:rPr>
        <w:t>S</w:t>
      </w:r>
      <w:r w:rsidRPr="008E2450">
        <w:rPr>
          <w:sz w:val="28"/>
          <w:szCs w:val="28"/>
        </w:rPr>
        <w:t xml:space="preserve"> в этом случае находится в состоянии </w:t>
      </w:r>
      <w:r w:rsidR="00CE6865">
        <w:rPr>
          <w:position w:val="-12"/>
          <w:sz w:val="28"/>
          <w:szCs w:val="28"/>
        </w:rPr>
        <w:pict>
          <v:shape id="_x0000_i1105" type="#_x0000_t75" style="width:14.25pt;height:18pt">
            <v:imagedata r:id="rId47" o:title=""/>
          </v:shape>
        </w:pict>
      </w:r>
      <w:r w:rsidRPr="008E2450">
        <w:rPr>
          <w:sz w:val="28"/>
          <w:szCs w:val="28"/>
        </w:rPr>
        <w:t xml:space="preserve">=0, </w:t>
      </w:r>
      <w:r w:rsidR="00CE6865">
        <w:rPr>
          <w:position w:val="-12"/>
          <w:sz w:val="28"/>
          <w:szCs w:val="28"/>
        </w:rPr>
        <w:pict>
          <v:shape id="_x0000_i1106" type="#_x0000_t75" style="width:14.25pt;height:21pt">
            <v:imagedata r:id="rId44" o:title=""/>
          </v:shape>
        </w:pict>
      </w:r>
      <w:r w:rsidRPr="008E2450">
        <w:rPr>
          <w:sz w:val="28"/>
          <w:szCs w:val="28"/>
        </w:rPr>
        <w:t>=1. При поступлении ТИ (С=1) откроется вентиль И</w:t>
      </w:r>
      <w:r w:rsidRPr="008E2450">
        <w:rPr>
          <w:sz w:val="28"/>
          <w:szCs w:val="28"/>
          <w:vertAlign w:val="subscript"/>
        </w:rPr>
        <w:t>1</w:t>
      </w:r>
      <w:r w:rsidRPr="008E2450">
        <w:rPr>
          <w:sz w:val="28"/>
          <w:szCs w:val="28"/>
        </w:rPr>
        <w:t xml:space="preserve"> элемента В</w:t>
      </w:r>
      <w:r w:rsidRPr="008E2450">
        <w:rPr>
          <w:sz w:val="28"/>
          <w:szCs w:val="28"/>
          <w:vertAlign w:val="subscript"/>
        </w:rPr>
        <w:t>3</w:t>
      </w:r>
      <w:r w:rsidRPr="008E2450">
        <w:rPr>
          <w:sz w:val="28"/>
          <w:szCs w:val="28"/>
        </w:rPr>
        <w:t xml:space="preserve">, то есть триггер </w:t>
      </w:r>
      <w:r w:rsidRPr="008E2450">
        <w:rPr>
          <w:sz w:val="28"/>
          <w:szCs w:val="28"/>
          <w:lang w:val="en-US"/>
        </w:rPr>
        <w:t>S</w:t>
      </w:r>
      <w:r w:rsidRPr="008E2450">
        <w:rPr>
          <w:sz w:val="28"/>
          <w:szCs w:val="28"/>
        </w:rPr>
        <w:t xml:space="preserve"> запомнит состояние триггера М. Одновременно с процессом хранения информации вспомогательным триггером происходит запись информации в триггер М. Однако информация, записываемая в триггер М во время действия ТИ, не воспринимается триггером </w:t>
      </w:r>
      <w:r w:rsidRPr="008E2450">
        <w:rPr>
          <w:sz w:val="28"/>
          <w:szCs w:val="28"/>
          <w:lang w:val="en-US"/>
        </w:rPr>
        <w:t>S</w:t>
      </w:r>
      <w:r w:rsidRPr="008E2450">
        <w:rPr>
          <w:sz w:val="28"/>
          <w:szCs w:val="28"/>
        </w:rPr>
        <w:t xml:space="preserve">, поскольку уровень 0 на выходе </w:t>
      </w:r>
      <w:r w:rsidR="00CE6865">
        <w:rPr>
          <w:position w:val="-12"/>
          <w:sz w:val="28"/>
          <w:szCs w:val="28"/>
        </w:rPr>
        <w:pict>
          <v:shape id="_x0000_i1107" type="#_x0000_t75" style="width:14.25pt;height:18pt">
            <v:imagedata r:id="rId47" o:title=""/>
          </v:shape>
        </w:pict>
      </w:r>
      <w:r w:rsidRPr="008E2450">
        <w:rPr>
          <w:sz w:val="28"/>
          <w:szCs w:val="28"/>
        </w:rPr>
        <w:t xml:space="preserve"> удерживает в закрытом состоянии вентили И</w:t>
      </w:r>
      <w:r w:rsidRPr="008E2450">
        <w:rPr>
          <w:sz w:val="28"/>
          <w:szCs w:val="28"/>
          <w:vertAlign w:val="subscript"/>
        </w:rPr>
        <w:t>1</w:t>
      </w:r>
      <w:r w:rsidRPr="008E2450">
        <w:rPr>
          <w:sz w:val="28"/>
          <w:szCs w:val="28"/>
        </w:rPr>
        <w:t>, И</w:t>
      </w:r>
      <w:r w:rsidRPr="008E2450">
        <w:rPr>
          <w:sz w:val="28"/>
          <w:szCs w:val="28"/>
          <w:vertAlign w:val="subscript"/>
        </w:rPr>
        <w:t>2</w:t>
      </w:r>
      <w:r w:rsidRPr="008E2450">
        <w:rPr>
          <w:sz w:val="28"/>
          <w:szCs w:val="28"/>
        </w:rPr>
        <w:t xml:space="preserve"> элемента В</w:t>
      </w:r>
      <w:r w:rsidRPr="008E2450">
        <w:rPr>
          <w:sz w:val="28"/>
          <w:szCs w:val="28"/>
          <w:vertAlign w:val="subscript"/>
        </w:rPr>
        <w:t>4</w:t>
      </w:r>
      <w:r w:rsidRPr="008E2450">
        <w:rPr>
          <w:sz w:val="28"/>
          <w:szCs w:val="28"/>
        </w:rPr>
        <w:t xml:space="preserve">, то есть осуществляется запрет приема информации триггером </w:t>
      </w:r>
      <w:r w:rsidRPr="008E2450">
        <w:rPr>
          <w:sz w:val="28"/>
          <w:szCs w:val="28"/>
          <w:lang w:val="en-US"/>
        </w:rPr>
        <w:t>S</w:t>
      </w:r>
      <w:r w:rsidRPr="008E2450">
        <w:rPr>
          <w:sz w:val="28"/>
          <w:szCs w:val="28"/>
        </w:rPr>
        <w:t xml:space="preserve">. По окончании ТИ запрет снимается (С=0) и осуществляется прием информации триггером </w:t>
      </w:r>
      <w:r w:rsidRPr="008E2450">
        <w:rPr>
          <w:sz w:val="28"/>
          <w:szCs w:val="28"/>
          <w:lang w:val="en-US"/>
        </w:rPr>
        <w:t>S</w:t>
      </w:r>
      <w:r w:rsidRPr="008E2450">
        <w:rPr>
          <w:sz w:val="28"/>
          <w:szCs w:val="28"/>
        </w:rPr>
        <w:t xml:space="preserve">, который в переходный период проходит через состояние </w:t>
      </w:r>
      <w:r w:rsidR="00CE6865">
        <w:rPr>
          <w:position w:val="-12"/>
          <w:sz w:val="28"/>
          <w:szCs w:val="28"/>
        </w:rPr>
        <w:pict>
          <v:shape id="_x0000_i1108" type="#_x0000_t75" style="width:14.25pt;height:18pt">
            <v:imagedata r:id="rId47" o:title=""/>
          </v:shape>
        </w:pict>
      </w:r>
      <w:r w:rsidRPr="008E2450">
        <w:rPr>
          <w:sz w:val="28"/>
          <w:szCs w:val="28"/>
        </w:rPr>
        <w:t>=</w:t>
      </w:r>
      <w:r w:rsidR="00CE6865">
        <w:rPr>
          <w:position w:val="-12"/>
          <w:sz w:val="28"/>
          <w:szCs w:val="28"/>
        </w:rPr>
        <w:pict>
          <v:shape id="_x0000_i1109" type="#_x0000_t75" style="width:14.25pt;height:21pt">
            <v:imagedata r:id="rId44" o:title=""/>
          </v:shape>
        </w:pict>
      </w:r>
      <w:r w:rsidRPr="008E2450">
        <w:rPr>
          <w:sz w:val="28"/>
          <w:szCs w:val="28"/>
        </w:rPr>
        <w:t>=1.</w:t>
      </w:r>
    </w:p>
    <w:p w:rsidR="002A2036" w:rsidRPr="008E2450" w:rsidRDefault="002A2036" w:rsidP="008E2450">
      <w:pPr>
        <w:spacing w:line="360" w:lineRule="auto"/>
        <w:ind w:firstLine="709"/>
        <w:jc w:val="both"/>
        <w:rPr>
          <w:sz w:val="28"/>
          <w:szCs w:val="28"/>
        </w:rPr>
      </w:pPr>
      <w:r w:rsidRPr="008E2450">
        <w:rPr>
          <w:sz w:val="28"/>
          <w:szCs w:val="28"/>
        </w:rPr>
        <w:t xml:space="preserve">Этот триггер, как и все рассмотренные ранее, может быть легко преобразован в триггер </w:t>
      </w:r>
      <w:r w:rsidR="00CE6865">
        <w:rPr>
          <w:position w:val="-14"/>
          <w:sz w:val="28"/>
          <w:szCs w:val="28"/>
        </w:rPr>
        <w:pict>
          <v:shape id="_x0000_i1110" type="#_x0000_t75" style="width:51.75pt;height:20.25pt">
            <v:imagedata r:id="rId39" o:title=""/>
          </v:shape>
        </w:pict>
      </w:r>
      <w:r w:rsidRPr="008E2450">
        <w:rPr>
          <w:sz w:val="28"/>
          <w:szCs w:val="28"/>
        </w:rPr>
        <w:t xml:space="preserve"> и </w:t>
      </w:r>
      <w:r w:rsidR="00CE6865">
        <w:rPr>
          <w:position w:val="-14"/>
          <w:sz w:val="28"/>
          <w:szCs w:val="28"/>
        </w:rPr>
        <w:pict>
          <v:shape id="_x0000_i1111" type="#_x0000_t75" style="width:33pt;height:20.25pt">
            <v:imagedata r:id="rId41" o:title=""/>
          </v:shape>
        </w:pict>
      </w:r>
      <w:r w:rsidRPr="008E2450">
        <w:rPr>
          <w:sz w:val="28"/>
          <w:szCs w:val="28"/>
        </w:rPr>
        <w:t>типов (на рис. 6 показано штриховыми линиями).</w:t>
      </w:r>
    </w:p>
    <w:p w:rsidR="002A2036" w:rsidRPr="008E2450" w:rsidRDefault="002A2036" w:rsidP="008E2450">
      <w:pPr>
        <w:spacing w:line="360" w:lineRule="auto"/>
        <w:ind w:firstLine="709"/>
        <w:jc w:val="both"/>
        <w:rPr>
          <w:sz w:val="28"/>
          <w:szCs w:val="28"/>
        </w:rPr>
      </w:pPr>
      <w:r w:rsidRPr="008E2450">
        <w:rPr>
          <w:sz w:val="28"/>
          <w:szCs w:val="28"/>
        </w:rPr>
        <w:t xml:space="preserve">Данный триггер обладает минимальным числом элементов и максимальным быстродействием, что является преимуществом перед ранее рассмотренными триггерами. Однако наряду с максимальным быстродействием имеет минимальное значение параметра </w:t>
      </w:r>
      <w:r w:rsidRPr="008E2450">
        <w:rPr>
          <w:sz w:val="28"/>
          <w:szCs w:val="28"/>
          <w:lang w:val="en-US"/>
        </w:rPr>
        <w:t>n</w:t>
      </w:r>
      <w:r w:rsidRPr="008E2450">
        <w:rPr>
          <w:sz w:val="28"/>
          <w:szCs w:val="28"/>
          <w:vertAlign w:val="subscript"/>
          <w:lang w:val="en-US"/>
        </w:rPr>
        <w:t>Q</w:t>
      </w:r>
      <w:r w:rsidRPr="008E2450">
        <w:rPr>
          <w:sz w:val="28"/>
          <w:szCs w:val="28"/>
        </w:rPr>
        <w:t xml:space="preserve"> (нагрузочная способность триггера по выходу) и максимальное значение параметра </w:t>
      </w:r>
      <w:r w:rsidRPr="008E2450">
        <w:rPr>
          <w:sz w:val="28"/>
          <w:szCs w:val="28"/>
          <w:lang w:val="en-US"/>
        </w:rPr>
        <w:t>n</w:t>
      </w:r>
      <w:r w:rsidRPr="008E2450">
        <w:rPr>
          <w:sz w:val="28"/>
          <w:szCs w:val="28"/>
          <w:vertAlign w:val="subscript"/>
          <w:lang w:val="en-US"/>
        </w:rPr>
        <w:t>c</w:t>
      </w:r>
      <w:r w:rsidRPr="008E2450">
        <w:rPr>
          <w:sz w:val="28"/>
          <w:szCs w:val="28"/>
        </w:rPr>
        <w:t xml:space="preserve"> (эквивалент нагрузки триггера по тактовому входу), что ограничивает его эксплуатационные возможности при проектировании более сложных цифровых узлов. Рассматриваемый триггер также не может быть преобразован в асинхронный, что снижает его функциональные возможности. Однако благодаря высокому быстродействию и малому числу элементов он находит достаточно широкое применение.</w:t>
      </w:r>
    </w:p>
    <w:p w:rsidR="008E2450" w:rsidRDefault="008E2450" w:rsidP="008E2450">
      <w:pPr>
        <w:spacing w:line="360" w:lineRule="auto"/>
        <w:ind w:firstLine="709"/>
        <w:jc w:val="both"/>
        <w:rPr>
          <w:sz w:val="28"/>
          <w:szCs w:val="28"/>
          <w:u w:val="single"/>
        </w:rPr>
      </w:pPr>
    </w:p>
    <w:p w:rsidR="002A2036" w:rsidRPr="008E2450" w:rsidRDefault="002A2036" w:rsidP="008E2450">
      <w:pPr>
        <w:spacing w:line="360" w:lineRule="auto"/>
        <w:ind w:firstLine="709"/>
        <w:jc w:val="center"/>
        <w:rPr>
          <w:b/>
          <w:sz w:val="28"/>
          <w:szCs w:val="28"/>
        </w:rPr>
      </w:pPr>
      <w:r w:rsidRPr="008E2450">
        <w:rPr>
          <w:b/>
          <w:sz w:val="28"/>
          <w:szCs w:val="28"/>
        </w:rPr>
        <w:t>М-</w:t>
      </w:r>
      <w:r w:rsidRPr="008E2450">
        <w:rPr>
          <w:b/>
          <w:sz w:val="28"/>
          <w:szCs w:val="28"/>
          <w:lang w:val="en-US"/>
        </w:rPr>
        <w:t>S</w:t>
      </w:r>
      <w:r w:rsidRPr="008E2450">
        <w:rPr>
          <w:b/>
          <w:sz w:val="28"/>
          <w:szCs w:val="28"/>
        </w:rPr>
        <w:t>-триггеры с блокирующими транзисторами</w:t>
      </w:r>
    </w:p>
    <w:p w:rsidR="008E2450" w:rsidRDefault="008E2450" w:rsidP="008E2450">
      <w:pPr>
        <w:spacing w:line="360" w:lineRule="auto"/>
        <w:ind w:firstLine="709"/>
        <w:jc w:val="both"/>
        <w:rPr>
          <w:sz w:val="28"/>
          <w:szCs w:val="28"/>
        </w:rPr>
      </w:pPr>
    </w:p>
    <w:p w:rsidR="008E2450" w:rsidRPr="008E2450" w:rsidRDefault="002A2036" w:rsidP="00FC1516">
      <w:pPr>
        <w:spacing w:line="360" w:lineRule="auto"/>
        <w:ind w:firstLine="709"/>
        <w:jc w:val="both"/>
        <w:rPr>
          <w:sz w:val="28"/>
          <w:szCs w:val="28"/>
        </w:rPr>
      </w:pPr>
      <w:r w:rsidRPr="008E2450">
        <w:rPr>
          <w:sz w:val="28"/>
          <w:szCs w:val="28"/>
        </w:rPr>
        <w:t xml:space="preserve">В таких триггерах организация блокировки передачи информации из триггера М в триггер </w:t>
      </w:r>
      <w:r w:rsidRPr="008E2450">
        <w:rPr>
          <w:sz w:val="28"/>
          <w:szCs w:val="28"/>
          <w:lang w:val="en-US"/>
        </w:rPr>
        <w:t>S</w:t>
      </w:r>
      <w:r w:rsidRPr="008E2450">
        <w:rPr>
          <w:sz w:val="28"/>
          <w:szCs w:val="28"/>
        </w:rPr>
        <w:t xml:space="preserve"> во время действия ТИ осуществляется за счет дополнительных блокирующих транзисторов, включенных между основным и вспомогательным триггерами. Схемная реализация такого триггера приведена на рис. 7.</w:t>
      </w:r>
    </w:p>
    <w:p w:rsidR="002A2036" w:rsidRPr="008E2450" w:rsidRDefault="00CE6865" w:rsidP="008E2450">
      <w:pPr>
        <w:spacing w:line="360" w:lineRule="auto"/>
        <w:ind w:firstLine="709"/>
        <w:jc w:val="both"/>
        <w:rPr>
          <w:sz w:val="28"/>
          <w:szCs w:val="28"/>
        </w:rPr>
      </w:pPr>
      <w:r>
        <w:rPr>
          <w:noProof/>
        </w:rPr>
        <w:pict>
          <v:shape id="_x0000_s1033" type="#_x0000_t202" style="position:absolute;left:0;text-align:left;margin-left:24pt;margin-top:203.75pt;width:450pt;height:27pt;z-index:251660800" stroked="f">
            <v:textbox style="mso-next-textbox:#_x0000_s1033">
              <w:txbxContent>
                <w:p w:rsidR="002A2036" w:rsidRPr="00730B33" w:rsidRDefault="002A2036" w:rsidP="002A2036">
                  <w:pPr>
                    <w:rPr>
                      <w:sz w:val="28"/>
                      <w:szCs w:val="28"/>
                    </w:rPr>
                  </w:pPr>
                  <w:r w:rsidRPr="00730B33">
                    <w:rPr>
                      <w:color w:val="000000"/>
                      <w:sz w:val="28"/>
                      <w:szCs w:val="28"/>
                    </w:rPr>
                    <w:t xml:space="preserve">Рис. </w:t>
                  </w:r>
                  <w:r>
                    <w:rPr>
                      <w:color w:val="000000"/>
                      <w:sz w:val="28"/>
                      <w:szCs w:val="28"/>
                    </w:rPr>
                    <w:t>7</w:t>
                  </w:r>
                  <w:r w:rsidRPr="00730B33">
                    <w:rPr>
                      <w:color w:val="000000"/>
                      <w:sz w:val="28"/>
                      <w:szCs w:val="28"/>
                    </w:rPr>
                    <w:t xml:space="preserve">. Схема </w:t>
                  </w:r>
                  <w:r w:rsidRPr="00730B33">
                    <w:rPr>
                      <w:color w:val="000000"/>
                      <w:sz w:val="28"/>
                      <w:szCs w:val="28"/>
                      <w:lang w:val="en-US"/>
                    </w:rPr>
                    <w:t>C</w:t>
                  </w:r>
                  <w:r w:rsidRPr="00730B33">
                    <w:rPr>
                      <w:color w:val="000000"/>
                      <w:sz w:val="28"/>
                      <w:szCs w:val="28"/>
                      <w:vertAlign w:val="subscript"/>
                      <w:lang w:val="en-US"/>
                    </w:rPr>
                    <w:t>LF</w:t>
                  </w:r>
                  <w:r w:rsidRPr="00730B33">
                    <w:rPr>
                      <w:color w:val="000000"/>
                      <w:sz w:val="28"/>
                      <w:szCs w:val="28"/>
                    </w:rPr>
                    <w:t>-</w:t>
                  </w:r>
                  <w:r w:rsidRPr="00730B33">
                    <w:rPr>
                      <w:color w:val="000000"/>
                      <w:sz w:val="28"/>
                      <w:szCs w:val="28"/>
                      <w:lang w:val="en-US"/>
                    </w:rPr>
                    <w:t>RS</w:t>
                  </w:r>
                  <w:r w:rsidRPr="00730B33">
                    <w:rPr>
                      <w:color w:val="000000"/>
                      <w:sz w:val="28"/>
                      <w:szCs w:val="28"/>
                    </w:rPr>
                    <w:t xml:space="preserve"> - триггера с коммутирующими транзисторами.</w:t>
                  </w:r>
                </w:p>
              </w:txbxContent>
            </v:textbox>
          </v:shape>
        </w:pict>
      </w:r>
      <w:r>
        <w:rPr>
          <w:sz w:val="28"/>
          <w:szCs w:val="28"/>
        </w:rPr>
        <w:pict>
          <v:shape id="_x0000_i1112" type="#_x0000_t75" style="width:302.25pt;height:230.25pt">
            <v:imagedata r:id="rId59" o:title=""/>
          </v:shape>
        </w:pict>
      </w:r>
    </w:p>
    <w:p w:rsidR="002A2036" w:rsidRPr="008E2450" w:rsidRDefault="002A2036" w:rsidP="008E2450">
      <w:pPr>
        <w:spacing w:line="360" w:lineRule="auto"/>
        <w:ind w:firstLine="709"/>
        <w:jc w:val="both"/>
        <w:rPr>
          <w:sz w:val="28"/>
          <w:szCs w:val="28"/>
        </w:rPr>
      </w:pPr>
    </w:p>
    <w:p w:rsidR="002A2036" w:rsidRPr="008E2450" w:rsidRDefault="002A2036" w:rsidP="008E2450">
      <w:pPr>
        <w:spacing w:line="360" w:lineRule="auto"/>
        <w:ind w:firstLine="709"/>
        <w:jc w:val="both"/>
        <w:rPr>
          <w:sz w:val="28"/>
          <w:szCs w:val="28"/>
        </w:rPr>
      </w:pPr>
      <w:r w:rsidRPr="008E2450">
        <w:rPr>
          <w:sz w:val="28"/>
          <w:szCs w:val="28"/>
        </w:rPr>
        <w:t xml:space="preserve">В отсутствие ТИ (С=0) открыт один из двух блокирующих транзисторов </w:t>
      </w:r>
      <w:r w:rsidRPr="008E2450">
        <w:rPr>
          <w:sz w:val="28"/>
          <w:szCs w:val="28"/>
          <w:lang w:val="en-US"/>
        </w:rPr>
        <w:t>VT</w:t>
      </w:r>
      <w:r w:rsidRPr="008E2450">
        <w:rPr>
          <w:sz w:val="28"/>
          <w:szCs w:val="28"/>
          <w:vertAlign w:val="subscript"/>
        </w:rPr>
        <w:t>1</w:t>
      </w:r>
      <w:r w:rsidRPr="008E2450">
        <w:rPr>
          <w:sz w:val="28"/>
          <w:szCs w:val="28"/>
        </w:rPr>
        <w:t xml:space="preserve"> или </w:t>
      </w:r>
      <w:r w:rsidRPr="008E2450">
        <w:rPr>
          <w:sz w:val="28"/>
          <w:szCs w:val="28"/>
          <w:lang w:val="en-US"/>
        </w:rPr>
        <w:t>VT</w:t>
      </w:r>
      <w:r w:rsidRPr="008E2450">
        <w:rPr>
          <w:sz w:val="28"/>
          <w:szCs w:val="28"/>
          <w:vertAlign w:val="subscript"/>
        </w:rPr>
        <w:t>2</w:t>
      </w:r>
      <w:r w:rsidRPr="008E2450">
        <w:rPr>
          <w:sz w:val="28"/>
          <w:szCs w:val="28"/>
        </w:rPr>
        <w:t xml:space="preserve"> и притом тот, на базе которого действует уровень 1. Предположим, что триггер М находится в состоянии </w:t>
      </w:r>
      <w:r w:rsidR="00CE6865">
        <w:rPr>
          <w:position w:val="-12"/>
          <w:sz w:val="28"/>
          <w:szCs w:val="28"/>
        </w:rPr>
        <w:pict>
          <v:shape id="_x0000_i1113" type="#_x0000_t75" style="width:14.25pt;height:18pt">
            <v:imagedata r:id="rId47" o:title=""/>
          </v:shape>
        </w:pict>
      </w:r>
      <w:r w:rsidRPr="008E2450">
        <w:rPr>
          <w:sz w:val="28"/>
          <w:szCs w:val="28"/>
        </w:rPr>
        <w:t xml:space="preserve">`=1, </w:t>
      </w:r>
      <w:r w:rsidR="00CE6865">
        <w:rPr>
          <w:position w:val="-12"/>
          <w:sz w:val="28"/>
          <w:szCs w:val="28"/>
        </w:rPr>
        <w:pict>
          <v:shape id="_x0000_i1114" type="#_x0000_t75" style="width:14.25pt;height:21pt">
            <v:imagedata r:id="rId44" o:title=""/>
          </v:shape>
        </w:pict>
      </w:r>
      <w:r w:rsidRPr="008E2450">
        <w:rPr>
          <w:sz w:val="28"/>
          <w:szCs w:val="28"/>
        </w:rPr>
        <w:t xml:space="preserve">`=0. В этом случае открыт транзистор </w:t>
      </w:r>
      <w:r w:rsidRPr="008E2450">
        <w:rPr>
          <w:sz w:val="28"/>
          <w:szCs w:val="28"/>
          <w:lang w:val="en-US"/>
        </w:rPr>
        <w:t>VT</w:t>
      </w:r>
      <w:r w:rsidRPr="008E2450">
        <w:rPr>
          <w:sz w:val="28"/>
          <w:szCs w:val="28"/>
          <w:vertAlign w:val="subscript"/>
        </w:rPr>
        <w:t>2</w:t>
      </w:r>
      <w:r w:rsidRPr="008E2450">
        <w:rPr>
          <w:sz w:val="28"/>
          <w:szCs w:val="28"/>
        </w:rPr>
        <w:t>, то есть на его коллекторе низкий уровень и, следовательно, на выходе элемента В</w:t>
      </w:r>
      <w:r w:rsidRPr="008E2450">
        <w:rPr>
          <w:sz w:val="28"/>
          <w:szCs w:val="28"/>
          <w:vertAlign w:val="subscript"/>
        </w:rPr>
        <w:t>4</w:t>
      </w:r>
      <w:r w:rsidRPr="008E2450">
        <w:rPr>
          <w:sz w:val="28"/>
          <w:szCs w:val="28"/>
        </w:rPr>
        <w:t xml:space="preserve"> действует уровень 1 (</w:t>
      </w:r>
      <w:r w:rsidR="00CE6865">
        <w:rPr>
          <w:position w:val="-12"/>
          <w:sz w:val="28"/>
          <w:szCs w:val="28"/>
        </w:rPr>
        <w:pict>
          <v:shape id="_x0000_i1115" type="#_x0000_t75" style="width:14.25pt;height:18pt">
            <v:imagedata r:id="rId47" o:title=""/>
          </v:shape>
        </w:pict>
      </w:r>
      <w:r w:rsidRPr="008E2450">
        <w:rPr>
          <w:sz w:val="28"/>
          <w:szCs w:val="28"/>
        </w:rPr>
        <w:t>=1), а на выходе В</w:t>
      </w:r>
      <w:r w:rsidRPr="008E2450">
        <w:rPr>
          <w:sz w:val="28"/>
          <w:szCs w:val="28"/>
          <w:vertAlign w:val="subscript"/>
        </w:rPr>
        <w:t>3</w:t>
      </w:r>
      <w:r w:rsidRPr="008E2450">
        <w:rPr>
          <w:sz w:val="28"/>
          <w:szCs w:val="28"/>
        </w:rPr>
        <w:t xml:space="preserve"> — уровень 0 (</w:t>
      </w:r>
      <w:r w:rsidR="00CE6865">
        <w:rPr>
          <w:position w:val="-12"/>
          <w:sz w:val="28"/>
          <w:szCs w:val="28"/>
        </w:rPr>
        <w:pict>
          <v:shape id="_x0000_i1116" type="#_x0000_t75" style="width:14.25pt;height:21pt">
            <v:imagedata r:id="rId44" o:title=""/>
          </v:shape>
        </w:pict>
      </w:r>
      <w:r w:rsidRPr="008E2450">
        <w:rPr>
          <w:sz w:val="28"/>
          <w:szCs w:val="28"/>
        </w:rPr>
        <w:t xml:space="preserve">=0). При поступлении ТИ (С=1) оба транзистора оказываются закрытыми высоким уровнем сигнала, действующим на их эмиттерах, и тем самым обеспечивается сохранность информации триггером </w:t>
      </w:r>
      <w:r w:rsidRPr="008E2450">
        <w:rPr>
          <w:sz w:val="28"/>
          <w:szCs w:val="28"/>
          <w:lang w:val="en-US"/>
        </w:rPr>
        <w:t>S</w:t>
      </w:r>
      <w:r w:rsidRPr="008E2450">
        <w:rPr>
          <w:sz w:val="28"/>
          <w:szCs w:val="28"/>
        </w:rPr>
        <w:t xml:space="preserve"> и блокировка приема информации от триггера М, в который в это же время производится запись информации. По окончании ТИ (С=0) блокировка снимается, то есть на эмиттерных входах обоих транзисторов действуют уровни 0 и осуществляется передача состояния триггера М в триггер </w:t>
      </w:r>
      <w:r w:rsidRPr="008E2450">
        <w:rPr>
          <w:sz w:val="28"/>
          <w:szCs w:val="28"/>
          <w:lang w:val="en-US"/>
        </w:rPr>
        <w:t>S</w:t>
      </w:r>
      <w:r w:rsidRPr="008E2450">
        <w:rPr>
          <w:sz w:val="28"/>
          <w:szCs w:val="28"/>
        </w:rPr>
        <w:t xml:space="preserve">. При этом триггер </w:t>
      </w:r>
      <w:r w:rsidRPr="008E2450">
        <w:rPr>
          <w:sz w:val="28"/>
          <w:szCs w:val="28"/>
          <w:lang w:val="en-US"/>
        </w:rPr>
        <w:t>S</w:t>
      </w:r>
      <w:r w:rsidRPr="008E2450">
        <w:rPr>
          <w:sz w:val="28"/>
          <w:szCs w:val="28"/>
        </w:rPr>
        <w:t xml:space="preserve"> устанавливается в новое состояние через переходное состояние </w:t>
      </w:r>
      <w:r w:rsidR="00CE6865">
        <w:rPr>
          <w:position w:val="-12"/>
          <w:sz w:val="28"/>
          <w:szCs w:val="28"/>
        </w:rPr>
        <w:pict>
          <v:shape id="_x0000_i1117" type="#_x0000_t75" style="width:14.25pt;height:21pt">
            <v:imagedata r:id="rId44" o:title=""/>
          </v:shape>
        </w:pict>
      </w:r>
      <w:r w:rsidRPr="008E2450">
        <w:rPr>
          <w:sz w:val="28"/>
          <w:szCs w:val="28"/>
        </w:rPr>
        <w:t>=</w:t>
      </w:r>
      <w:r w:rsidR="00CE6865">
        <w:rPr>
          <w:position w:val="-12"/>
          <w:sz w:val="28"/>
          <w:szCs w:val="28"/>
        </w:rPr>
        <w:pict>
          <v:shape id="_x0000_i1118" type="#_x0000_t75" style="width:14.25pt;height:18pt">
            <v:imagedata r:id="rId47" o:title=""/>
          </v:shape>
        </w:pict>
      </w:r>
      <w:r w:rsidRPr="008E2450">
        <w:rPr>
          <w:sz w:val="28"/>
          <w:szCs w:val="28"/>
        </w:rPr>
        <w:t>=1.</w:t>
      </w:r>
    </w:p>
    <w:p w:rsidR="002A2036" w:rsidRPr="008E2450" w:rsidRDefault="002A2036" w:rsidP="008E2450">
      <w:pPr>
        <w:spacing w:line="360" w:lineRule="auto"/>
        <w:ind w:firstLine="709"/>
        <w:jc w:val="both"/>
        <w:rPr>
          <w:sz w:val="28"/>
          <w:szCs w:val="28"/>
        </w:rPr>
      </w:pPr>
      <w:r w:rsidRPr="008E2450">
        <w:rPr>
          <w:sz w:val="28"/>
          <w:szCs w:val="28"/>
        </w:rPr>
        <w:t xml:space="preserve">Организация </w:t>
      </w:r>
      <w:r w:rsidR="00CE6865">
        <w:rPr>
          <w:position w:val="-14"/>
          <w:sz w:val="28"/>
          <w:szCs w:val="28"/>
        </w:rPr>
        <w:pict>
          <v:shape id="_x0000_i1119" type="#_x0000_t75" style="width:51.75pt;height:20.25pt">
            <v:imagedata r:id="rId39" o:title=""/>
          </v:shape>
        </w:pict>
      </w:r>
      <w:r w:rsidRPr="008E2450">
        <w:rPr>
          <w:sz w:val="28"/>
          <w:szCs w:val="28"/>
        </w:rPr>
        <w:t xml:space="preserve"> и </w:t>
      </w:r>
      <w:r w:rsidR="00CE6865">
        <w:rPr>
          <w:position w:val="-14"/>
          <w:sz w:val="28"/>
          <w:szCs w:val="28"/>
        </w:rPr>
        <w:pict>
          <v:shape id="_x0000_i1120" type="#_x0000_t75" style="width:33pt;height:20.25pt">
            <v:imagedata r:id="rId41" o:title=""/>
          </v:shape>
        </w:pict>
      </w:r>
      <w:r w:rsidRPr="008E2450">
        <w:rPr>
          <w:sz w:val="28"/>
          <w:szCs w:val="28"/>
        </w:rPr>
        <w:t>триггеров на базе данного триггера показана на рис. 7 штриховыми линиями.</w:t>
      </w:r>
    </w:p>
    <w:p w:rsidR="002A2036" w:rsidRPr="008E2450" w:rsidRDefault="002A2036" w:rsidP="008E2450">
      <w:pPr>
        <w:spacing w:line="360" w:lineRule="auto"/>
        <w:ind w:firstLine="709"/>
        <w:jc w:val="both"/>
        <w:rPr>
          <w:sz w:val="28"/>
          <w:szCs w:val="28"/>
        </w:rPr>
      </w:pPr>
      <w:r w:rsidRPr="002F1005">
        <w:rPr>
          <w:sz w:val="28"/>
          <w:szCs w:val="28"/>
        </w:rPr>
        <w:t>Резюме:</w:t>
      </w:r>
      <w:r w:rsidRPr="008E2450">
        <w:rPr>
          <w:sz w:val="28"/>
          <w:szCs w:val="28"/>
        </w:rPr>
        <w:t xml:space="preserve"> кроме рассмотренных, возможны и другие схемотехнические приемы организации блокировки в М-</w:t>
      </w:r>
      <w:r w:rsidRPr="008E2450">
        <w:rPr>
          <w:sz w:val="28"/>
          <w:szCs w:val="28"/>
          <w:lang w:val="en-US"/>
        </w:rPr>
        <w:t>S</w:t>
      </w:r>
      <w:r w:rsidRPr="008E2450">
        <w:rPr>
          <w:sz w:val="28"/>
          <w:szCs w:val="28"/>
        </w:rPr>
        <w:t>-триггерах. Однако приведенные схемные решения получили наибольшее распространение в силу их высоких схемотехнических и функциональных возможностей.</w:t>
      </w:r>
    </w:p>
    <w:p w:rsidR="002A2036" w:rsidRDefault="002A2036" w:rsidP="008E2450">
      <w:pPr>
        <w:spacing w:line="360" w:lineRule="auto"/>
        <w:ind w:firstLine="709"/>
        <w:jc w:val="both"/>
        <w:rPr>
          <w:sz w:val="28"/>
          <w:szCs w:val="28"/>
        </w:rPr>
      </w:pPr>
      <w:r w:rsidRPr="008E2450">
        <w:rPr>
          <w:sz w:val="28"/>
          <w:szCs w:val="28"/>
        </w:rPr>
        <w:t>Из других разновидностей триггеров с различными способами управле</w:t>
      </w:r>
      <w:r w:rsidR="008E2450">
        <w:rPr>
          <w:sz w:val="28"/>
          <w:szCs w:val="28"/>
        </w:rPr>
        <w:t>ния записью рассмотрим</w:t>
      </w:r>
    </w:p>
    <w:p w:rsidR="008E2450" w:rsidRPr="008E2450" w:rsidRDefault="008E2450" w:rsidP="008E2450">
      <w:pPr>
        <w:spacing w:line="360" w:lineRule="auto"/>
        <w:ind w:firstLine="709"/>
        <w:jc w:val="both"/>
        <w:rPr>
          <w:sz w:val="28"/>
          <w:szCs w:val="28"/>
        </w:rPr>
      </w:pPr>
    </w:p>
    <w:p w:rsidR="002A2036" w:rsidRPr="008E2450" w:rsidRDefault="002A2036" w:rsidP="008E2450">
      <w:pPr>
        <w:spacing w:line="360" w:lineRule="auto"/>
        <w:ind w:firstLine="709"/>
        <w:jc w:val="center"/>
        <w:rPr>
          <w:b/>
          <w:sz w:val="28"/>
          <w:szCs w:val="28"/>
        </w:rPr>
      </w:pPr>
      <w:r w:rsidRPr="008E2450">
        <w:rPr>
          <w:b/>
          <w:sz w:val="28"/>
          <w:szCs w:val="28"/>
        </w:rPr>
        <w:t xml:space="preserve">Триггеры с управлением записью видов </w:t>
      </w:r>
      <w:r w:rsidR="00CE6865">
        <w:rPr>
          <w:b/>
          <w:position w:val="-4"/>
          <w:sz w:val="28"/>
          <w:szCs w:val="28"/>
        </w:rPr>
        <w:pict>
          <v:shape id="_x0000_i1121" type="#_x0000_t75" style="width:21pt;height:14.25pt">
            <v:imagedata r:id="rId60" o:title=""/>
          </v:shape>
        </w:pict>
      </w:r>
      <w:r w:rsidRPr="008E2450">
        <w:rPr>
          <w:b/>
          <w:sz w:val="28"/>
          <w:szCs w:val="28"/>
        </w:rPr>
        <w:t xml:space="preserve">, </w:t>
      </w:r>
      <w:r w:rsidR="00CE6865">
        <w:rPr>
          <w:b/>
          <w:position w:val="-4"/>
          <w:sz w:val="28"/>
          <w:szCs w:val="28"/>
        </w:rPr>
        <w:pict>
          <v:shape id="_x0000_i1122" type="#_x0000_t75" style="width:23.25pt;height:17.25pt">
            <v:imagedata r:id="rId61" o:title=""/>
          </v:shape>
        </w:pict>
      </w:r>
    </w:p>
    <w:p w:rsidR="008E2450" w:rsidRDefault="008E2450" w:rsidP="008E2450">
      <w:pPr>
        <w:spacing w:line="360" w:lineRule="auto"/>
        <w:ind w:firstLine="709"/>
        <w:jc w:val="both"/>
        <w:rPr>
          <w:sz w:val="28"/>
          <w:szCs w:val="28"/>
        </w:rPr>
      </w:pPr>
    </w:p>
    <w:p w:rsidR="002A2036" w:rsidRPr="008E2450" w:rsidRDefault="002A2036" w:rsidP="008E2450">
      <w:pPr>
        <w:spacing w:line="360" w:lineRule="auto"/>
        <w:ind w:firstLine="709"/>
        <w:jc w:val="both"/>
        <w:rPr>
          <w:sz w:val="28"/>
          <w:szCs w:val="28"/>
        </w:rPr>
      </w:pPr>
      <w:r w:rsidRPr="008E2450">
        <w:rPr>
          <w:sz w:val="28"/>
          <w:szCs w:val="28"/>
        </w:rPr>
        <w:t xml:space="preserve">Данные триггеры существуют только в тактируемом варианте и работают по следующему алгоритму: в отсутствие и во время действия ТИ информация принимается и запоминается внутренней памятью схемы управления. Другими словами, такие триггеры принимают информацию в течение всей длительности периода, а фиксируют по срезу ТИ. В дальнейшем эти триггеры будем называть триггерами вида </w:t>
      </w:r>
      <w:r w:rsidR="00CE6865">
        <w:rPr>
          <w:position w:val="-4"/>
          <w:sz w:val="28"/>
          <w:szCs w:val="28"/>
        </w:rPr>
        <w:pict>
          <v:shape id="_x0000_i1123" type="#_x0000_t75" style="width:21pt;height:14.25pt">
            <v:imagedata r:id="rId62" o:title=""/>
          </v:shape>
        </w:pict>
      </w:r>
      <w:r w:rsidRPr="008E2450">
        <w:rPr>
          <w:sz w:val="28"/>
          <w:szCs w:val="28"/>
        </w:rPr>
        <w:t xml:space="preserve">, где Т — период следования ТИ. Возможны два варианта таких триггеров </w:t>
      </w:r>
      <w:r w:rsidR="00CE6865">
        <w:rPr>
          <w:position w:val="-4"/>
          <w:sz w:val="28"/>
          <w:szCs w:val="28"/>
        </w:rPr>
        <w:pict>
          <v:shape id="_x0000_i1124" type="#_x0000_t75" style="width:63.75pt;height:17.25pt">
            <v:imagedata r:id="rId63" o:title=""/>
          </v:shape>
        </w:pict>
      </w:r>
      <w:r w:rsidRPr="008E2450">
        <w:rPr>
          <w:sz w:val="28"/>
          <w:szCs w:val="28"/>
        </w:rPr>
        <w:t xml:space="preserve"> и </w:t>
      </w:r>
      <w:r w:rsidR="00CE6865">
        <w:rPr>
          <w:position w:val="-4"/>
          <w:sz w:val="28"/>
          <w:szCs w:val="28"/>
        </w:rPr>
        <w:pict>
          <v:shape id="_x0000_i1125" type="#_x0000_t75" style="width:60.75pt;height:17.25pt">
            <v:imagedata r:id="rId64" o:title=""/>
          </v:shape>
        </w:pict>
      </w:r>
      <w:r w:rsidRPr="008E2450">
        <w:rPr>
          <w:sz w:val="28"/>
          <w:szCs w:val="28"/>
        </w:rPr>
        <w:t xml:space="preserve">. Особенности их работы рассмотрим на примере </w:t>
      </w:r>
      <w:r w:rsidR="00CE6865">
        <w:rPr>
          <w:position w:val="-14"/>
          <w:sz w:val="28"/>
          <w:szCs w:val="28"/>
        </w:rPr>
        <w:pict>
          <v:shape id="_x0000_i1126" type="#_x0000_t75" style="width:45.75pt;height:20.25pt">
            <v:imagedata r:id="rId65" o:title=""/>
          </v:shape>
        </w:pict>
      </w:r>
      <w:r w:rsidRPr="008E2450">
        <w:rPr>
          <w:sz w:val="28"/>
          <w:szCs w:val="28"/>
        </w:rPr>
        <w:t>триггера, схема которого приведена на рис. 8.</w:t>
      </w:r>
    </w:p>
    <w:p w:rsidR="005F7D50" w:rsidRDefault="005F7D50" w:rsidP="008E2450">
      <w:pPr>
        <w:spacing w:line="360" w:lineRule="auto"/>
        <w:ind w:firstLine="709"/>
        <w:jc w:val="both"/>
        <w:rPr>
          <w:sz w:val="28"/>
          <w:szCs w:val="28"/>
        </w:rPr>
      </w:pPr>
    </w:p>
    <w:p w:rsidR="002A2036" w:rsidRDefault="00CE6865" w:rsidP="008E2450">
      <w:pPr>
        <w:spacing w:line="360" w:lineRule="auto"/>
        <w:ind w:firstLine="709"/>
        <w:jc w:val="both"/>
        <w:rPr>
          <w:sz w:val="28"/>
          <w:szCs w:val="28"/>
        </w:rPr>
      </w:pPr>
      <w:r>
        <w:rPr>
          <w:noProof/>
        </w:rPr>
        <w:pict>
          <v:shape id="_x0000_s1034" type="#_x0000_t202" style="position:absolute;left:0;text-align:left;margin-left:30pt;margin-top:366.75pt;width:312pt;height:40.75pt;z-index:251661824" stroked="f">
            <v:textbox style="mso-next-textbox:#_x0000_s1034">
              <w:txbxContent>
                <w:p w:rsidR="002A2036" w:rsidRDefault="002A2036" w:rsidP="002A2036">
                  <w:pPr>
                    <w:jc w:val="center"/>
                    <w:rPr>
                      <w:color w:val="000000"/>
                      <w:sz w:val="28"/>
                      <w:szCs w:val="28"/>
                    </w:rPr>
                  </w:pPr>
                  <w:r w:rsidRPr="00730B33">
                    <w:rPr>
                      <w:color w:val="000000"/>
                      <w:sz w:val="28"/>
                      <w:szCs w:val="28"/>
                    </w:rPr>
                    <w:t xml:space="preserve">Рис. </w:t>
                  </w:r>
                  <w:r>
                    <w:rPr>
                      <w:color w:val="000000"/>
                      <w:sz w:val="28"/>
                      <w:szCs w:val="28"/>
                    </w:rPr>
                    <w:t>8</w:t>
                  </w:r>
                  <w:r w:rsidRPr="00730B33">
                    <w:rPr>
                      <w:color w:val="000000"/>
                      <w:sz w:val="28"/>
                      <w:szCs w:val="28"/>
                    </w:rPr>
                    <w:t>. Схема С</w:t>
                  </w:r>
                  <w:r w:rsidRPr="00730B33">
                    <w:rPr>
                      <w:color w:val="000000"/>
                      <w:sz w:val="28"/>
                      <w:szCs w:val="28"/>
                      <w:vertAlign w:val="subscript"/>
                      <w:lang w:val="en-US"/>
                    </w:rPr>
                    <w:t>LF</w:t>
                  </w:r>
                  <w:r w:rsidRPr="00730B33">
                    <w:rPr>
                      <w:color w:val="000000"/>
                      <w:sz w:val="28"/>
                      <w:szCs w:val="28"/>
                    </w:rPr>
                    <w:t xml:space="preserve"> </w:t>
                  </w:r>
                  <w:r w:rsidRPr="00730B33">
                    <w:rPr>
                      <w:color w:val="000000"/>
                      <w:sz w:val="28"/>
                      <w:szCs w:val="28"/>
                      <w:lang w:val="en-US"/>
                    </w:rPr>
                    <w:t>D</w:t>
                  </w:r>
                  <w:r>
                    <w:rPr>
                      <w:color w:val="000000"/>
                      <w:sz w:val="28"/>
                      <w:szCs w:val="28"/>
                    </w:rPr>
                    <w:t xml:space="preserve"> - триггера (а), его условное</w:t>
                  </w:r>
                </w:p>
                <w:p w:rsidR="002A2036" w:rsidRPr="00730B33" w:rsidRDefault="002A2036" w:rsidP="002A2036">
                  <w:pPr>
                    <w:jc w:val="center"/>
                    <w:rPr>
                      <w:sz w:val="28"/>
                      <w:szCs w:val="28"/>
                    </w:rPr>
                  </w:pPr>
                  <w:r w:rsidRPr="00730B33">
                    <w:rPr>
                      <w:color w:val="000000"/>
                      <w:sz w:val="28"/>
                      <w:szCs w:val="28"/>
                    </w:rPr>
                    <w:t>обозначе</w:t>
                  </w:r>
                  <w:r>
                    <w:rPr>
                      <w:color w:val="000000"/>
                      <w:sz w:val="28"/>
                      <w:szCs w:val="28"/>
                    </w:rPr>
                    <w:t>ние (б) и диаграмма работы (в)</w:t>
                  </w:r>
                </w:p>
              </w:txbxContent>
            </v:textbox>
          </v:shape>
        </w:pict>
      </w:r>
      <w:r>
        <w:rPr>
          <w:sz w:val="28"/>
          <w:szCs w:val="28"/>
        </w:rPr>
        <w:pict>
          <v:shape id="_x0000_i1127" type="#_x0000_t75" style="width:249pt;height:288.75pt">
            <v:imagedata r:id="rId66" o:title=""/>
          </v:shape>
        </w:pict>
      </w:r>
    </w:p>
    <w:p w:rsidR="005F7D50" w:rsidRDefault="005F7D50" w:rsidP="00FC1516">
      <w:pPr>
        <w:spacing w:line="360" w:lineRule="auto"/>
        <w:ind w:firstLine="708"/>
        <w:jc w:val="both"/>
        <w:rPr>
          <w:sz w:val="28"/>
          <w:szCs w:val="28"/>
        </w:rPr>
      </w:pPr>
      <w:r w:rsidRPr="008E2450">
        <w:rPr>
          <w:sz w:val="28"/>
          <w:szCs w:val="28"/>
        </w:rPr>
        <w:t xml:space="preserve">Она включает в себя триггеры </w:t>
      </w:r>
      <w:r w:rsidR="00CE6865">
        <w:rPr>
          <w:position w:val="-14"/>
          <w:sz w:val="28"/>
          <w:szCs w:val="28"/>
        </w:rPr>
        <w:pict>
          <v:shape id="_x0000_i1128" type="#_x0000_t75" style="width:51.75pt;height:20.25pt">
            <v:imagedata r:id="rId38" o:title=""/>
          </v:shape>
        </w:pict>
      </w:r>
      <w:r w:rsidRPr="008E2450">
        <w:rPr>
          <w:sz w:val="28"/>
          <w:szCs w:val="28"/>
        </w:rPr>
        <w:t xml:space="preserve">, </w:t>
      </w:r>
      <w:r w:rsidR="00CE6865">
        <w:rPr>
          <w:position w:val="-14"/>
          <w:sz w:val="28"/>
          <w:szCs w:val="28"/>
        </w:rPr>
        <w:pict>
          <v:shape id="_x0000_i1129" type="#_x0000_t75" style="width:39.75pt;height:20.25pt">
            <v:imagedata r:id="rId67" o:title=""/>
          </v:shape>
        </w:pict>
      </w:r>
      <w:r w:rsidRPr="008E2450">
        <w:rPr>
          <w:sz w:val="28"/>
          <w:szCs w:val="28"/>
        </w:rPr>
        <w:t xml:space="preserve"> и элемент ИЛИ. Работа триггера иллюстрируется диаграммой (рис. 8, в). В момент </w:t>
      </w:r>
      <w:r w:rsidRPr="008E2450">
        <w:rPr>
          <w:sz w:val="28"/>
          <w:szCs w:val="28"/>
          <w:lang w:val="en-US"/>
        </w:rPr>
        <w:t>t</w:t>
      </w:r>
      <w:r w:rsidRPr="008E2450">
        <w:rPr>
          <w:sz w:val="28"/>
          <w:szCs w:val="28"/>
          <w:vertAlign w:val="subscript"/>
        </w:rPr>
        <w:t>1</w:t>
      </w:r>
      <w:r w:rsidRPr="008E2450">
        <w:rPr>
          <w:sz w:val="28"/>
          <w:szCs w:val="28"/>
        </w:rPr>
        <w:t xml:space="preserve"> на вход </w:t>
      </w:r>
      <w:r w:rsidRPr="008E2450">
        <w:rPr>
          <w:sz w:val="28"/>
          <w:szCs w:val="28"/>
          <w:lang w:val="en-US"/>
        </w:rPr>
        <w:t>D</w:t>
      </w:r>
      <w:r w:rsidRPr="008E2450">
        <w:rPr>
          <w:sz w:val="28"/>
          <w:szCs w:val="28"/>
        </w:rPr>
        <w:t xml:space="preserve"> поступает сигнал с уровнем 1, и так как </w:t>
      </w:r>
      <w:r w:rsidR="00CE6865">
        <w:rPr>
          <w:position w:val="-14"/>
          <w:sz w:val="28"/>
          <w:szCs w:val="28"/>
        </w:rPr>
        <w:pict>
          <v:shape id="_x0000_i1130" type="#_x0000_t75" style="width:39.75pt;height:20.25pt">
            <v:imagedata r:id="rId67" o:title=""/>
          </v:shape>
        </w:pict>
      </w:r>
      <w:r w:rsidRPr="008E2450">
        <w:rPr>
          <w:sz w:val="28"/>
          <w:szCs w:val="28"/>
        </w:rPr>
        <w:t xml:space="preserve">триггер принимает информацию по уровню </w:t>
      </w:r>
      <w:r w:rsidR="00CE6865">
        <w:rPr>
          <w:position w:val="-4"/>
          <w:sz w:val="28"/>
          <w:szCs w:val="28"/>
        </w:rPr>
        <w:pict>
          <v:shape id="_x0000_i1131" type="#_x0000_t75" style="width:12pt;height:17.25pt">
            <v:imagedata r:id="rId68" o:title=""/>
          </v:shape>
        </w:pict>
      </w:r>
      <w:r w:rsidRPr="008E2450">
        <w:rPr>
          <w:sz w:val="28"/>
          <w:szCs w:val="28"/>
        </w:rPr>
        <w:t xml:space="preserve">, то в момент </w:t>
      </w:r>
      <w:r w:rsidRPr="008E2450">
        <w:rPr>
          <w:sz w:val="28"/>
          <w:szCs w:val="28"/>
          <w:lang w:val="en-US"/>
        </w:rPr>
        <w:t>t</w:t>
      </w:r>
      <w:r w:rsidRPr="008E2450">
        <w:rPr>
          <w:sz w:val="28"/>
          <w:szCs w:val="28"/>
          <w:vertAlign w:val="subscript"/>
        </w:rPr>
        <w:t>1</w:t>
      </w:r>
      <w:r w:rsidRPr="008E2450">
        <w:rPr>
          <w:sz w:val="28"/>
          <w:szCs w:val="28"/>
        </w:rPr>
        <w:t xml:space="preserve"> триггер установится в состояние </w:t>
      </w:r>
      <w:r w:rsidR="00CE6865">
        <w:rPr>
          <w:position w:val="-12"/>
          <w:sz w:val="28"/>
          <w:szCs w:val="28"/>
        </w:rPr>
        <w:pict>
          <v:shape id="_x0000_i1132" type="#_x0000_t75" style="width:14.25pt;height:18pt">
            <v:imagedata r:id="rId47" o:title=""/>
          </v:shape>
        </w:pict>
      </w:r>
      <w:r w:rsidRPr="008E2450">
        <w:rPr>
          <w:sz w:val="28"/>
          <w:szCs w:val="28"/>
        </w:rPr>
        <w:t xml:space="preserve">`=1. После окончания ТИ (момент </w:t>
      </w:r>
      <w:r w:rsidRPr="008E2450">
        <w:rPr>
          <w:sz w:val="28"/>
          <w:szCs w:val="28"/>
          <w:lang w:val="en-US"/>
        </w:rPr>
        <w:t>t</w:t>
      </w:r>
      <w:r w:rsidRPr="008E2450">
        <w:rPr>
          <w:sz w:val="28"/>
          <w:szCs w:val="28"/>
          <w:vertAlign w:val="subscript"/>
        </w:rPr>
        <w:t>2</w:t>
      </w:r>
      <w:r w:rsidRPr="008E2450">
        <w:rPr>
          <w:sz w:val="28"/>
          <w:szCs w:val="28"/>
        </w:rPr>
        <w:t xml:space="preserve">) состояние </w:t>
      </w:r>
      <w:r w:rsidRPr="008E2450">
        <w:rPr>
          <w:sz w:val="28"/>
          <w:szCs w:val="28"/>
          <w:lang w:val="en-US"/>
        </w:rPr>
        <w:t>Q</w:t>
      </w:r>
      <w:r w:rsidRPr="008E2450">
        <w:rPr>
          <w:sz w:val="28"/>
          <w:szCs w:val="28"/>
        </w:rPr>
        <w:t xml:space="preserve">=1 зафиксируется и на выходе триггера. Одновременно в момент </w:t>
      </w:r>
      <w:r w:rsidRPr="008E2450">
        <w:rPr>
          <w:sz w:val="28"/>
          <w:szCs w:val="28"/>
          <w:lang w:val="en-US"/>
        </w:rPr>
        <w:t>t</w:t>
      </w:r>
      <w:r w:rsidRPr="008E2450">
        <w:rPr>
          <w:sz w:val="28"/>
          <w:szCs w:val="28"/>
          <w:vertAlign w:val="subscript"/>
        </w:rPr>
        <w:t>2</w:t>
      </w:r>
      <w:r w:rsidRPr="008E2450">
        <w:rPr>
          <w:sz w:val="28"/>
          <w:szCs w:val="28"/>
        </w:rPr>
        <w:t xml:space="preserve"> на входе </w:t>
      </w:r>
      <w:r w:rsidRPr="008E2450">
        <w:rPr>
          <w:sz w:val="28"/>
          <w:szCs w:val="28"/>
          <w:lang w:val="en-US"/>
        </w:rPr>
        <w:t>D</w:t>
      </w:r>
      <w:r w:rsidRPr="008E2450">
        <w:rPr>
          <w:sz w:val="28"/>
          <w:szCs w:val="28"/>
        </w:rPr>
        <w:t xml:space="preserve"> установится уровень 0 и </w:t>
      </w:r>
      <w:r w:rsidR="00CE6865">
        <w:rPr>
          <w:position w:val="-14"/>
          <w:sz w:val="28"/>
          <w:szCs w:val="28"/>
        </w:rPr>
        <w:pict>
          <v:shape id="_x0000_i1133" type="#_x0000_t75" style="width:39.75pt;height:20.25pt">
            <v:imagedata r:id="rId67" o:title=""/>
          </v:shape>
        </w:pict>
      </w:r>
      <w:r w:rsidRPr="008E2450">
        <w:rPr>
          <w:sz w:val="28"/>
          <w:szCs w:val="28"/>
        </w:rPr>
        <w:t>триггер примет нулевое состояние (</w:t>
      </w:r>
      <w:r w:rsidRPr="008E2450">
        <w:rPr>
          <w:sz w:val="28"/>
          <w:szCs w:val="28"/>
          <w:lang w:val="en-US"/>
        </w:rPr>
        <w:t>Q</w:t>
      </w:r>
      <w:r w:rsidRPr="008E2450">
        <w:rPr>
          <w:sz w:val="28"/>
          <w:szCs w:val="28"/>
        </w:rPr>
        <w:t xml:space="preserve">`=0). </w:t>
      </w:r>
    </w:p>
    <w:p w:rsidR="005F7D50" w:rsidRPr="008E2450" w:rsidRDefault="005F7D50" w:rsidP="005F7D50">
      <w:pPr>
        <w:spacing w:line="360" w:lineRule="auto"/>
        <w:ind w:firstLine="709"/>
        <w:jc w:val="both"/>
        <w:rPr>
          <w:sz w:val="28"/>
          <w:szCs w:val="28"/>
        </w:rPr>
      </w:pPr>
      <w:r w:rsidRPr="008E2450">
        <w:rPr>
          <w:sz w:val="28"/>
          <w:szCs w:val="28"/>
        </w:rPr>
        <w:t xml:space="preserve">К некоторому моменту </w:t>
      </w:r>
      <w:r w:rsidRPr="008E2450">
        <w:rPr>
          <w:sz w:val="28"/>
          <w:szCs w:val="28"/>
          <w:lang w:val="en-US"/>
        </w:rPr>
        <w:t>t</w:t>
      </w:r>
      <w:r w:rsidRPr="008E2450">
        <w:rPr>
          <w:sz w:val="28"/>
          <w:szCs w:val="28"/>
          <w:vertAlign w:val="subscript"/>
        </w:rPr>
        <w:t>3</w:t>
      </w:r>
      <w:r w:rsidRPr="008E2450">
        <w:rPr>
          <w:sz w:val="28"/>
          <w:szCs w:val="28"/>
        </w:rPr>
        <w:t xml:space="preserve"> </w:t>
      </w:r>
      <w:r w:rsidR="00CE6865">
        <w:rPr>
          <w:position w:val="-14"/>
          <w:sz w:val="28"/>
          <w:szCs w:val="28"/>
        </w:rPr>
        <w:pict>
          <v:shape id="_x0000_i1134" type="#_x0000_t75" style="width:39.75pt;height:20.25pt">
            <v:imagedata r:id="rId67" o:title=""/>
          </v:shape>
        </w:pict>
      </w:r>
      <w:r w:rsidRPr="008E2450">
        <w:rPr>
          <w:sz w:val="28"/>
          <w:szCs w:val="28"/>
        </w:rPr>
        <w:t xml:space="preserve">триггер будет находиться в состоянии 0 и, следовательно, в момент </w:t>
      </w:r>
      <w:r w:rsidRPr="008E2450">
        <w:rPr>
          <w:sz w:val="28"/>
          <w:szCs w:val="28"/>
          <w:lang w:val="en-US"/>
        </w:rPr>
        <w:t>t</w:t>
      </w:r>
      <w:r w:rsidRPr="008E2450">
        <w:rPr>
          <w:sz w:val="28"/>
          <w:szCs w:val="28"/>
          <w:vertAlign w:val="subscript"/>
        </w:rPr>
        <w:t>4</w:t>
      </w:r>
      <w:r w:rsidRPr="008E2450">
        <w:rPr>
          <w:sz w:val="28"/>
          <w:szCs w:val="28"/>
        </w:rPr>
        <w:t xml:space="preserve"> это состояние зафиксируется и на выходе </w:t>
      </w:r>
      <w:r w:rsidR="00CE6865">
        <w:rPr>
          <w:position w:val="-14"/>
          <w:sz w:val="28"/>
          <w:szCs w:val="28"/>
        </w:rPr>
        <w:pict>
          <v:shape id="_x0000_i1135" type="#_x0000_t75" style="width:45.75pt;height:20.25pt">
            <v:imagedata r:id="rId69" o:title=""/>
          </v:shape>
        </w:pict>
      </w:r>
      <w:r w:rsidRPr="008E2450">
        <w:rPr>
          <w:sz w:val="28"/>
          <w:szCs w:val="28"/>
        </w:rPr>
        <w:t>триггера (</w:t>
      </w:r>
      <w:r w:rsidRPr="008E2450">
        <w:rPr>
          <w:sz w:val="28"/>
          <w:szCs w:val="28"/>
          <w:lang w:val="en-US"/>
        </w:rPr>
        <w:t>Q</w:t>
      </w:r>
      <w:r w:rsidRPr="008E2450">
        <w:rPr>
          <w:sz w:val="28"/>
          <w:szCs w:val="28"/>
        </w:rPr>
        <w:t xml:space="preserve">=0). В момент </w:t>
      </w:r>
      <w:r w:rsidRPr="008E2450">
        <w:rPr>
          <w:sz w:val="28"/>
          <w:szCs w:val="28"/>
          <w:lang w:val="en-US"/>
        </w:rPr>
        <w:t>t</w:t>
      </w:r>
      <w:r w:rsidRPr="008E2450">
        <w:rPr>
          <w:sz w:val="28"/>
          <w:szCs w:val="28"/>
          <w:vertAlign w:val="subscript"/>
        </w:rPr>
        <w:t>5</w:t>
      </w:r>
      <w:r w:rsidRPr="008E2450">
        <w:rPr>
          <w:sz w:val="28"/>
          <w:szCs w:val="28"/>
        </w:rPr>
        <w:t xml:space="preserve"> вновь поступает сигнал </w:t>
      </w:r>
      <w:r w:rsidRPr="008E2450">
        <w:rPr>
          <w:sz w:val="28"/>
          <w:szCs w:val="28"/>
          <w:lang w:val="en-US"/>
        </w:rPr>
        <w:t>D</w:t>
      </w:r>
      <w:r w:rsidRPr="008E2450">
        <w:rPr>
          <w:sz w:val="28"/>
          <w:szCs w:val="28"/>
        </w:rPr>
        <w:t xml:space="preserve">=1. Но теперь </w:t>
      </w:r>
      <w:r w:rsidR="00CE6865">
        <w:rPr>
          <w:position w:val="-14"/>
          <w:sz w:val="28"/>
          <w:szCs w:val="28"/>
        </w:rPr>
        <w:pict>
          <v:shape id="_x0000_i1136" type="#_x0000_t75" style="width:39.75pt;height:20.25pt">
            <v:imagedata r:id="rId67" o:title=""/>
          </v:shape>
        </w:pict>
      </w:r>
      <w:r w:rsidRPr="008E2450">
        <w:rPr>
          <w:sz w:val="28"/>
          <w:szCs w:val="28"/>
        </w:rPr>
        <w:t xml:space="preserve">триггер не принимает эту информацию. В итоге состояние </w:t>
      </w:r>
      <w:r w:rsidRPr="008E2450">
        <w:rPr>
          <w:sz w:val="28"/>
          <w:szCs w:val="28"/>
          <w:lang w:val="en-US"/>
        </w:rPr>
        <w:t>D</w:t>
      </w:r>
      <w:r w:rsidRPr="008E2450">
        <w:rPr>
          <w:sz w:val="28"/>
          <w:szCs w:val="28"/>
        </w:rPr>
        <w:t xml:space="preserve">=1 через элемент ИЛИ поступает на вход </w:t>
      </w:r>
      <w:r w:rsidRPr="008E2450">
        <w:rPr>
          <w:sz w:val="28"/>
          <w:szCs w:val="28"/>
          <w:lang w:val="en-US"/>
        </w:rPr>
        <w:t>S</w:t>
      </w:r>
      <w:r w:rsidRPr="008E2450">
        <w:rPr>
          <w:sz w:val="28"/>
          <w:szCs w:val="28"/>
        </w:rPr>
        <w:t xml:space="preserve"> </w:t>
      </w:r>
      <w:r w:rsidR="00CE6865">
        <w:rPr>
          <w:position w:val="-14"/>
          <w:sz w:val="28"/>
          <w:szCs w:val="28"/>
        </w:rPr>
        <w:pict>
          <v:shape id="_x0000_i1137" type="#_x0000_t75" style="width:51.75pt;height:20.25pt">
            <v:imagedata r:id="rId38" o:title=""/>
          </v:shape>
        </w:pict>
      </w:r>
      <w:r w:rsidRPr="008E2450">
        <w:rPr>
          <w:sz w:val="28"/>
          <w:szCs w:val="28"/>
        </w:rPr>
        <w:t xml:space="preserve">триггера и фиксируется на его выходах после окончания ТИ (момент </w:t>
      </w:r>
      <w:r w:rsidRPr="008E2450">
        <w:rPr>
          <w:sz w:val="28"/>
          <w:szCs w:val="28"/>
          <w:lang w:val="en-US"/>
        </w:rPr>
        <w:t>t</w:t>
      </w:r>
      <w:r w:rsidRPr="008E2450">
        <w:rPr>
          <w:sz w:val="28"/>
          <w:szCs w:val="28"/>
          <w:vertAlign w:val="subscript"/>
        </w:rPr>
        <w:t>6</w:t>
      </w:r>
      <w:r w:rsidRPr="008E2450">
        <w:rPr>
          <w:sz w:val="28"/>
          <w:szCs w:val="28"/>
        </w:rPr>
        <w:t>).</w:t>
      </w:r>
    </w:p>
    <w:p w:rsidR="005F7D50" w:rsidRPr="008E2450" w:rsidRDefault="005F7D50" w:rsidP="005F7D50">
      <w:pPr>
        <w:spacing w:line="360" w:lineRule="auto"/>
        <w:ind w:firstLine="709"/>
        <w:jc w:val="both"/>
        <w:rPr>
          <w:sz w:val="28"/>
          <w:szCs w:val="28"/>
        </w:rPr>
      </w:pPr>
      <w:r w:rsidRPr="008E2450">
        <w:rPr>
          <w:sz w:val="28"/>
          <w:szCs w:val="28"/>
        </w:rPr>
        <w:t xml:space="preserve">В интегральной схемотехнике применяются в основном </w:t>
      </w:r>
      <w:r w:rsidR="00CE6865">
        <w:rPr>
          <w:position w:val="-14"/>
          <w:sz w:val="28"/>
          <w:szCs w:val="28"/>
        </w:rPr>
        <w:pict>
          <v:shape id="_x0000_i1138" type="#_x0000_t75" style="width:45.75pt;height:20.25pt">
            <v:imagedata r:id="rId69" o:title=""/>
          </v:shape>
        </w:pict>
      </w:r>
      <w:r w:rsidRPr="008E2450">
        <w:rPr>
          <w:sz w:val="28"/>
          <w:szCs w:val="28"/>
        </w:rPr>
        <w:t xml:space="preserve">триггеры, хотя в практике возможны и другие их функциональные типы, например </w:t>
      </w:r>
      <w:r w:rsidR="00CE6865">
        <w:rPr>
          <w:position w:val="-14"/>
          <w:sz w:val="28"/>
          <w:szCs w:val="28"/>
        </w:rPr>
        <w:pict>
          <v:shape id="_x0000_i1139" type="#_x0000_t75" style="width:46.5pt;height:19.5pt">
            <v:imagedata r:id="rId70" o:title=""/>
          </v:shape>
        </w:pict>
      </w:r>
      <w:r w:rsidRPr="008E2450">
        <w:rPr>
          <w:sz w:val="28"/>
          <w:szCs w:val="28"/>
        </w:rPr>
        <w:t>триггеры.</w:t>
      </w:r>
    </w:p>
    <w:p w:rsidR="00BD6BE3" w:rsidRPr="008E2450" w:rsidRDefault="00BD6BE3" w:rsidP="008E2450">
      <w:pPr>
        <w:spacing w:line="360" w:lineRule="auto"/>
        <w:ind w:firstLine="709"/>
        <w:jc w:val="center"/>
        <w:rPr>
          <w:b/>
          <w:sz w:val="28"/>
          <w:szCs w:val="28"/>
        </w:rPr>
      </w:pPr>
      <w:r w:rsidRPr="008E2450">
        <w:rPr>
          <w:sz w:val="28"/>
          <w:szCs w:val="28"/>
        </w:rPr>
        <w:br w:type="page"/>
      </w:r>
      <w:r w:rsidRPr="008E2450">
        <w:rPr>
          <w:b/>
          <w:sz w:val="28"/>
          <w:szCs w:val="28"/>
        </w:rPr>
        <w:t>ЛИТЕРАТУРА</w:t>
      </w:r>
    </w:p>
    <w:p w:rsidR="00BD6BE3" w:rsidRPr="008E2450" w:rsidRDefault="00BD6BE3" w:rsidP="008E2450">
      <w:pPr>
        <w:spacing w:line="360" w:lineRule="auto"/>
        <w:ind w:firstLine="709"/>
        <w:jc w:val="both"/>
        <w:rPr>
          <w:sz w:val="28"/>
          <w:szCs w:val="28"/>
        </w:rPr>
      </w:pPr>
    </w:p>
    <w:p w:rsidR="00BD6BE3" w:rsidRPr="008E2450" w:rsidRDefault="00BD6BE3" w:rsidP="008E2450">
      <w:pPr>
        <w:spacing w:line="360" w:lineRule="auto"/>
        <w:rPr>
          <w:sz w:val="28"/>
          <w:szCs w:val="28"/>
        </w:rPr>
      </w:pPr>
      <w:r w:rsidRPr="008E2450">
        <w:rPr>
          <w:sz w:val="28"/>
          <w:szCs w:val="28"/>
        </w:rPr>
        <w:t>1. Новиков Ю.В. Основы цифровой схемотехники. Базовые элементы и схемы. Методы проектирования. М.: Мир, 2001. - 379 с.</w:t>
      </w:r>
    </w:p>
    <w:p w:rsidR="00BD6BE3" w:rsidRPr="008E2450" w:rsidRDefault="00BD6BE3" w:rsidP="008E2450">
      <w:pPr>
        <w:spacing w:line="360" w:lineRule="auto"/>
        <w:rPr>
          <w:sz w:val="28"/>
          <w:szCs w:val="28"/>
        </w:rPr>
      </w:pPr>
      <w:r w:rsidRPr="008E2450">
        <w:rPr>
          <w:sz w:val="28"/>
          <w:szCs w:val="28"/>
        </w:rPr>
        <w:t>2. Новиков Ю.В., Скоробогатов П.К. Основы микропроцессорной техники. Курс лекций. М.: ИНТУИТ.РУ, 2003. - 440 с.</w:t>
      </w:r>
    </w:p>
    <w:p w:rsidR="00BD6BE3" w:rsidRPr="008E2450" w:rsidRDefault="00BD6BE3" w:rsidP="008E2450">
      <w:pPr>
        <w:spacing w:line="360" w:lineRule="auto"/>
        <w:rPr>
          <w:sz w:val="28"/>
          <w:szCs w:val="28"/>
        </w:rPr>
      </w:pPr>
      <w:r w:rsidRPr="008E2450">
        <w:rPr>
          <w:sz w:val="28"/>
          <w:szCs w:val="28"/>
        </w:rPr>
        <w:t>3. Пухальский Г.И., Новосельцева Т.Я. Цифровые устройства: Учеб. пособие для ВТУЗов. СПб.: Политехника, 2006. - 885 с.</w:t>
      </w:r>
    </w:p>
    <w:p w:rsidR="00BD6BE3" w:rsidRPr="008E2450" w:rsidRDefault="00BD6BE3" w:rsidP="008E2450">
      <w:pPr>
        <w:spacing w:line="360" w:lineRule="auto"/>
        <w:rPr>
          <w:sz w:val="28"/>
          <w:szCs w:val="28"/>
        </w:rPr>
      </w:pPr>
      <w:r w:rsidRPr="008E2450">
        <w:rPr>
          <w:sz w:val="28"/>
          <w:szCs w:val="28"/>
        </w:rPr>
        <w:t>4. Преснухин Л.Н., Воробьев Н.В., Шишкевич А.А. Расчет элементов цифровых устройств. М.: Высш. шк., 2001. - 526 с.</w:t>
      </w:r>
    </w:p>
    <w:p w:rsidR="00BD6BE3" w:rsidRPr="008E2450" w:rsidRDefault="00BD6BE3" w:rsidP="008E2450">
      <w:pPr>
        <w:spacing w:line="360" w:lineRule="auto"/>
        <w:rPr>
          <w:sz w:val="28"/>
          <w:szCs w:val="28"/>
        </w:rPr>
      </w:pPr>
      <w:r w:rsidRPr="008E2450">
        <w:rPr>
          <w:sz w:val="28"/>
          <w:szCs w:val="28"/>
        </w:rPr>
        <w:t>5. Букреев И.Н., Горячев В.И., Мансуров Б.М. Микроэлектронные схемы цифровых устройств. М.: Радио и связь, 2000. - 416 с.</w:t>
      </w:r>
    </w:p>
    <w:p w:rsidR="00BD6BE3" w:rsidRPr="008E2450" w:rsidRDefault="00BD6BE3" w:rsidP="008E2450">
      <w:pPr>
        <w:spacing w:line="360" w:lineRule="auto"/>
        <w:rPr>
          <w:sz w:val="28"/>
          <w:szCs w:val="28"/>
        </w:rPr>
      </w:pPr>
      <w:r w:rsidRPr="008E2450">
        <w:rPr>
          <w:sz w:val="28"/>
          <w:szCs w:val="28"/>
        </w:rPr>
        <w:t>6. Соломатин Н.М. Логические элементы ЭВМ. М.: Высш. шк., 2000. - 160 с.</w:t>
      </w:r>
    </w:p>
    <w:p w:rsidR="00AC3999" w:rsidRPr="008E2450" w:rsidRDefault="00AC3999" w:rsidP="008E2450">
      <w:pPr>
        <w:spacing w:line="360" w:lineRule="auto"/>
        <w:ind w:firstLine="709"/>
        <w:jc w:val="both"/>
        <w:rPr>
          <w:sz w:val="28"/>
          <w:szCs w:val="28"/>
        </w:rPr>
      </w:pPr>
      <w:bookmarkStart w:id="0" w:name="_GoBack"/>
      <w:bookmarkEnd w:id="0"/>
    </w:p>
    <w:sectPr w:rsidR="00AC3999" w:rsidRPr="008E2450" w:rsidSect="00FC1516">
      <w:pgSz w:w="11907" w:h="16840" w:code="9"/>
      <w:pgMar w:top="1134" w:right="851" w:bottom="1134" w:left="1701" w:header="720" w:footer="720" w:gutter="0"/>
      <w:cols w:space="708"/>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22.5pt;height:14.25pt" o:bullet="t">
        <v:imagedata r:id="rId1" o:title=""/>
      </v:shape>
    </w:pict>
  </w:numPicBullet>
  <w:abstractNum w:abstractNumId="0">
    <w:nsid w:val="03A91EB6"/>
    <w:multiLevelType w:val="hybridMultilevel"/>
    <w:tmpl w:val="B27A66B8"/>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
    <w:nsid w:val="072A002E"/>
    <w:multiLevelType w:val="hybridMultilevel"/>
    <w:tmpl w:val="01C43174"/>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
    <w:nsid w:val="08666002"/>
    <w:multiLevelType w:val="hybridMultilevel"/>
    <w:tmpl w:val="FEE2C68A"/>
    <w:lvl w:ilvl="0" w:tplc="4E52F800">
      <w:start w:val="1"/>
      <w:numFmt w:val="bullet"/>
      <w:lvlText w:val=""/>
      <w:lvlPicBulletId w:val="0"/>
      <w:lvlJc w:val="left"/>
      <w:pPr>
        <w:tabs>
          <w:tab w:val="num" w:pos="720"/>
        </w:tabs>
        <w:ind w:left="720" w:hanging="360"/>
      </w:pPr>
      <w:rPr>
        <w:rFonts w:ascii="Symbol" w:hAnsi="Symbol" w:hint="default"/>
      </w:rPr>
    </w:lvl>
    <w:lvl w:ilvl="1" w:tplc="B692B6F4" w:tentative="1">
      <w:start w:val="1"/>
      <w:numFmt w:val="bullet"/>
      <w:lvlText w:val=""/>
      <w:lvlJc w:val="left"/>
      <w:pPr>
        <w:tabs>
          <w:tab w:val="num" w:pos="1440"/>
        </w:tabs>
        <w:ind w:left="1440" w:hanging="360"/>
      </w:pPr>
      <w:rPr>
        <w:rFonts w:ascii="Symbol" w:hAnsi="Symbol" w:hint="default"/>
      </w:rPr>
    </w:lvl>
    <w:lvl w:ilvl="2" w:tplc="2C5C2A98" w:tentative="1">
      <w:start w:val="1"/>
      <w:numFmt w:val="bullet"/>
      <w:lvlText w:val=""/>
      <w:lvlJc w:val="left"/>
      <w:pPr>
        <w:tabs>
          <w:tab w:val="num" w:pos="2160"/>
        </w:tabs>
        <w:ind w:left="2160" w:hanging="360"/>
      </w:pPr>
      <w:rPr>
        <w:rFonts w:ascii="Symbol" w:hAnsi="Symbol" w:hint="default"/>
      </w:rPr>
    </w:lvl>
    <w:lvl w:ilvl="3" w:tplc="7750A646" w:tentative="1">
      <w:start w:val="1"/>
      <w:numFmt w:val="bullet"/>
      <w:lvlText w:val=""/>
      <w:lvlJc w:val="left"/>
      <w:pPr>
        <w:tabs>
          <w:tab w:val="num" w:pos="2880"/>
        </w:tabs>
        <w:ind w:left="2880" w:hanging="360"/>
      </w:pPr>
      <w:rPr>
        <w:rFonts w:ascii="Symbol" w:hAnsi="Symbol" w:hint="default"/>
      </w:rPr>
    </w:lvl>
    <w:lvl w:ilvl="4" w:tplc="62BE7570" w:tentative="1">
      <w:start w:val="1"/>
      <w:numFmt w:val="bullet"/>
      <w:lvlText w:val=""/>
      <w:lvlJc w:val="left"/>
      <w:pPr>
        <w:tabs>
          <w:tab w:val="num" w:pos="3600"/>
        </w:tabs>
        <w:ind w:left="3600" w:hanging="360"/>
      </w:pPr>
      <w:rPr>
        <w:rFonts w:ascii="Symbol" w:hAnsi="Symbol" w:hint="default"/>
      </w:rPr>
    </w:lvl>
    <w:lvl w:ilvl="5" w:tplc="C73A8B30" w:tentative="1">
      <w:start w:val="1"/>
      <w:numFmt w:val="bullet"/>
      <w:lvlText w:val=""/>
      <w:lvlJc w:val="left"/>
      <w:pPr>
        <w:tabs>
          <w:tab w:val="num" w:pos="4320"/>
        </w:tabs>
        <w:ind w:left="4320" w:hanging="360"/>
      </w:pPr>
      <w:rPr>
        <w:rFonts w:ascii="Symbol" w:hAnsi="Symbol" w:hint="default"/>
      </w:rPr>
    </w:lvl>
    <w:lvl w:ilvl="6" w:tplc="1EDC68CE" w:tentative="1">
      <w:start w:val="1"/>
      <w:numFmt w:val="bullet"/>
      <w:lvlText w:val=""/>
      <w:lvlJc w:val="left"/>
      <w:pPr>
        <w:tabs>
          <w:tab w:val="num" w:pos="5040"/>
        </w:tabs>
        <w:ind w:left="5040" w:hanging="360"/>
      </w:pPr>
      <w:rPr>
        <w:rFonts w:ascii="Symbol" w:hAnsi="Symbol" w:hint="default"/>
      </w:rPr>
    </w:lvl>
    <w:lvl w:ilvl="7" w:tplc="46D4C770" w:tentative="1">
      <w:start w:val="1"/>
      <w:numFmt w:val="bullet"/>
      <w:lvlText w:val=""/>
      <w:lvlJc w:val="left"/>
      <w:pPr>
        <w:tabs>
          <w:tab w:val="num" w:pos="5760"/>
        </w:tabs>
        <w:ind w:left="5760" w:hanging="360"/>
      </w:pPr>
      <w:rPr>
        <w:rFonts w:ascii="Symbol" w:hAnsi="Symbol" w:hint="default"/>
      </w:rPr>
    </w:lvl>
    <w:lvl w:ilvl="8" w:tplc="BAFAA86A" w:tentative="1">
      <w:start w:val="1"/>
      <w:numFmt w:val="bullet"/>
      <w:lvlText w:val=""/>
      <w:lvlJc w:val="left"/>
      <w:pPr>
        <w:tabs>
          <w:tab w:val="num" w:pos="6480"/>
        </w:tabs>
        <w:ind w:left="6480" w:hanging="360"/>
      </w:pPr>
      <w:rPr>
        <w:rFonts w:ascii="Symbol" w:hAnsi="Symbol" w:hint="default"/>
      </w:rPr>
    </w:lvl>
  </w:abstractNum>
  <w:abstractNum w:abstractNumId="3">
    <w:nsid w:val="08C2203A"/>
    <w:multiLevelType w:val="hybridMultilevel"/>
    <w:tmpl w:val="F29AA88C"/>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4">
    <w:nsid w:val="0A633311"/>
    <w:multiLevelType w:val="hybridMultilevel"/>
    <w:tmpl w:val="A53A0CA8"/>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5">
    <w:nsid w:val="0B002B8A"/>
    <w:multiLevelType w:val="hybridMultilevel"/>
    <w:tmpl w:val="1D8CD478"/>
    <w:lvl w:ilvl="0" w:tplc="A41E983C">
      <w:start w:val="1"/>
      <w:numFmt w:val="bullet"/>
      <w:lvlText w:val=""/>
      <w:lvlJc w:val="left"/>
      <w:pPr>
        <w:tabs>
          <w:tab w:val="num" w:pos="1620"/>
        </w:tabs>
        <w:ind w:left="16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D52373B"/>
    <w:multiLevelType w:val="hybridMultilevel"/>
    <w:tmpl w:val="017890C8"/>
    <w:lvl w:ilvl="0" w:tplc="A41E983C">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7">
    <w:nsid w:val="0DA52E0C"/>
    <w:multiLevelType w:val="hybridMultilevel"/>
    <w:tmpl w:val="8E0003A6"/>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8">
    <w:nsid w:val="129519EB"/>
    <w:multiLevelType w:val="hybridMultilevel"/>
    <w:tmpl w:val="FC168356"/>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9">
    <w:nsid w:val="1433193A"/>
    <w:multiLevelType w:val="hybridMultilevel"/>
    <w:tmpl w:val="1D164C8C"/>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10">
    <w:nsid w:val="15481BCC"/>
    <w:multiLevelType w:val="hybridMultilevel"/>
    <w:tmpl w:val="29D2DA34"/>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1">
    <w:nsid w:val="165B657D"/>
    <w:multiLevelType w:val="hybridMultilevel"/>
    <w:tmpl w:val="57F47EA0"/>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2">
    <w:nsid w:val="1F391308"/>
    <w:multiLevelType w:val="hybridMultilevel"/>
    <w:tmpl w:val="B3EABF66"/>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3">
    <w:nsid w:val="1FFD6419"/>
    <w:multiLevelType w:val="hybridMultilevel"/>
    <w:tmpl w:val="9DA8E2D8"/>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4">
    <w:nsid w:val="216F503F"/>
    <w:multiLevelType w:val="multilevel"/>
    <w:tmpl w:val="0AE8A7DA"/>
    <w:lvl w:ilvl="0">
      <w:start w:val="1"/>
      <w:numFmt w:val="bullet"/>
      <w:lvlText w:val=""/>
      <w:lvlJc w:val="left"/>
      <w:pPr>
        <w:tabs>
          <w:tab w:val="num" w:pos="1429"/>
        </w:tabs>
        <w:ind w:left="1429" w:hanging="360"/>
      </w:pPr>
      <w:rPr>
        <w:rFonts w:ascii="Symbol" w:hAnsi="Symbol" w:hint="default"/>
      </w:rPr>
    </w:lvl>
    <w:lvl w:ilvl="1">
      <w:start w:val="1"/>
      <w:numFmt w:val="bullet"/>
      <w:lvlText w:val="o"/>
      <w:lvlJc w:val="left"/>
      <w:pPr>
        <w:tabs>
          <w:tab w:val="num" w:pos="2149"/>
        </w:tabs>
        <w:ind w:left="2149" w:hanging="360"/>
      </w:pPr>
      <w:rPr>
        <w:rFonts w:ascii="Courier New" w:hAnsi="Courier New" w:hint="default"/>
      </w:rPr>
    </w:lvl>
    <w:lvl w:ilvl="2">
      <w:start w:val="1"/>
      <w:numFmt w:val="bullet"/>
      <w:lvlText w:val=""/>
      <w:lvlJc w:val="left"/>
      <w:pPr>
        <w:tabs>
          <w:tab w:val="num" w:pos="2869"/>
        </w:tabs>
        <w:ind w:left="2869" w:hanging="360"/>
      </w:pPr>
      <w:rPr>
        <w:rFonts w:ascii="Wingdings" w:hAnsi="Wingdings" w:hint="default"/>
      </w:rPr>
    </w:lvl>
    <w:lvl w:ilvl="3">
      <w:start w:val="1"/>
      <w:numFmt w:val="bullet"/>
      <w:lvlText w:val=""/>
      <w:lvlJc w:val="left"/>
      <w:pPr>
        <w:tabs>
          <w:tab w:val="num" w:pos="3589"/>
        </w:tabs>
        <w:ind w:left="3589" w:hanging="360"/>
      </w:pPr>
      <w:rPr>
        <w:rFonts w:ascii="Symbol" w:hAnsi="Symbol" w:hint="default"/>
      </w:rPr>
    </w:lvl>
    <w:lvl w:ilvl="4">
      <w:start w:val="1"/>
      <w:numFmt w:val="bullet"/>
      <w:lvlText w:val="o"/>
      <w:lvlJc w:val="left"/>
      <w:pPr>
        <w:tabs>
          <w:tab w:val="num" w:pos="4309"/>
        </w:tabs>
        <w:ind w:left="4309" w:hanging="360"/>
      </w:pPr>
      <w:rPr>
        <w:rFonts w:ascii="Courier New" w:hAnsi="Courier New" w:hint="default"/>
      </w:rPr>
    </w:lvl>
    <w:lvl w:ilvl="5">
      <w:start w:val="1"/>
      <w:numFmt w:val="bullet"/>
      <w:lvlText w:val=""/>
      <w:lvlJc w:val="left"/>
      <w:pPr>
        <w:tabs>
          <w:tab w:val="num" w:pos="5029"/>
        </w:tabs>
        <w:ind w:left="5029" w:hanging="360"/>
      </w:pPr>
      <w:rPr>
        <w:rFonts w:ascii="Wingdings" w:hAnsi="Wingdings" w:hint="default"/>
      </w:rPr>
    </w:lvl>
    <w:lvl w:ilvl="6">
      <w:start w:val="1"/>
      <w:numFmt w:val="bullet"/>
      <w:lvlText w:val=""/>
      <w:lvlJc w:val="left"/>
      <w:pPr>
        <w:tabs>
          <w:tab w:val="num" w:pos="5749"/>
        </w:tabs>
        <w:ind w:left="5749" w:hanging="360"/>
      </w:pPr>
      <w:rPr>
        <w:rFonts w:ascii="Symbol" w:hAnsi="Symbol" w:hint="default"/>
      </w:rPr>
    </w:lvl>
    <w:lvl w:ilvl="7">
      <w:start w:val="1"/>
      <w:numFmt w:val="bullet"/>
      <w:lvlText w:val="o"/>
      <w:lvlJc w:val="left"/>
      <w:pPr>
        <w:tabs>
          <w:tab w:val="num" w:pos="6469"/>
        </w:tabs>
        <w:ind w:left="6469" w:hanging="360"/>
      </w:pPr>
      <w:rPr>
        <w:rFonts w:ascii="Courier New" w:hAnsi="Courier New" w:hint="default"/>
      </w:rPr>
    </w:lvl>
    <w:lvl w:ilvl="8">
      <w:start w:val="1"/>
      <w:numFmt w:val="bullet"/>
      <w:lvlText w:val=""/>
      <w:lvlJc w:val="left"/>
      <w:pPr>
        <w:tabs>
          <w:tab w:val="num" w:pos="7189"/>
        </w:tabs>
        <w:ind w:left="7189" w:hanging="360"/>
      </w:pPr>
      <w:rPr>
        <w:rFonts w:ascii="Wingdings" w:hAnsi="Wingdings" w:hint="default"/>
      </w:rPr>
    </w:lvl>
  </w:abstractNum>
  <w:abstractNum w:abstractNumId="15">
    <w:nsid w:val="25E90880"/>
    <w:multiLevelType w:val="hybridMultilevel"/>
    <w:tmpl w:val="DCE008F2"/>
    <w:lvl w:ilvl="0" w:tplc="443C21EA">
      <w:start w:val="1"/>
      <w:numFmt w:val="russianLower"/>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6">
    <w:nsid w:val="274D6993"/>
    <w:multiLevelType w:val="hybridMultilevel"/>
    <w:tmpl w:val="E65C034A"/>
    <w:lvl w:ilvl="0" w:tplc="A41E983C">
      <w:start w:val="1"/>
      <w:numFmt w:val="bullet"/>
      <w:lvlText w:val=""/>
      <w:lvlJc w:val="left"/>
      <w:pPr>
        <w:tabs>
          <w:tab w:val="num" w:pos="1620"/>
        </w:tabs>
        <w:ind w:left="1620"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17">
    <w:nsid w:val="277F70D1"/>
    <w:multiLevelType w:val="hybridMultilevel"/>
    <w:tmpl w:val="9A4CEB5E"/>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18">
    <w:nsid w:val="27AE7A2B"/>
    <w:multiLevelType w:val="hybridMultilevel"/>
    <w:tmpl w:val="4802F932"/>
    <w:lvl w:ilvl="0" w:tplc="04190001">
      <w:start w:val="1"/>
      <w:numFmt w:val="bullet"/>
      <w:lvlText w:val=""/>
      <w:lvlJc w:val="left"/>
      <w:pPr>
        <w:tabs>
          <w:tab w:val="num" w:pos="1259"/>
        </w:tabs>
        <w:ind w:left="1259" w:hanging="360"/>
      </w:pPr>
      <w:rPr>
        <w:rFonts w:ascii="Symbol" w:hAnsi="Symbol" w:hint="default"/>
      </w:rPr>
    </w:lvl>
    <w:lvl w:ilvl="1" w:tplc="0419000F">
      <w:start w:val="1"/>
      <w:numFmt w:val="decimal"/>
      <w:lvlText w:val="%2."/>
      <w:lvlJc w:val="left"/>
      <w:pPr>
        <w:tabs>
          <w:tab w:val="num" w:pos="1979"/>
        </w:tabs>
        <w:ind w:left="1979" w:hanging="360"/>
      </w:pPr>
      <w:rPr>
        <w:rFonts w:cs="Times New Roman" w:hint="default"/>
      </w:rPr>
    </w:lvl>
    <w:lvl w:ilvl="2" w:tplc="04190005" w:tentative="1">
      <w:start w:val="1"/>
      <w:numFmt w:val="bullet"/>
      <w:lvlText w:val=""/>
      <w:lvlJc w:val="left"/>
      <w:pPr>
        <w:tabs>
          <w:tab w:val="num" w:pos="2699"/>
        </w:tabs>
        <w:ind w:left="2699" w:hanging="360"/>
      </w:pPr>
      <w:rPr>
        <w:rFonts w:ascii="Wingdings" w:hAnsi="Wingdings" w:hint="default"/>
      </w:rPr>
    </w:lvl>
    <w:lvl w:ilvl="3" w:tplc="04190001" w:tentative="1">
      <w:start w:val="1"/>
      <w:numFmt w:val="bullet"/>
      <w:lvlText w:val=""/>
      <w:lvlJc w:val="left"/>
      <w:pPr>
        <w:tabs>
          <w:tab w:val="num" w:pos="3419"/>
        </w:tabs>
        <w:ind w:left="3419" w:hanging="360"/>
      </w:pPr>
      <w:rPr>
        <w:rFonts w:ascii="Symbol" w:hAnsi="Symbol" w:hint="default"/>
      </w:rPr>
    </w:lvl>
    <w:lvl w:ilvl="4" w:tplc="04190003" w:tentative="1">
      <w:start w:val="1"/>
      <w:numFmt w:val="bullet"/>
      <w:lvlText w:val="o"/>
      <w:lvlJc w:val="left"/>
      <w:pPr>
        <w:tabs>
          <w:tab w:val="num" w:pos="4139"/>
        </w:tabs>
        <w:ind w:left="4139" w:hanging="360"/>
      </w:pPr>
      <w:rPr>
        <w:rFonts w:ascii="Courier New" w:hAnsi="Courier New" w:hint="default"/>
      </w:rPr>
    </w:lvl>
    <w:lvl w:ilvl="5" w:tplc="04190005" w:tentative="1">
      <w:start w:val="1"/>
      <w:numFmt w:val="bullet"/>
      <w:lvlText w:val=""/>
      <w:lvlJc w:val="left"/>
      <w:pPr>
        <w:tabs>
          <w:tab w:val="num" w:pos="4859"/>
        </w:tabs>
        <w:ind w:left="4859" w:hanging="360"/>
      </w:pPr>
      <w:rPr>
        <w:rFonts w:ascii="Wingdings" w:hAnsi="Wingdings" w:hint="default"/>
      </w:rPr>
    </w:lvl>
    <w:lvl w:ilvl="6" w:tplc="04190001" w:tentative="1">
      <w:start w:val="1"/>
      <w:numFmt w:val="bullet"/>
      <w:lvlText w:val=""/>
      <w:lvlJc w:val="left"/>
      <w:pPr>
        <w:tabs>
          <w:tab w:val="num" w:pos="5579"/>
        </w:tabs>
        <w:ind w:left="5579" w:hanging="360"/>
      </w:pPr>
      <w:rPr>
        <w:rFonts w:ascii="Symbol" w:hAnsi="Symbol" w:hint="default"/>
      </w:rPr>
    </w:lvl>
    <w:lvl w:ilvl="7" w:tplc="04190003" w:tentative="1">
      <w:start w:val="1"/>
      <w:numFmt w:val="bullet"/>
      <w:lvlText w:val="o"/>
      <w:lvlJc w:val="left"/>
      <w:pPr>
        <w:tabs>
          <w:tab w:val="num" w:pos="6299"/>
        </w:tabs>
        <w:ind w:left="6299" w:hanging="360"/>
      </w:pPr>
      <w:rPr>
        <w:rFonts w:ascii="Courier New" w:hAnsi="Courier New" w:hint="default"/>
      </w:rPr>
    </w:lvl>
    <w:lvl w:ilvl="8" w:tplc="04190005" w:tentative="1">
      <w:start w:val="1"/>
      <w:numFmt w:val="bullet"/>
      <w:lvlText w:val=""/>
      <w:lvlJc w:val="left"/>
      <w:pPr>
        <w:tabs>
          <w:tab w:val="num" w:pos="7019"/>
        </w:tabs>
        <w:ind w:left="7019" w:hanging="360"/>
      </w:pPr>
      <w:rPr>
        <w:rFonts w:ascii="Wingdings" w:hAnsi="Wingdings" w:hint="default"/>
      </w:rPr>
    </w:lvl>
  </w:abstractNum>
  <w:abstractNum w:abstractNumId="19">
    <w:nsid w:val="2D512872"/>
    <w:multiLevelType w:val="hybridMultilevel"/>
    <w:tmpl w:val="D10E871E"/>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0">
    <w:nsid w:val="2F353AF9"/>
    <w:multiLevelType w:val="hybridMultilevel"/>
    <w:tmpl w:val="31B2FAE2"/>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21">
    <w:nsid w:val="2F3C4DEA"/>
    <w:multiLevelType w:val="hybridMultilevel"/>
    <w:tmpl w:val="6956781E"/>
    <w:lvl w:ilvl="0" w:tplc="04190001">
      <w:start w:val="1"/>
      <w:numFmt w:val="bullet"/>
      <w:lvlText w:val=""/>
      <w:lvlJc w:val="left"/>
      <w:pPr>
        <w:tabs>
          <w:tab w:val="num" w:pos="1620"/>
        </w:tabs>
        <w:ind w:left="1620" w:hanging="36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22">
    <w:nsid w:val="2F7C5B0A"/>
    <w:multiLevelType w:val="hybridMultilevel"/>
    <w:tmpl w:val="9216CB80"/>
    <w:lvl w:ilvl="0" w:tplc="A41E983C">
      <w:start w:val="1"/>
      <w:numFmt w:val="bullet"/>
      <w:lvlText w:val=""/>
      <w:lvlJc w:val="left"/>
      <w:pPr>
        <w:tabs>
          <w:tab w:val="num" w:pos="1620"/>
        </w:tabs>
        <w:ind w:left="1620" w:hanging="36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23">
    <w:nsid w:val="31960571"/>
    <w:multiLevelType w:val="hybridMultilevel"/>
    <w:tmpl w:val="BF06D55E"/>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4">
    <w:nsid w:val="361F0AF9"/>
    <w:multiLevelType w:val="hybridMultilevel"/>
    <w:tmpl w:val="7CDCA78E"/>
    <w:lvl w:ilvl="0" w:tplc="5C1E6448">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25">
    <w:nsid w:val="38B71543"/>
    <w:multiLevelType w:val="hybridMultilevel"/>
    <w:tmpl w:val="BB6477A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6">
    <w:nsid w:val="3A312A9B"/>
    <w:multiLevelType w:val="hybridMultilevel"/>
    <w:tmpl w:val="50FE8F4A"/>
    <w:lvl w:ilvl="0" w:tplc="04190001">
      <w:start w:val="1"/>
      <w:numFmt w:val="bullet"/>
      <w:lvlText w:val=""/>
      <w:lvlJc w:val="left"/>
      <w:pPr>
        <w:tabs>
          <w:tab w:val="num" w:pos="1335"/>
        </w:tabs>
        <w:ind w:left="13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7">
    <w:nsid w:val="3C2B6BBE"/>
    <w:multiLevelType w:val="hybridMultilevel"/>
    <w:tmpl w:val="5F4A2C5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3C4C620E"/>
    <w:multiLevelType w:val="hybridMultilevel"/>
    <w:tmpl w:val="4D4A9608"/>
    <w:lvl w:ilvl="0" w:tplc="69820D8E">
      <w:start w:val="4"/>
      <w:numFmt w:val="decimal"/>
      <w:lvlText w:val="%1."/>
      <w:lvlJc w:val="left"/>
      <w:pPr>
        <w:tabs>
          <w:tab w:val="num" w:pos="2520"/>
        </w:tabs>
        <w:ind w:left="2520" w:hanging="360"/>
      </w:pPr>
      <w:rPr>
        <w:rFonts w:cs="Times New Roman" w:hint="default"/>
      </w:rPr>
    </w:lvl>
    <w:lvl w:ilvl="1" w:tplc="04190019" w:tentative="1">
      <w:start w:val="1"/>
      <w:numFmt w:val="lowerLetter"/>
      <w:lvlText w:val="%2."/>
      <w:lvlJc w:val="left"/>
      <w:pPr>
        <w:tabs>
          <w:tab w:val="num" w:pos="3240"/>
        </w:tabs>
        <w:ind w:left="3240" w:hanging="360"/>
      </w:pPr>
      <w:rPr>
        <w:rFonts w:cs="Times New Roman"/>
      </w:rPr>
    </w:lvl>
    <w:lvl w:ilvl="2" w:tplc="0419001B" w:tentative="1">
      <w:start w:val="1"/>
      <w:numFmt w:val="lowerRoman"/>
      <w:lvlText w:val="%3."/>
      <w:lvlJc w:val="right"/>
      <w:pPr>
        <w:tabs>
          <w:tab w:val="num" w:pos="3960"/>
        </w:tabs>
        <w:ind w:left="3960" w:hanging="180"/>
      </w:pPr>
      <w:rPr>
        <w:rFonts w:cs="Times New Roman"/>
      </w:rPr>
    </w:lvl>
    <w:lvl w:ilvl="3" w:tplc="0419000F" w:tentative="1">
      <w:start w:val="1"/>
      <w:numFmt w:val="decimal"/>
      <w:lvlText w:val="%4."/>
      <w:lvlJc w:val="left"/>
      <w:pPr>
        <w:tabs>
          <w:tab w:val="num" w:pos="4680"/>
        </w:tabs>
        <w:ind w:left="4680" w:hanging="360"/>
      </w:pPr>
      <w:rPr>
        <w:rFonts w:cs="Times New Roman"/>
      </w:rPr>
    </w:lvl>
    <w:lvl w:ilvl="4" w:tplc="04190019" w:tentative="1">
      <w:start w:val="1"/>
      <w:numFmt w:val="lowerLetter"/>
      <w:lvlText w:val="%5."/>
      <w:lvlJc w:val="left"/>
      <w:pPr>
        <w:tabs>
          <w:tab w:val="num" w:pos="5400"/>
        </w:tabs>
        <w:ind w:left="5400" w:hanging="360"/>
      </w:pPr>
      <w:rPr>
        <w:rFonts w:cs="Times New Roman"/>
      </w:rPr>
    </w:lvl>
    <w:lvl w:ilvl="5" w:tplc="0419001B" w:tentative="1">
      <w:start w:val="1"/>
      <w:numFmt w:val="lowerRoman"/>
      <w:lvlText w:val="%6."/>
      <w:lvlJc w:val="right"/>
      <w:pPr>
        <w:tabs>
          <w:tab w:val="num" w:pos="6120"/>
        </w:tabs>
        <w:ind w:left="6120" w:hanging="180"/>
      </w:pPr>
      <w:rPr>
        <w:rFonts w:cs="Times New Roman"/>
      </w:rPr>
    </w:lvl>
    <w:lvl w:ilvl="6" w:tplc="0419000F" w:tentative="1">
      <w:start w:val="1"/>
      <w:numFmt w:val="decimal"/>
      <w:lvlText w:val="%7."/>
      <w:lvlJc w:val="left"/>
      <w:pPr>
        <w:tabs>
          <w:tab w:val="num" w:pos="6840"/>
        </w:tabs>
        <w:ind w:left="6840" w:hanging="360"/>
      </w:pPr>
      <w:rPr>
        <w:rFonts w:cs="Times New Roman"/>
      </w:rPr>
    </w:lvl>
    <w:lvl w:ilvl="7" w:tplc="04190019" w:tentative="1">
      <w:start w:val="1"/>
      <w:numFmt w:val="lowerLetter"/>
      <w:lvlText w:val="%8."/>
      <w:lvlJc w:val="left"/>
      <w:pPr>
        <w:tabs>
          <w:tab w:val="num" w:pos="7560"/>
        </w:tabs>
        <w:ind w:left="7560" w:hanging="360"/>
      </w:pPr>
      <w:rPr>
        <w:rFonts w:cs="Times New Roman"/>
      </w:rPr>
    </w:lvl>
    <w:lvl w:ilvl="8" w:tplc="0419001B" w:tentative="1">
      <w:start w:val="1"/>
      <w:numFmt w:val="lowerRoman"/>
      <w:lvlText w:val="%9."/>
      <w:lvlJc w:val="right"/>
      <w:pPr>
        <w:tabs>
          <w:tab w:val="num" w:pos="8280"/>
        </w:tabs>
        <w:ind w:left="8280" w:hanging="180"/>
      </w:pPr>
      <w:rPr>
        <w:rFonts w:cs="Times New Roman"/>
      </w:rPr>
    </w:lvl>
  </w:abstractNum>
  <w:abstractNum w:abstractNumId="29">
    <w:nsid w:val="3D9A0EB5"/>
    <w:multiLevelType w:val="hybridMultilevel"/>
    <w:tmpl w:val="0AE8A7DA"/>
    <w:lvl w:ilvl="0" w:tplc="04190001">
      <w:start w:val="1"/>
      <w:numFmt w:val="bullet"/>
      <w:lvlText w:val=""/>
      <w:lvlJc w:val="left"/>
      <w:pPr>
        <w:tabs>
          <w:tab w:val="num" w:pos="1429"/>
        </w:tabs>
        <w:ind w:left="1429" w:hanging="360"/>
      </w:pPr>
      <w:rPr>
        <w:rFonts w:ascii="Symbol" w:hAnsi="Symbol" w:hint="default"/>
      </w:rPr>
    </w:lvl>
    <w:lvl w:ilvl="1" w:tplc="04190003">
      <w:start w:val="1"/>
      <w:numFmt w:val="bullet"/>
      <w:lvlText w:val="o"/>
      <w:lvlJc w:val="left"/>
      <w:pPr>
        <w:tabs>
          <w:tab w:val="num" w:pos="2149"/>
        </w:tabs>
        <w:ind w:left="2149" w:hanging="360"/>
      </w:pPr>
      <w:rPr>
        <w:rFonts w:ascii="Courier New" w:hAnsi="Courier New"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0">
    <w:nsid w:val="40C33574"/>
    <w:multiLevelType w:val="multilevel"/>
    <w:tmpl w:val="0AE8A7DA"/>
    <w:lvl w:ilvl="0">
      <w:start w:val="1"/>
      <w:numFmt w:val="bullet"/>
      <w:lvlText w:val=""/>
      <w:lvlJc w:val="left"/>
      <w:pPr>
        <w:tabs>
          <w:tab w:val="num" w:pos="1429"/>
        </w:tabs>
        <w:ind w:left="1429" w:hanging="360"/>
      </w:pPr>
      <w:rPr>
        <w:rFonts w:ascii="Symbol" w:hAnsi="Symbol" w:hint="default"/>
      </w:rPr>
    </w:lvl>
    <w:lvl w:ilvl="1">
      <w:start w:val="1"/>
      <w:numFmt w:val="bullet"/>
      <w:lvlText w:val="o"/>
      <w:lvlJc w:val="left"/>
      <w:pPr>
        <w:tabs>
          <w:tab w:val="num" w:pos="2149"/>
        </w:tabs>
        <w:ind w:left="2149" w:hanging="360"/>
      </w:pPr>
      <w:rPr>
        <w:rFonts w:ascii="Courier New" w:hAnsi="Courier New" w:hint="default"/>
      </w:rPr>
    </w:lvl>
    <w:lvl w:ilvl="2">
      <w:start w:val="1"/>
      <w:numFmt w:val="bullet"/>
      <w:lvlText w:val=""/>
      <w:lvlJc w:val="left"/>
      <w:pPr>
        <w:tabs>
          <w:tab w:val="num" w:pos="2869"/>
        </w:tabs>
        <w:ind w:left="2869" w:hanging="360"/>
      </w:pPr>
      <w:rPr>
        <w:rFonts w:ascii="Wingdings" w:hAnsi="Wingdings" w:hint="default"/>
      </w:rPr>
    </w:lvl>
    <w:lvl w:ilvl="3">
      <w:start w:val="1"/>
      <w:numFmt w:val="bullet"/>
      <w:lvlText w:val=""/>
      <w:lvlJc w:val="left"/>
      <w:pPr>
        <w:tabs>
          <w:tab w:val="num" w:pos="3589"/>
        </w:tabs>
        <w:ind w:left="3589" w:hanging="360"/>
      </w:pPr>
      <w:rPr>
        <w:rFonts w:ascii="Symbol" w:hAnsi="Symbol" w:hint="default"/>
      </w:rPr>
    </w:lvl>
    <w:lvl w:ilvl="4">
      <w:start w:val="1"/>
      <w:numFmt w:val="bullet"/>
      <w:lvlText w:val="o"/>
      <w:lvlJc w:val="left"/>
      <w:pPr>
        <w:tabs>
          <w:tab w:val="num" w:pos="4309"/>
        </w:tabs>
        <w:ind w:left="4309" w:hanging="360"/>
      </w:pPr>
      <w:rPr>
        <w:rFonts w:ascii="Courier New" w:hAnsi="Courier New" w:hint="default"/>
      </w:rPr>
    </w:lvl>
    <w:lvl w:ilvl="5">
      <w:start w:val="1"/>
      <w:numFmt w:val="bullet"/>
      <w:lvlText w:val=""/>
      <w:lvlJc w:val="left"/>
      <w:pPr>
        <w:tabs>
          <w:tab w:val="num" w:pos="5029"/>
        </w:tabs>
        <w:ind w:left="5029" w:hanging="360"/>
      </w:pPr>
      <w:rPr>
        <w:rFonts w:ascii="Wingdings" w:hAnsi="Wingdings" w:hint="default"/>
      </w:rPr>
    </w:lvl>
    <w:lvl w:ilvl="6">
      <w:start w:val="1"/>
      <w:numFmt w:val="bullet"/>
      <w:lvlText w:val=""/>
      <w:lvlJc w:val="left"/>
      <w:pPr>
        <w:tabs>
          <w:tab w:val="num" w:pos="5749"/>
        </w:tabs>
        <w:ind w:left="5749" w:hanging="360"/>
      </w:pPr>
      <w:rPr>
        <w:rFonts w:ascii="Symbol" w:hAnsi="Symbol" w:hint="default"/>
      </w:rPr>
    </w:lvl>
    <w:lvl w:ilvl="7">
      <w:start w:val="1"/>
      <w:numFmt w:val="bullet"/>
      <w:lvlText w:val="o"/>
      <w:lvlJc w:val="left"/>
      <w:pPr>
        <w:tabs>
          <w:tab w:val="num" w:pos="6469"/>
        </w:tabs>
        <w:ind w:left="6469" w:hanging="360"/>
      </w:pPr>
      <w:rPr>
        <w:rFonts w:ascii="Courier New" w:hAnsi="Courier New" w:hint="default"/>
      </w:rPr>
    </w:lvl>
    <w:lvl w:ilvl="8">
      <w:start w:val="1"/>
      <w:numFmt w:val="bullet"/>
      <w:lvlText w:val=""/>
      <w:lvlJc w:val="left"/>
      <w:pPr>
        <w:tabs>
          <w:tab w:val="num" w:pos="7189"/>
        </w:tabs>
        <w:ind w:left="7189" w:hanging="360"/>
      </w:pPr>
      <w:rPr>
        <w:rFonts w:ascii="Wingdings" w:hAnsi="Wingdings" w:hint="default"/>
      </w:rPr>
    </w:lvl>
  </w:abstractNum>
  <w:abstractNum w:abstractNumId="31">
    <w:nsid w:val="4C17403D"/>
    <w:multiLevelType w:val="hybridMultilevel"/>
    <w:tmpl w:val="3CD661CC"/>
    <w:lvl w:ilvl="0" w:tplc="A41E983C">
      <w:start w:val="1"/>
      <w:numFmt w:val="bullet"/>
      <w:lvlText w:val=""/>
      <w:lvlJc w:val="left"/>
      <w:pPr>
        <w:tabs>
          <w:tab w:val="num" w:pos="1620"/>
        </w:tabs>
        <w:ind w:left="16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2">
    <w:nsid w:val="4D57592E"/>
    <w:multiLevelType w:val="multilevel"/>
    <w:tmpl w:val="BA2CCA88"/>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3">
    <w:nsid w:val="4D61543E"/>
    <w:multiLevelType w:val="hybridMultilevel"/>
    <w:tmpl w:val="183E72A6"/>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4">
    <w:nsid w:val="5B7C5CC7"/>
    <w:multiLevelType w:val="multilevel"/>
    <w:tmpl w:val="D924FB5C"/>
    <w:lvl w:ilvl="0">
      <w:start w:val="1"/>
      <w:numFmt w:val="bullet"/>
      <w:lvlText w:val=""/>
      <w:lvlJc w:val="left"/>
      <w:pPr>
        <w:tabs>
          <w:tab w:val="num" w:pos="1260"/>
        </w:tabs>
        <w:ind w:left="1260" w:hanging="360"/>
      </w:pPr>
      <w:rPr>
        <w:rFonts w:ascii="Symbol" w:hAnsi="Symbol" w:hint="default"/>
      </w:rPr>
    </w:lvl>
    <w:lvl w:ilvl="1">
      <w:start w:val="1"/>
      <w:numFmt w:val="bullet"/>
      <w:lvlText w:val="o"/>
      <w:lvlJc w:val="left"/>
      <w:pPr>
        <w:tabs>
          <w:tab w:val="num" w:pos="1980"/>
        </w:tabs>
        <w:ind w:left="1980" w:hanging="360"/>
      </w:pPr>
      <w:rPr>
        <w:rFonts w:ascii="Courier New" w:hAnsi="Courier New" w:hint="default"/>
      </w:rPr>
    </w:lvl>
    <w:lvl w:ilvl="2">
      <w:start w:val="1"/>
      <w:numFmt w:val="bullet"/>
      <w:lvlText w:val=""/>
      <w:lvlJc w:val="left"/>
      <w:pPr>
        <w:tabs>
          <w:tab w:val="num" w:pos="2700"/>
        </w:tabs>
        <w:ind w:left="2700" w:hanging="360"/>
      </w:pPr>
      <w:rPr>
        <w:rFonts w:ascii="Wingdings" w:hAnsi="Wingdings" w:hint="default"/>
      </w:rPr>
    </w:lvl>
    <w:lvl w:ilvl="3">
      <w:start w:val="1"/>
      <w:numFmt w:val="bullet"/>
      <w:lvlText w:val=""/>
      <w:lvlJc w:val="left"/>
      <w:pPr>
        <w:tabs>
          <w:tab w:val="num" w:pos="3420"/>
        </w:tabs>
        <w:ind w:left="3420" w:hanging="360"/>
      </w:pPr>
      <w:rPr>
        <w:rFonts w:ascii="Symbol" w:hAnsi="Symbol" w:hint="default"/>
      </w:rPr>
    </w:lvl>
    <w:lvl w:ilvl="4">
      <w:start w:val="1"/>
      <w:numFmt w:val="bullet"/>
      <w:lvlText w:val="o"/>
      <w:lvlJc w:val="left"/>
      <w:pPr>
        <w:tabs>
          <w:tab w:val="num" w:pos="4140"/>
        </w:tabs>
        <w:ind w:left="4140" w:hanging="360"/>
      </w:pPr>
      <w:rPr>
        <w:rFonts w:ascii="Courier New" w:hAnsi="Courier New" w:hint="default"/>
      </w:rPr>
    </w:lvl>
    <w:lvl w:ilvl="5">
      <w:start w:val="1"/>
      <w:numFmt w:val="bullet"/>
      <w:lvlText w:val=""/>
      <w:lvlJc w:val="left"/>
      <w:pPr>
        <w:tabs>
          <w:tab w:val="num" w:pos="4860"/>
        </w:tabs>
        <w:ind w:left="4860" w:hanging="360"/>
      </w:pPr>
      <w:rPr>
        <w:rFonts w:ascii="Wingdings" w:hAnsi="Wingdings" w:hint="default"/>
      </w:rPr>
    </w:lvl>
    <w:lvl w:ilvl="6">
      <w:start w:val="1"/>
      <w:numFmt w:val="bullet"/>
      <w:lvlText w:val=""/>
      <w:lvlJc w:val="left"/>
      <w:pPr>
        <w:tabs>
          <w:tab w:val="num" w:pos="5580"/>
        </w:tabs>
        <w:ind w:left="5580" w:hanging="360"/>
      </w:pPr>
      <w:rPr>
        <w:rFonts w:ascii="Symbol" w:hAnsi="Symbol" w:hint="default"/>
      </w:rPr>
    </w:lvl>
    <w:lvl w:ilvl="7">
      <w:start w:val="1"/>
      <w:numFmt w:val="bullet"/>
      <w:lvlText w:val="o"/>
      <w:lvlJc w:val="left"/>
      <w:pPr>
        <w:tabs>
          <w:tab w:val="num" w:pos="6300"/>
        </w:tabs>
        <w:ind w:left="6300" w:hanging="360"/>
      </w:pPr>
      <w:rPr>
        <w:rFonts w:ascii="Courier New" w:hAnsi="Courier New" w:hint="default"/>
      </w:rPr>
    </w:lvl>
    <w:lvl w:ilvl="8">
      <w:start w:val="1"/>
      <w:numFmt w:val="bullet"/>
      <w:lvlText w:val=""/>
      <w:lvlJc w:val="left"/>
      <w:pPr>
        <w:tabs>
          <w:tab w:val="num" w:pos="7020"/>
        </w:tabs>
        <w:ind w:left="7020" w:hanging="360"/>
      </w:pPr>
      <w:rPr>
        <w:rFonts w:ascii="Wingdings" w:hAnsi="Wingdings" w:hint="default"/>
      </w:rPr>
    </w:lvl>
  </w:abstractNum>
  <w:abstractNum w:abstractNumId="35">
    <w:nsid w:val="5BCA0B9D"/>
    <w:multiLevelType w:val="hybridMultilevel"/>
    <w:tmpl w:val="838299DC"/>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6">
    <w:nsid w:val="60073E42"/>
    <w:multiLevelType w:val="multilevel"/>
    <w:tmpl w:val="6956781E"/>
    <w:lvl w:ilvl="0">
      <w:start w:val="1"/>
      <w:numFmt w:val="bullet"/>
      <w:lvlText w:val=""/>
      <w:lvlJc w:val="left"/>
      <w:pPr>
        <w:tabs>
          <w:tab w:val="num" w:pos="1620"/>
        </w:tabs>
        <w:ind w:left="1620" w:hanging="360"/>
      </w:pPr>
      <w:rPr>
        <w:rFonts w:ascii="Symbol" w:hAnsi="Symbol" w:hint="default"/>
      </w:rPr>
    </w:lvl>
    <w:lvl w:ilvl="1">
      <w:start w:val="1"/>
      <w:numFmt w:val="bullet"/>
      <w:lvlText w:val="o"/>
      <w:lvlJc w:val="left"/>
      <w:pPr>
        <w:tabs>
          <w:tab w:val="num" w:pos="2340"/>
        </w:tabs>
        <w:ind w:left="2340" w:hanging="360"/>
      </w:pPr>
      <w:rPr>
        <w:rFonts w:ascii="Courier New" w:hAnsi="Courier New" w:hint="default"/>
      </w:rPr>
    </w:lvl>
    <w:lvl w:ilvl="2">
      <w:start w:val="1"/>
      <w:numFmt w:val="bullet"/>
      <w:lvlText w:val=""/>
      <w:lvlJc w:val="left"/>
      <w:pPr>
        <w:tabs>
          <w:tab w:val="num" w:pos="3060"/>
        </w:tabs>
        <w:ind w:left="3060" w:hanging="360"/>
      </w:pPr>
      <w:rPr>
        <w:rFonts w:ascii="Wingdings" w:hAnsi="Wingdings" w:hint="default"/>
      </w:rPr>
    </w:lvl>
    <w:lvl w:ilvl="3">
      <w:start w:val="1"/>
      <w:numFmt w:val="bullet"/>
      <w:lvlText w:val=""/>
      <w:lvlJc w:val="left"/>
      <w:pPr>
        <w:tabs>
          <w:tab w:val="num" w:pos="3780"/>
        </w:tabs>
        <w:ind w:left="3780" w:hanging="360"/>
      </w:pPr>
      <w:rPr>
        <w:rFonts w:ascii="Symbol" w:hAnsi="Symbol" w:hint="default"/>
      </w:rPr>
    </w:lvl>
    <w:lvl w:ilvl="4">
      <w:start w:val="1"/>
      <w:numFmt w:val="bullet"/>
      <w:lvlText w:val="o"/>
      <w:lvlJc w:val="left"/>
      <w:pPr>
        <w:tabs>
          <w:tab w:val="num" w:pos="4500"/>
        </w:tabs>
        <w:ind w:left="4500" w:hanging="360"/>
      </w:pPr>
      <w:rPr>
        <w:rFonts w:ascii="Courier New" w:hAnsi="Courier New" w:hint="default"/>
      </w:rPr>
    </w:lvl>
    <w:lvl w:ilvl="5">
      <w:start w:val="1"/>
      <w:numFmt w:val="bullet"/>
      <w:lvlText w:val=""/>
      <w:lvlJc w:val="left"/>
      <w:pPr>
        <w:tabs>
          <w:tab w:val="num" w:pos="5220"/>
        </w:tabs>
        <w:ind w:left="5220" w:hanging="360"/>
      </w:pPr>
      <w:rPr>
        <w:rFonts w:ascii="Wingdings" w:hAnsi="Wingdings" w:hint="default"/>
      </w:rPr>
    </w:lvl>
    <w:lvl w:ilvl="6">
      <w:start w:val="1"/>
      <w:numFmt w:val="bullet"/>
      <w:lvlText w:val=""/>
      <w:lvlJc w:val="left"/>
      <w:pPr>
        <w:tabs>
          <w:tab w:val="num" w:pos="5940"/>
        </w:tabs>
        <w:ind w:left="5940" w:hanging="360"/>
      </w:pPr>
      <w:rPr>
        <w:rFonts w:ascii="Symbol" w:hAnsi="Symbol" w:hint="default"/>
      </w:rPr>
    </w:lvl>
    <w:lvl w:ilvl="7">
      <w:start w:val="1"/>
      <w:numFmt w:val="bullet"/>
      <w:lvlText w:val="o"/>
      <w:lvlJc w:val="left"/>
      <w:pPr>
        <w:tabs>
          <w:tab w:val="num" w:pos="6660"/>
        </w:tabs>
        <w:ind w:left="6660" w:hanging="360"/>
      </w:pPr>
      <w:rPr>
        <w:rFonts w:ascii="Courier New" w:hAnsi="Courier New" w:hint="default"/>
      </w:rPr>
    </w:lvl>
    <w:lvl w:ilvl="8">
      <w:start w:val="1"/>
      <w:numFmt w:val="bullet"/>
      <w:lvlText w:val=""/>
      <w:lvlJc w:val="left"/>
      <w:pPr>
        <w:tabs>
          <w:tab w:val="num" w:pos="7380"/>
        </w:tabs>
        <w:ind w:left="7380" w:hanging="360"/>
      </w:pPr>
      <w:rPr>
        <w:rFonts w:ascii="Wingdings" w:hAnsi="Wingdings" w:hint="default"/>
      </w:rPr>
    </w:lvl>
  </w:abstractNum>
  <w:abstractNum w:abstractNumId="37">
    <w:nsid w:val="63895B94"/>
    <w:multiLevelType w:val="hybridMultilevel"/>
    <w:tmpl w:val="1828F4CA"/>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38">
    <w:nsid w:val="695F27AB"/>
    <w:multiLevelType w:val="hybridMultilevel"/>
    <w:tmpl w:val="FAE24C6E"/>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9">
    <w:nsid w:val="6F1D7EA9"/>
    <w:multiLevelType w:val="hybridMultilevel"/>
    <w:tmpl w:val="D562C422"/>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40">
    <w:nsid w:val="6F3E6818"/>
    <w:multiLevelType w:val="hybridMultilevel"/>
    <w:tmpl w:val="51CC7664"/>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41">
    <w:nsid w:val="6F61281F"/>
    <w:multiLevelType w:val="hybridMultilevel"/>
    <w:tmpl w:val="D924FB5C"/>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42">
    <w:nsid w:val="707E50C2"/>
    <w:multiLevelType w:val="hybridMultilevel"/>
    <w:tmpl w:val="BA2CCA8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3">
    <w:nsid w:val="75771CEC"/>
    <w:multiLevelType w:val="hybridMultilevel"/>
    <w:tmpl w:val="61A0CD4A"/>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4">
    <w:nsid w:val="760732FC"/>
    <w:multiLevelType w:val="multilevel"/>
    <w:tmpl w:val="50FE8F4A"/>
    <w:lvl w:ilvl="0">
      <w:start w:val="1"/>
      <w:numFmt w:val="bullet"/>
      <w:lvlText w:val=""/>
      <w:lvlJc w:val="left"/>
      <w:pPr>
        <w:tabs>
          <w:tab w:val="num" w:pos="1335"/>
        </w:tabs>
        <w:ind w:left="1335" w:hanging="360"/>
      </w:pPr>
      <w:rPr>
        <w:rFonts w:ascii="Symbol" w:hAnsi="Symbol" w:hint="default"/>
      </w:rPr>
    </w:lvl>
    <w:lvl w:ilvl="1">
      <w:start w:val="1"/>
      <w:numFmt w:val="bullet"/>
      <w:lvlText w:val="o"/>
      <w:lvlJc w:val="left"/>
      <w:pPr>
        <w:tabs>
          <w:tab w:val="num" w:pos="2055"/>
        </w:tabs>
        <w:ind w:left="2055" w:hanging="360"/>
      </w:pPr>
      <w:rPr>
        <w:rFonts w:ascii="Courier New" w:hAnsi="Courier New" w:hint="default"/>
      </w:rPr>
    </w:lvl>
    <w:lvl w:ilvl="2">
      <w:start w:val="1"/>
      <w:numFmt w:val="bullet"/>
      <w:lvlText w:val=""/>
      <w:lvlJc w:val="left"/>
      <w:pPr>
        <w:tabs>
          <w:tab w:val="num" w:pos="2775"/>
        </w:tabs>
        <w:ind w:left="2775" w:hanging="360"/>
      </w:pPr>
      <w:rPr>
        <w:rFonts w:ascii="Wingdings" w:hAnsi="Wingdings" w:hint="default"/>
      </w:rPr>
    </w:lvl>
    <w:lvl w:ilvl="3">
      <w:start w:val="1"/>
      <w:numFmt w:val="bullet"/>
      <w:lvlText w:val=""/>
      <w:lvlJc w:val="left"/>
      <w:pPr>
        <w:tabs>
          <w:tab w:val="num" w:pos="3495"/>
        </w:tabs>
        <w:ind w:left="3495" w:hanging="360"/>
      </w:pPr>
      <w:rPr>
        <w:rFonts w:ascii="Symbol" w:hAnsi="Symbol" w:hint="default"/>
      </w:rPr>
    </w:lvl>
    <w:lvl w:ilvl="4">
      <w:start w:val="1"/>
      <w:numFmt w:val="bullet"/>
      <w:lvlText w:val="o"/>
      <w:lvlJc w:val="left"/>
      <w:pPr>
        <w:tabs>
          <w:tab w:val="num" w:pos="4215"/>
        </w:tabs>
        <w:ind w:left="4215" w:hanging="360"/>
      </w:pPr>
      <w:rPr>
        <w:rFonts w:ascii="Courier New" w:hAnsi="Courier New" w:hint="default"/>
      </w:rPr>
    </w:lvl>
    <w:lvl w:ilvl="5">
      <w:start w:val="1"/>
      <w:numFmt w:val="bullet"/>
      <w:lvlText w:val=""/>
      <w:lvlJc w:val="left"/>
      <w:pPr>
        <w:tabs>
          <w:tab w:val="num" w:pos="4935"/>
        </w:tabs>
        <w:ind w:left="4935" w:hanging="360"/>
      </w:pPr>
      <w:rPr>
        <w:rFonts w:ascii="Wingdings" w:hAnsi="Wingdings" w:hint="default"/>
      </w:rPr>
    </w:lvl>
    <w:lvl w:ilvl="6">
      <w:start w:val="1"/>
      <w:numFmt w:val="bullet"/>
      <w:lvlText w:val=""/>
      <w:lvlJc w:val="left"/>
      <w:pPr>
        <w:tabs>
          <w:tab w:val="num" w:pos="5655"/>
        </w:tabs>
        <w:ind w:left="5655" w:hanging="360"/>
      </w:pPr>
      <w:rPr>
        <w:rFonts w:ascii="Symbol" w:hAnsi="Symbol" w:hint="default"/>
      </w:rPr>
    </w:lvl>
    <w:lvl w:ilvl="7">
      <w:start w:val="1"/>
      <w:numFmt w:val="bullet"/>
      <w:lvlText w:val="o"/>
      <w:lvlJc w:val="left"/>
      <w:pPr>
        <w:tabs>
          <w:tab w:val="num" w:pos="6375"/>
        </w:tabs>
        <w:ind w:left="6375" w:hanging="360"/>
      </w:pPr>
      <w:rPr>
        <w:rFonts w:ascii="Courier New" w:hAnsi="Courier New" w:hint="default"/>
      </w:rPr>
    </w:lvl>
    <w:lvl w:ilvl="8">
      <w:start w:val="1"/>
      <w:numFmt w:val="bullet"/>
      <w:lvlText w:val=""/>
      <w:lvlJc w:val="left"/>
      <w:pPr>
        <w:tabs>
          <w:tab w:val="num" w:pos="7095"/>
        </w:tabs>
        <w:ind w:left="7095" w:hanging="360"/>
      </w:pPr>
      <w:rPr>
        <w:rFonts w:ascii="Wingdings" w:hAnsi="Wingdings" w:hint="default"/>
      </w:rPr>
    </w:lvl>
  </w:abstractNum>
  <w:abstractNum w:abstractNumId="45">
    <w:nsid w:val="79370261"/>
    <w:multiLevelType w:val="hybridMultilevel"/>
    <w:tmpl w:val="FAF65A2C"/>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6">
    <w:nsid w:val="7B703BFB"/>
    <w:multiLevelType w:val="hybridMultilevel"/>
    <w:tmpl w:val="76A037AA"/>
    <w:lvl w:ilvl="0" w:tplc="D748A4AA">
      <w:start w:val="1"/>
      <w:numFmt w:val="decimal"/>
      <w:lvlText w:val="%1."/>
      <w:lvlJc w:val="left"/>
      <w:pPr>
        <w:tabs>
          <w:tab w:val="num" w:pos="548"/>
        </w:tabs>
        <w:ind w:left="548" w:hanging="690"/>
      </w:pPr>
      <w:rPr>
        <w:rFonts w:cs="Times New Roman" w:hint="default"/>
      </w:rPr>
    </w:lvl>
    <w:lvl w:ilvl="1" w:tplc="04190019" w:tentative="1">
      <w:start w:val="1"/>
      <w:numFmt w:val="lowerLetter"/>
      <w:lvlText w:val="%2."/>
      <w:lvlJc w:val="left"/>
      <w:pPr>
        <w:tabs>
          <w:tab w:val="num" w:pos="938"/>
        </w:tabs>
        <w:ind w:left="938" w:hanging="360"/>
      </w:pPr>
      <w:rPr>
        <w:rFonts w:cs="Times New Roman"/>
      </w:rPr>
    </w:lvl>
    <w:lvl w:ilvl="2" w:tplc="0419001B" w:tentative="1">
      <w:start w:val="1"/>
      <w:numFmt w:val="lowerRoman"/>
      <w:lvlText w:val="%3."/>
      <w:lvlJc w:val="right"/>
      <w:pPr>
        <w:tabs>
          <w:tab w:val="num" w:pos="1658"/>
        </w:tabs>
        <w:ind w:left="1658" w:hanging="180"/>
      </w:pPr>
      <w:rPr>
        <w:rFonts w:cs="Times New Roman"/>
      </w:rPr>
    </w:lvl>
    <w:lvl w:ilvl="3" w:tplc="0419000F" w:tentative="1">
      <w:start w:val="1"/>
      <w:numFmt w:val="decimal"/>
      <w:lvlText w:val="%4."/>
      <w:lvlJc w:val="left"/>
      <w:pPr>
        <w:tabs>
          <w:tab w:val="num" w:pos="2378"/>
        </w:tabs>
        <w:ind w:left="2378" w:hanging="360"/>
      </w:pPr>
      <w:rPr>
        <w:rFonts w:cs="Times New Roman"/>
      </w:rPr>
    </w:lvl>
    <w:lvl w:ilvl="4" w:tplc="04190019" w:tentative="1">
      <w:start w:val="1"/>
      <w:numFmt w:val="lowerLetter"/>
      <w:lvlText w:val="%5."/>
      <w:lvlJc w:val="left"/>
      <w:pPr>
        <w:tabs>
          <w:tab w:val="num" w:pos="3098"/>
        </w:tabs>
        <w:ind w:left="3098" w:hanging="360"/>
      </w:pPr>
      <w:rPr>
        <w:rFonts w:cs="Times New Roman"/>
      </w:rPr>
    </w:lvl>
    <w:lvl w:ilvl="5" w:tplc="0419001B" w:tentative="1">
      <w:start w:val="1"/>
      <w:numFmt w:val="lowerRoman"/>
      <w:lvlText w:val="%6."/>
      <w:lvlJc w:val="right"/>
      <w:pPr>
        <w:tabs>
          <w:tab w:val="num" w:pos="3818"/>
        </w:tabs>
        <w:ind w:left="3818" w:hanging="180"/>
      </w:pPr>
      <w:rPr>
        <w:rFonts w:cs="Times New Roman"/>
      </w:rPr>
    </w:lvl>
    <w:lvl w:ilvl="6" w:tplc="0419000F" w:tentative="1">
      <w:start w:val="1"/>
      <w:numFmt w:val="decimal"/>
      <w:lvlText w:val="%7."/>
      <w:lvlJc w:val="left"/>
      <w:pPr>
        <w:tabs>
          <w:tab w:val="num" w:pos="4538"/>
        </w:tabs>
        <w:ind w:left="4538" w:hanging="360"/>
      </w:pPr>
      <w:rPr>
        <w:rFonts w:cs="Times New Roman"/>
      </w:rPr>
    </w:lvl>
    <w:lvl w:ilvl="7" w:tplc="04190019" w:tentative="1">
      <w:start w:val="1"/>
      <w:numFmt w:val="lowerLetter"/>
      <w:lvlText w:val="%8."/>
      <w:lvlJc w:val="left"/>
      <w:pPr>
        <w:tabs>
          <w:tab w:val="num" w:pos="5258"/>
        </w:tabs>
        <w:ind w:left="5258" w:hanging="360"/>
      </w:pPr>
      <w:rPr>
        <w:rFonts w:cs="Times New Roman"/>
      </w:rPr>
    </w:lvl>
    <w:lvl w:ilvl="8" w:tplc="0419001B" w:tentative="1">
      <w:start w:val="1"/>
      <w:numFmt w:val="lowerRoman"/>
      <w:lvlText w:val="%9."/>
      <w:lvlJc w:val="right"/>
      <w:pPr>
        <w:tabs>
          <w:tab w:val="num" w:pos="5978"/>
        </w:tabs>
        <w:ind w:left="5978" w:hanging="180"/>
      </w:pPr>
      <w:rPr>
        <w:rFonts w:cs="Times New Roman"/>
      </w:rPr>
    </w:lvl>
  </w:abstractNum>
  <w:num w:numId="1">
    <w:abstractNumId w:val="23"/>
  </w:num>
  <w:num w:numId="2">
    <w:abstractNumId w:val="29"/>
  </w:num>
  <w:num w:numId="3">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9"/>
  </w:num>
  <w:num w:numId="5">
    <w:abstractNumId w:val="37"/>
  </w:num>
  <w:num w:numId="6">
    <w:abstractNumId w:val="38"/>
  </w:num>
  <w:num w:numId="7">
    <w:abstractNumId w:val="40"/>
  </w:num>
  <w:num w:numId="8">
    <w:abstractNumId w:val="7"/>
  </w:num>
  <w:num w:numId="9">
    <w:abstractNumId w:val="43"/>
  </w:num>
  <w:num w:numId="10">
    <w:abstractNumId w:val="9"/>
  </w:num>
  <w:num w:numId="11">
    <w:abstractNumId w:val="24"/>
  </w:num>
  <w:num w:numId="12">
    <w:abstractNumId w:val="14"/>
  </w:num>
  <w:num w:numId="13">
    <w:abstractNumId w:val="30"/>
  </w:num>
  <w:num w:numId="14">
    <w:abstractNumId w:val="39"/>
  </w:num>
  <w:num w:numId="15">
    <w:abstractNumId w:val="28"/>
  </w:num>
  <w:num w:numId="16">
    <w:abstractNumId w:val="11"/>
  </w:num>
  <w:num w:numId="17">
    <w:abstractNumId w:val="21"/>
  </w:num>
  <w:num w:numId="18">
    <w:abstractNumId w:val="26"/>
  </w:num>
  <w:num w:numId="19">
    <w:abstractNumId w:val="25"/>
  </w:num>
  <w:num w:numId="20">
    <w:abstractNumId w:val="42"/>
  </w:num>
  <w:num w:numId="21">
    <w:abstractNumId w:val="27"/>
  </w:num>
  <w:num w:numId="22">
    <w:abstractNumId w:val="0"/>
  </w:num>
  <w:num w:numId="23">
    <w:abstractNumId w:val="33"/>
  </w:num>
  <w:num w:numId="24">
    <w:abstractNumId w:val="41"/>
  </w:num>
  <w:num w:numId="25">
    <w:abstractNumId w:val="2"/>
  </w:num>
  <w:num w:numId="26">
    <w:abstractNumId w:val="20"/>
  </w:num>
  <w:num w:numId="27">
    <w:abstractNumId w:val="18"/>
  </w:num>
  <w:num w:numId="28">
    <w:abstractNumId w:val="10"/>
  </w:num>
  <w:num w:numId="29">
    <w:abstractNumId w:val="4"/>
  </w:num>
  <w:num w:numId="30">
    <w:abstractNumId w:val="3"/>
  </w:num>
  <w:num w:numId="31">
    <w:abstractNumId w:val="17"/>
  </w:num>
  <w:num w:numId="32">
    <w:abstractNumId w:val="36"/>
  </w:num>
  <w:num w:numId="33">
    <w:abstractNumId w:val="22"/>
  </w:num>
  <w:num w:numId="34">
    <w:abstractNumId w:val="44"/>
  </w:num>
  <w:num w:numId="35">
    <w:abstractNumId w:val="16"/>
  </w:num>
  <w:num w:numId="36">
    <w:abstractNumId w:val="32"/>
  </w:num>
  <w:num w:numId="37">
    <w:abstractNumId w:val="5"/>
  </w:num>
  <w:num w:numId="38">
    <w:abstractNumId w:val="31"/>
  </w:num>
  <w:num w:numId="39">
    <w:abstractNumId w:val="34"/>
  </w:num>
  <w:num w:numId="40">
    <w:abstractNumId w:val="6"/>
  </w:num>
  <w:num w:numId="41">
    <w:abstractNumId w:val="8"/>
  </w:num>
  <w:num w:numId="42">
    <w:abstractNumId w:val="45"/>
  </w:num>
  <w:num w:numId="43">
    <w:abstractNumId w:val="1"/>
  </w:num>
  <w:num w:numId="44">
    <w:abstractNumId w:val="13"/>
  </w:num>
  <w:num w:numId="45">
    <w:abstractNumId w:val="35"/>
  </w:num>
  <w:num w:numId="46">
    <w:abstractNumId w:val="12"/>
  </w:num>
  <w:num w:numId="47">
    <w:abstractNumId w:val="15"/>
  </w:num>
  <w:num w:numId="48">
    <w:abstractNumId w:val="4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rawingGridVerticalSpacing w:val="163"/>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D6BE3"/>
    <w:rsid w:val="0000001A"/>
    <w:rsid w:val="00002151"/>
    <w:rsid w:val="00007001"/>
    <w:rsid w:val="00007D75"/>
    <w:rsid w:val="00012D10"/>
    <w:rsid w:val="000220EF"/>
    <w:rsid w:val="00044EB1"/>
    <w:rsid w:val="00050606"/>
    <w:rsid w:val="00051E21"/>
    <w:rsid w:val="00052B68"/>
    <w:rsid w:val="00054832"/>
    <w:rsid w:val="000614AF"/>
    <w:rsid w:val="0006301E"/>
    <w:rsid w:val="000724E6"/>
    <w:rsid w:val="00073C2A"/>
    <w:rsid w:val="00084B0B"/>
    <w:rsid w:val="00095659"/>
    <w:rsid w:val="000A08BE"/>
    <w:rsid w:val="000A5C8D"/>
    <w:rsid w:val="000B11D2"/>
    <w:rsid w:val="000C62DD"/>
    <w:rsid w:val="000C7DDA"/>
    <w:rsid w:val="000D3138"/>
    <w:rsid w:val="000E59E2"/>
    <w:rsid w:val="000F35A2"/>
    <w:rsid w:val="00107189"/>
    <w:rsid w:val="00107583"/>
    <w:rsid w:val="0010787A"/>
    <w:rsid w:val="00114459"/>
    <w:rsid w:val="00122906"/>
    <w:rsid w:val="001326B4"/>
    <w:rsid w:val="00137242"/>
    <w:rsid w:val="00137FB9"/>
    <w:rsid w:val="00142EEA"/>
    <w:rsid w:val="0014661C"/>
    <w:rsid w:val="00147D0B"/>
    <w:rsid w:val="001530DC"/>
    <w:rsid w:val="00157793"/>
    <w:rsid w:val="00163EAA"/>
    <w:rsid w:val="00172829"/>
    <w:rsid w:val="00173938"/>
    <w:rsid w:val="00183FDD"/>
    <w:rsid w:val="00195C67"/>
    <w:rsid w:val="001A2E55"/>
    <w:rsid w:val="001C3F2F"/>
    <w:rsid w:val="001D08E6"/>
    <w:rsid w:val="001D21C7"/>
    <w:rsid w:val="001D6A0B"/>
    <w:rsid w:val="001F5D02"/>
    <w:rsid w:val="002055E6"/>
    <w:rsid w:val="00206CAB"/>
    <w:rsid w:val="002130CF"/>
    <w:rsid w:val="00213461"/>
    <w:rsid w:val="00220095"/>
    <w:rsid w:val="00225A3F"/>
    <w:rsid w:val="00235C0E"/>
    <w:rsid w:val="00237606"/>
    <w:rsid w:val="00260A73"/>
    <w:rsid w:val="00261CB6"/>
    <w:rsid w:val="00266B41"/>
    <w:rsid w:val="00266C61"/>
    <w:rsid w:val="0028597E"/>
    <w:rsid w:val="00296E6A"/>
    <w:rsid w:val="002A1E22"/>
    <w:rsid w:val="002A2036"/>
    <w:rsid w:val="002A28B7"/>
    <w:rsid w:val="002B0FA3"/>
    <w:rsid w:val="002C556F"/>
    <w:rsid w:val="002D00B4"/>
    <w:rsid w:val="002E27F9"/>
    <w:rsid w:val="002E3484"/>
    <w:rsid w:val="002E7B82"/>
    <w:rsid w:val="002F093C"/>
    <w:rsid w:val="002F1005"/>
    <w:rsid w:val="002F30AC"/>
    <w:rsid w:val="002F4BC8"/>
    <w:rsid w:val="002F7CD4"/>
    <w:rsid w:val="00301811"/>
    <w:rsid w:val="003034FB"/>
    <w:rsid w:val="0030488A"/>
    <w:rsid w:val="00312BE7"/>
    <w:rsid w:val="00316949"/>
    <w:rsid w:val="00316BE7"/>
    <w:rsid w:val="00316E60"/>
    <w:rsid w:val="00320CC3"/>
    <w:rsid w:val="00323C4A"/>
    <w:rsid w:val="003276E0"/>
    <w:rsid w:val="00331907"/>
    <w:rsid w:val="00337D28"/>
    <w:rsid w:val="0034124D"/>
    <w:rsid w:val="00344145"/>
    <w:rsid w:val="003457C1"/>
    <w:rsid w:val="00346626"/>
    <w:rsid w:val="00374B44"/>
    <w:rsid w:val="00377963"/>
    <w:rsid w:val="00380762"/>
    <w:rsid w:val="003818BD"/>
    <w:rsid w:val="0039255B"/>
    <w:rsid w:val="00393766"/>
    <w:rsid w:val="00394625"/>
    <w:rsid w:val="00397AB3"/>
    <w:rsid w:val="00397CC0"/>
    <w:rsid w:val="003B5374"/>
    <w:rsid w:val="003C0667"/>
    <w:rsid w:val="003C313E"/>
    <w:rsid w:val="003C5021"/>
    <w:rsid w:val="003C6795"/>
    <w:rsid w:val="003E4D2C"/>
    <w:rsid w:val="003F03F9"/>
    <w:rsid w:val="003F35C1"/>
    <w:rsid w:val="00400CC8"/>
    <w:rsid w:val="00412840"/>
    <w:rsid w:val="004138B4"/>
    <w:rsid w:val="0042063D"/>
    <w:rsid w:val="00425888"/>
    <w:rsid w:val="0043364B"/>
    <w:rsid w:val="00435E7B"/>
    <w:rsid w:val="004413B9"/>
    <w:rsid w:val="004416D9"/>
    <w:rsid w:val="004453F5"/>
    <w:rsid w:val="00453831"/>
    <w:rsid w:val="004670E7"/>
    <w:rsid w:val="00472A3F"/>
    <w:rsid w:val="00473AF9"/>
    <w:rsid w:val="00487E97"/>
    <w:rsid w:val="00490356"/>
    <w:rsid w:val="004B1E7E"/>
    <w:rsid w:val="004B68CC"/>
    <w:rsid w:val="004C0000"/>
    <w:rsid w:val="004C2B02"/>
    <w:rsid w:val="004D311B"/>
    <w:rsid w:val="004D52CE"/>
    <w:rsid w:val="004D5FF6"/>
    <w:rsid w:val="004E1698"/>
    <w:rsid w:val="004E2442"/>
    <w:rsid w:val="004E65FB"/>
    <w:rsid w:val="004F2BAC"/>
    <w:rsid w:val="004F2C39"/>
    <w:rsid w:val="004F6F41"/>
    <w:rsid w:val="00505196"/>
    <w:rsid w:val="00521421"/>
    <w:rsid w:val="00523F32"/>
    <w:rsid w:val="00523FC5"/>
    <w:rsid w:val="00535305"/>
    <w:rsid w:val="00535F88"/>
    <w:rsid w:val="005366F7"/>
    <w:rsid w:val="0053736F"/>
    <w:rsid w:val="005434BE"/>
    <w:rsid w:val="00543BBF"/>
    <w:rsid w:val="00546E78"/>
    <w:rsid w:val="00552828"/>
    <w:rsid w:val="00553CFB"/>
    <w:rsid w:val="00575116"/>
    <w:rsid w:val="005845DE"/>
    <w:rsid w:val="00584637"/>
    <w:rsid w:val="005868AA"/>
    <w:rsid w:val="005A0256"/>
    <w:rsid w:val="005A05BC"/>
    <w:rsid w:val="005A273A"/>
    <w:rsid w:val="005B13F1"/>
    <w:rsid w:val="005B4DE3"/>
    <w:rsid w:val="005B5286"/>
    <w:rsid w:val="005C62E9"/>
    <w:rsid w:val="005D1223"/>
    <w:rsid w:val="005D6004"/>
    <w:rsid w:val="005F0028"/>
    <w:rsid w:val="005F3615"/>
    <w:rsid w:val="005F5EE2"/>
    <w:rsid w:val="005F7D50"/>
    <w:rsid w:val="006011C1"/>
    <w:rsid w:val="0062008E"/>
    <w:rsid w:val="00620371"/>
    <w:rsid w:val="006257C3"/>
    <w:rsid w:val="006316B5"/>
    <w:rsid w:val="006329D1"/>
    <w:rsid w:val="00640693"/>
    <w:rsid w:val="006427E3"/>
    <w:rsid w:val="00642D66"/>
    <w:rsid w:val="006603B6"/>
    <w:rsid w:val="0066639A"/>
    <w:rsid w:val="006676AF"/>
    <w:rsid w:val="0067011E"/>
    <w:rsid w:val="00670744"/>
    <w:rsid w:val="00677A77"/>
    <w:rsid w:val="00683455"/>
    <w:rsid w:val="006A72EE"/>
    <w:rsid w:val="006A7924"/>
    <w:rsid w:val="006B0DAD"/>
    <w:rsid w:val="006B7B83"/>
    <w:rsid w:val="006B7E47"/>
    <w:rsid w:val="006C53C3"/>
    <w:rsid w:val="006C67C3"/>
    <w:rsid w:val="006C7454"/>
    <w:rsid w:val="006E5696"/>
    <w:rsid w:val="006E61E9"/>
    <w:rsid w:val="006F610C"/>
    <w:rsid w:val="0070245A"/>
    <w:rsid w:val="0070312D"/>
    <w:rsid w:val="007035DC"/>
    <w:rsid w:val="007067D6"/>
    <w:rsid w:val="007069F8"/>
    <w:rsid w:val="00707B4A"/>
    <w:rsid w:val="00713635"/>
    <w:rsid w:val="00723067"/>
    <w:rsid w:val="00725265"/>
    <w:rsid w:val="00730B33"/>
    <w:rsid w:val="00730BDD"/>
    <w:rsid w:val="00731870"/>
    <w:rsid w:val="00732BF4"/>
    <w:rsid w:val="00732E98"/>
    <w:rsid w:val="00734178"/>
    <w:rsid w:val="0074019F"/>
    <w:rsid w:val="00762D02"/>
    <w:rsid w:val="0078478F"/>
    <w:rsid w:val="00787923"/>
    <w:rsid w:val="007B21D9"/>
    <w:rsid w:val="007B511B"/>
    <w:rsid w:val="007B62D9"/>
    <w:rsid w:val="007C2D7E"/>
    <w:rsid w:val="007C6D34"/>
    <w:rsid w:val="007C7BA7"/>
    <w:rsid w:val="007D2F5C"/>
    <w:rsid w:val="007F1124"/>
    <w:rsid w:val="007F250F"/>
    <w:rsid w:val="007F4421"/>
    <w:rsid w:val="007F6258"/>
    <w:rsid w:val="0081219E"/>
    <w:rsid w:val="00812217"/>
    <w:rsid w:val="0081419E"/>
    <w:rsid w:val="008151B7"/>
    <w:rsid w:val="008155BD"/>
    <w:rsid w:val="00817269"/>
    <w:rsid w:val="00854435"/>
    <w:rsid w:val="00865CFC"/>
    <w:rsid w:val="0086753C"/>
    <w:rsid w:val="0087759F"/>
    <w:rsid w:val="00894543"/>
    <w:rsid w:val="008950A2"/>
    <w:rsid w:val="00895D11"/>
    <w:rsid w:val="008A2378"/>
    <w:rsid w:val="008A29F7"/>
    <w:rsid w:val="008A4FC9"/>
    <w:rsid w:val="008B1DC3"/>
    <w:rsid w:val="008B67BD"/>
    <w:rsid w:val="008C0126"/>
    <w:rsid w:val="008C3ACC"/>
    <w:rsid w:val="008C675E"/>
    <w:rsid w:val="008D12C7"/>
    <w:rsid w:val="008D74BE"/>
    <w:rsid w:val="008E2450"/>
    <w:rsid w:val="008E2848"/>
    <w:rsid w:val="008E5645"/>
    <w:rsid w:val="008E5B2C"/>
    <w:rsid w:val="008F607C"/>
    <w:rsid w:val="00902954"/>
    <w:rsid w:val="0090635E"/>
    <w:rsid w:val="00912BCB"/>
    <w:rsid w:val="00914B08"/>
    <w:rsid w:val="00921079"/>
    <w:rsid w:val="00926C10"/>
    <w:rsid w:val="0094175F"/>
    <w:rsid w:val="0094312D"/>
    <w:rsid w:val="00943BDB"/>
    <w:rsid w:val="009452DD"/>
    <w:rsid w:val="00954465"/>
    <w:rsid w:val="009556A3"/>
    <w:rsid w:val="00956DA4"/>
    <w:rsid w:val="009612C2"/>
    <w:rsid w:val="009663A4"/>
    <w:rsid w:val="00984282"/>
    <w:rsid w:val="00987FD1"/>
    <w:rsid w:val="009911B3"/>
    <w:rsid w:val="00991A0B"/>
    <w:rsid w:val="009A046C"/>
    <w:rsid w:val="009A7FBB"/>
    <w:rsid w:val="009B0FC0"/>
    <w:rsid w:val="009B1569"/>
    <w:rsid w:val="009B40B1"/>
    <w:rsid w:val="009B445E"/>
    <w:rsid w:val="009B60C9"/>
    <w:rsid w:val="009C2DC8"/>
    <w:rsid w:val="009D1D6A"/>
    <w:rsid w:val="009D7CB4"/>
    <w:rsid w:val="009E2028"/>
    <w:rsid w:val="009E73C6"/>
    <w:rsid w:val="009F0C13"/>
    <w:rsid w:val="00A124E1"/>
    <w:rsid w:val="00A20C21"/>
    <w:rsid w:val="00A21D2A"/>
    <w:rsid w:val="00A356E9"/>
    <w:rsid w:val="00A36561"/>
    <w:rsid w:val="00A42AB0"/>
    <w:rsid w:val="00A43171"/>
    <w:rsid w:val="00A47987"/>
    <w:rsid w:val="00A50AE4"/>
    <w:rsid w:val="00A51371"/>
    <w:rsid w:val="00A517C9"/>
    <w:rsid w:val="00A539D4"/>
    <w:rsid w:val="00A54AB5"/>
    <w:rsid w:val="00A570D1"/>
    <w:rsid w:val="00A57BDE"/>
    <w:rsid w:val="00A6291F"/>
    <w:rsid w:val="00A62B9E"/>
    <w:rsid w:val="00A67C32"/>
    <w:rsid w:val="00A81D2F"/>
    <w:rsid w:val="00A83C52"/>
    <w:rsid w:val="00A850A4"/>
    <w:rsid w:val="00AA2982"/>
    <w:rsid w:val="00AB5277"/>
    <w:rsid w:val="00AB573B"/>
    <w:rsid w:val="00AC3999"/>
    <w:rsid w:val="00AC4AF7"/>
    <w:rsid w:val="00AC6343"/>
    <w:rsid w:val="00AC6CEC"/>
    <w:rsid w:val="00AD6ABE"/>
    <w:rsid w:val="00AE4A5B"/>
    <w:rsid w:val="00AE5CCC"/>
    <w:rsid w:val="00AF3EC9"/>
    <w:rsid w:val="00AF4E9B"/>
    <w:rsid w:val="00B0445F"/>
    <w:rsid w:val="00B129C9"/>
    <w:rsid w:val="00B13783"/>
    <w:rsid w:val="00B47A47"/>
    <w:rsid w:val="00B50F49"/>
    <w:rsid w:val="00B5611F"/>
    <w:rsid w:val="00B6289A"/>
    <w:rsid w:val="00B655A3"/>
    <w:rsid w:val="00B71E03"/>
    <w:rsid w:val="00B7462F"/>
    <w:rsid w:val="00B80FFE"/>
    <w:rsid w:val="00B841AE"/>
    <w:rsid w:val="00B92C63"/>
    <w:rsid w:val="00BA207E"/>
    <w:rsid w:val="00BA42E1"/>
    <w:rsid w:val="00BA4E9A"/>
    <w:rsid w:val="00BA5DD1"/>
    <w:rsid w:val="00BA6874"/>
    <w:rsid w:val="00BB5CCF"/>
    <w:rsid w:val="00BC01D8"/>
    <w:rsid w:val="00BD0E5E"/>
    <w:rsid w:val="00BD6BE3"/>
    <w:rsid w:val="00BD7741"/>
    <w:rsid w:val="00BD7905"/>
    <w:rsid w:val="00BE1C8F"/>
    <w:rsid w:val="00BF0531"/>
    <w:rsid w:val="00C0136B"/>
    <w:rsid w:val="00C02D3E"/>
    <w:rsid w:val="00C1754A"/>
    <w:rsid w:val="00C20B62"/>
    <w:rsid w:val="00C231F6"/>
    <w:rsid w:val="00C51763"/>
    <w:rsid w:val="00C54A7D"/>
    <w:rsid w:val="00C54EEF"/>
    <w:rsid w:val="00C55B2D"/>
    <w:rsid w:val="00C84377"/>
    <w:rsid w:val="00C84662"/>
    <w:rsid w:val="00C90F02"/>
    <w:rsid w:val="00C919ED"/>
    <w:rsid w:val="00C92512"/>
    <w:rsid w:val="00C96773"/>
    <w:rsid w:val="00CA493A"/>
    <w:rsid w:val="00CB0177"/>
    <w:rsid w:val="00CB2D6F"/>
    <w:rsid w:val="00CB406D"/>
    <w:rsid w:val="00CE584F"/>
    <w:rsid w:val="00CE6865"/>
    <w:rsid w:val="00CF486D"/>
    <w:rsid w:val="00D0671C"/>
    <w:rsid w:val="00D123E4"/>
    <w:rsid w:val="00D12C96"/>
    <w:rsid w:val="00D16AD7"/>
    <w:rsid w:val="00D20AA9"/>
    <w:rsid w:val="00D31E79"/>
    <w:rsid w:val="00D40257"/>
    <w:rsid w:val="00D435A3"/>
    <w:rsid w:val="00D44839"/>
    <w:rsid w:val="00D52BA9"/>
    <w:rsid w:val="00D540AF"/>
    <w:rsid w:val="00D609D7"/>
    <w:rsid w:val="00D60F68"/>
    <w:rsid w:val="00D76AE5"/>
    <w:rsid w:val="00D777AA"/>
    <w:rsid w:val="00D83FC3"/>
    <w:rsid w:val="00D85078"/>
    <w:rsid w:val="00D92710"/>
    <w:rsid w:val="00DB014E"/>
    <w:rsid w:val="00DB1406"/>
    <w:rsid w:val="00DB2A2F"/>
    <w:rsid w:val="00DB3454"/>
    <w:rsid w:val="00DC16D1"/>
    <w:rsid w:val="00DC7AEA"/>
    <w:rsid w:val="00DD0A21"/>
    <w:rsid w:val="00DE351C"/>
    <w:rsid w:val="00DF21FF"/>
    <w:rsid w:val="00DF25A3"/>
    <w:rsid w:val="00DF38C7"/>
    <w:rsid w:val="00E0397A"/>
    <w:rsid w:val="00E04B26"/>
    <w:rsid w:val="00E06EAF"/>
    <w:rsid w:val="00E14D2D"/>
    <w:rsid w:val="00E20E4A"/>
    <w:rsid w:val="00E211A4"/>
    <w:rsid w:val="00E2625E"/>
    <w:rsid w:val="00E275C2"/>
    <w:rsid w:val="00E27DA5"/>
    <w:rsid w:val="00E31A4B"/>
    <w:rsid w:val="00E37149"/>
    <w:rsid w:val="00E37B99"/>
    <w:rsid w:val="00E44460"/>
    <w:rsid w:val="00E45606"/>
    <w:rsid w:val="00E46112"/>
    <w:rsid w:val="00E564A7"/>
    <w:rsid w:val="00E60789"/>
    <w:rsid w:val="00E66B29"/>
    <w:rsid w:val="00E719F1"/>
    <w:rsid w:val="00E9358E"/>
    <w:rsid w:val="00E97EC6"/>
    <w:rsid w:val="00EA03DF"/>
    <w:rsid w:val="00EA470F"/>
    <w:rsid w:val="00EB090A"/>
    <w:rsid w:val="00EB298A"/>
    <w:rsid w:val="00EB2D3F"/>
    <w:rsid w:val="00EB493E"/>
    <w:rsid w:val="00EC2DE3"/>
    <w:rsid w:val="00EC6D9B"/>
    <w:rsid w:val="00EC6EE1"/>
    <w:rsid w:val="00ED510C"/>
    <w:rsid w:val="00EE5021"/>
    <w:rsid w:val="00EF75A7"/>
    <w:rsid w:val="00F11364"/>
    <w:rsid w:val="00F139F5"/>
    <w:rsid w:val="00F15FD8"/>
    <w:rsid w:val="00F205E6"/>
    <w:rsid w:val="00F21CC6"/>
    <w:rsid w:val="00F310B1"/>
    <w:rsid w:val="00F31652"/>
    <w:rsid w:val="00F3620F"/>
    <w:rsid w:val="00F37086"/>
    <w:rsid w:val="00F45649"/>
    <w:rsid w:val="00F565E7"/>
    <w:rsid w:val="00F61B4A"/>
    <w:rsid w:val="00F61D9B"/>
    <w:rsid w:val="00F67FF9"/>
    <w:rsid w:val="00F8016A"/>
    <w:rsid w:val="00F83974"/>
    <w:rsid w:val="00F90A40"/>
    <w:rsid w:val="00FA0925"/>
    <w:rsid w:val="00FA5DCB"/>
    <w:rsid w:val="00FB1DF6"/>
    <w:rsid w:val="00FC1024"/>
    <w:rsid w:val="00FC1516"/>
    <w:rsid w:val="00FF36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51"/>
    <o:shapelayout v:ext="edit">
      <o:idmap v:ext="edit" data="1"/>
    </o:shapelayout>
  </w:shapeDefaults>
  <w:decimalSymbol w:val=","/>
  <w:listSeparator w:val=";"/>
  <w14:defaultImageDpi w14:val="0"/>
  <w15:chartTrackingRefBased/>
  <w15:docId w15:val="{2DA69A21-B591-4611-A47A-50326D0A97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D6BE3"/>
    <w:rPr>
      <w:sz w:val="24"/>
      <w:szCs w:val="24"/>
    </w:rPr>
  </w:style>
  <w:style w:type="paragraph" w:styleId="1">
    <w:name w:val="heading 1"/>
    <w:basedOn w:val="a"/>
    <w:next w:val="a"/>
    <w:link w:val="10"/>
    <w:uiPriority w:val="9"/>
    <w:qFormat/>
    <w:rsid w:val="00F205E6"/>
    <w:pPr>
      <w:keepNext/>
      <w:shd w:val="clear" w:color="auto" w:fill="FFFFFF"/>
      <w:ind w:hanging="18"/>
      <w:jc w:val="center"/>
      <w:outlineLvl w:val="0"/>
    </w:pPr>
    <w:rPr>
      <w:b/>
      <w:color w:val="000000"/>
      <w:spacing w:val="-3"/>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table" w:styleId="a3">
    <w:name w:val="Table Grid"/>
    <w:basedOn w:val="a1"/>
    <w:uiPriority w:val="59"/>
    <w:rsid w:val="00BD6B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link w:val="a5"/>
    <w:uiPriority w:val="99"/>
    <w:rsid w:val="005868AA"/>
    <w:pPr>
      <w:tabs>
        <w:tab w:val="center" w:pos="4677"/>
        <w:tab w:val="right" w:pos="9355"/>
      </w:tabs>
    </w:pPr>
  </w:style>
  <w:style w:type="character" w:customStyle="1" w:styleId="a5">
    <w:name w:val="Нижній колонтитул Знак"/>
    <w:link w:val="a4"/>
    <w:uiPriority w:val="99"/>
    <w:semiHidden/>
    <w:rPr>
      <w:sz w:val="24"/>
      <w:szCs w:val="24"/>
    </w:rPr>
  </w:style>
  <w:style w:type="paragraph" w:styleId="a6">
    <w:name w:val="header"/>
    <w:basedOn w:val="a"/>
    <w:link w:val="a7"/>
    <w:uiPriority w:val="99"/>
    <w:rsid w:val="00F205E6"/>
    <w:pPr>
      <w:tabs>
        <w:tab w:val="center" w:pos="4677"/>
        <w:tab w:val="right" w:pos="9355"/>
      </w:tabs>
    </w:pPr>
  </w:style>
  <w:style w:type="character" w:customStyle="1" w:styleId="a7">
    <w:name w:val="Верхній колонтитул Знак"/>
    <w:link w:val="a6"/>
    <w:uiPriority w:val="99"/>
    <w:semiHidden/>
    <w:rPr>
      <w:sz w:val="24"/>
      <w:szCs w:val="24"/>
    </w:rPr>
  </w:style>
  <w:style w:type="character" w:styleId="a8">
    <w:name w:val="page number"/>
    <w:uiPriority w:val="99"/>
    <w:rsid w:val="00F205E6"/>
    <w:rPr>
      <w:rFonts w:cs="Times New Roman"/>
    </w:rPr>
  </w:style>
  <w:style w:type="paragraph" w:styleId="a9">
    <w:name w:val="Body Text"/>
    <w:basedOn w:val="a"/>
    <w:link w:val="aa"/>
    <w:uiPriority w:val="99"/>
    <w:rsid w:val="00F205E6"/>
    <w:pPr>
      <w:jc w:val="both"/>
    </w:pPr>
    <w:rPr>
      <w:sz w:val="28"/>
      <w:szCs w:val="20"/>
    </w:rPr>
  </w:style>
  <w:style w:type="character" w:customStyle="1" w:styleId="aa">
    <w:name w:val="Основний текст Знак"/>
    <w:link w:val="a9"/>
    <w:uiPriority w:val="99"/>
    <w:semiHidden/>
    <w:rPr>
      <w:sz w:val="24"/>
      <w:szCs w:val="24"/>
    </w:rPr>
  </w:style>
  <w:style w:type="paragraph" w:styleId="ab">
    <w:name w:val="Title"/>
    <w:basedOn w:val="a"/>
    <w:link w:val="ac"/>
    <w:uiPriority w:val="10"/>
    <w:qFormat/>
    <w:rsid w:val="00F205E6"/>
    <w:pPr>
      <w:jc w:val="center"/>
    </w:pPr>
    <w:rPr>
      <w:b/>
      <w:sz w:val="28"/>
    </w:rPr>
  </w:style>
  <w:style w:type="character" w:customStyle="1" w:styleId="ac">
    <w:name w:val="Назва Знак"/>
    <w:link w:val="ab"/>
    <w:uiPriority w:val="10"/>
    <w:rPr>
      <w:rFonts w:ascii="Cambria" w:eastAsia="Times New Roman" w:hAnsi="Cambria" w:cs="Times New Roman"/>
      <w:b/>
      <w:bCs/>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3.wmf"/><Relationship Id="rId21" Type="http://schemas.openxmlformats.org/officeDocument/2006/relationships/image" Target="media/image18.wmf"/><Relationship Id="rId42" Type="http://schemas.openxmlformats.org/officeDocument/2006/relationships/image" Target="media/image39.png"/><Relationship Id="rId47" Type="http://schemas.openxmlformats.org/officeDocument/2006/relationships/image" Target="media/image44.wmf"/><Relationship Id="rId63" Type="http://schemas.openxmlformats.org/officeDocument/2006/relationships/image" Target="media/image60.wmf"/><Relationship Id="rId68" Type="http://schemas.openxmlformats.org/officeDocument/2006/relationships/image" Target="media/image65.wmf"/><Relationship Id="rId7" Type="http://schemas.openxmlformats.org/officeDocument/2006/relationships/image" Target="media/image4.wmf"/><Relationship Id="rId71"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3.wmf"/><Relationship Id="rId29" Type="http://schemas.openxmlformats.org/officeDocument/2006/relationships/image" Target="media/image26.wmf"/><Relationship Id="rId11" Type="http://schemas.openxmlformats.org/officeDocument/2006/relationships/image" Target="media/image8.wmf"/><Relationship Id="rId24" Type="http://schemas.openxmlformats.org/officeDocument/2006/relationships/image" Target="media/image21.wmf"/><Relationship Id="rId32" Type="http://schemas.openxmlformats.org/officeDocument/2006/relationships/image" Target="media/image29.wmf"/><Relationship Id="rId37" Type="http://schemas.openxmlformats.org/officeDocument/2006/relationships/image" Target="media/image34.wmf"/><Relationship Id="rId40" Type="http://schemas.openxmlformats.org/officeDocument/2006/relationships/image" Target="media/image37.wmf"/><Relationship Id="rId45" Type="http://schemas.openxmlformats.org/officeDocument/2006/relationships/image" Target="media/image42.wmf"/><Relationship Id="rId53" Type="http://schemas.openxmlformats.org/officeDocument/2006/relationships/image" Target="media/image50.png"/><Relationship Id="rId58" Type="http://schemas.openxmlformats.org/officeDocument/2006/relationships/image" Target="media/image55.wmf"/><Relationship Id="rId66" Type="http://schemas.openxmlformats.org/officeDocument/2006/relationships/image" Target="media/image63.png"/><Relationship Id="rId5" Type="http://schemas.openxmlformats.org/officeDocument/2006/relationships/image" Target="media/image2.wmf"/><Relationship Id="rId61" Type="http://schemas.openxmlformats.org/officeDocument/2006/relationships/image" Target="media/image58.wmf"/><Relationship Id="rId19" Type="http://schemas.openxmlformats.org/officeDocument/2006/relationships/image" Target="media/image16.png"/><Relationship Id="rId14" Type="http://schemas.openxmlformats.org/officeDocument/2006/relationships/image" Target="media/image11.wmf"/><Relationship Id="rId22" Type="http://schemas.openxmlformats.org/officeDocument/2006/relationships/image" Target="media/image19.wmf"/><Relationship Id="rId27" Type="http://schemas.openxmlformats.org/officeDocument/2006/relationships/image" Target="media/image24.wmf"/><Relationship Id="rId30" Type="http://schemas.openxmlformats.org/officeDocument/2006/relationships/image" Target="media/image27.wmf"/><Relationship Id="rId35" Type="http://schemas.openxmlformats.org/officeDocument/2006/relationships/image" Target="media/image32.wmf"/><Relationship Id="rId43" Type="http://schemas.openxmlformats.org/officeDocument/2006/relationships/image" Target="media/image40.wmf"/><Relationship Id="rId48" Type="http://schemas.openxmlformats.org/officeDocument/2006/relationships/image" Target="media/image45.wmf"/><Relationship Id="rId56" Type="http://schemas.openxmlformats.org/officeDocument/2006/relationships/image" Target="media/image53.png"/><Relationship Id="rId64" Type="http://schemas.openxmlformats.org/officeDocument/2006/relationships/image" Target="media/image61.wmf"/><Relationship Id="rId69" Type="http://schemas.openxmlformats.org/officeDocument/2006/relationships/image" Target="media/image66.wmf"/><Relationship Id="rId8" Type="http://schemas.openxmlformats.org/officeDocument/2006/relationships/image" Target="media/image5.wmf"/><Relationship Id="rId51" Type="http://schemas.openxmlformats.org/officeDocument/2006/relationships/image" Target="media/image48.wmf"/><Relationship Id="rId72"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image" Target="media/image9.wmf"/><Relationship Id="rId17" Type="http://schemas.openxmlformats.org/officeDocument/2006/relationships/image" Target="media/image14.wmf"/><Relationship Id="rId25" Type="http://schemas.openxmlformats.org/officeDocument/2006/relationships/image" Target="media/image22.wmf"/><Relationship Id="rId33" Type="http://schemas.openxmlformats.org/officeDocument/2006/relationships/image" Target="media/image30.wmf"/><Relationship Id="rId38" Type="http://schemas.openxmlformats.org/officeDocument/2006/relationships/image" Target="media/image35.wmf"/><Relationship Id="rId46" Type="http://schemas.openxmlformats.org/officeDocument/2006/relationships/image" Target="media/image43.wmf"/><Relationship Id="rId59" Type="http://schemas.openxmlformats.org/officeDocument/2006/relationships/image" Target="media/image56.png"/><Relationship Id="rId67" Type="http://schemas.openxmlformats.org/officeDocument/2006/relationships/image" Target="media/image64.wmf"/><Relationship Id="rId20" Type="http://schemas.openxmlformats.org/officeDocument/2006/relationships/image" Target="media/image17.wmf"/><Relationship Id="rId41" Type="http://schemas.openxmlformats.org/officeDocument/2006/relationships/image" Target="media/image38.wmf"/><Relationship Id="rId54" Type="http://schemas.openxmlformats.org/officeDocument/2006/relationships/image" Target="media/image51.wmf"/><Relationship Id="rId62" Type="http://schemas.openxmlformats.org/officeDocument/2006/relationships/image" Target="media/image59.wmf"/><Relationship Id="rId70" Type="http://schemas.openxmlformats.org/officeDocument/2006/relationships/image" Target="media/image67.wmf"/><Relationship Id="rId1" Type="http://schemas.openxmlformats.org/officeDocument/2006/relationships/numbering" Target="numbering.xml"/><Relationship Id="rId6" Type="http://schemas.openxmlformats.org/officeDocument/2006/relationships/image" Target="media/image3.wmf"/><Relationship Id="rId15" Type="http://schemas.openxmlformats.org/officeDocument/2006/relationships/image" Target="media/image12.png"/><Relationship Id="rId23" Type="http://schemas.openxmlformats.org/officeDocument/2006/relationships/image" Target="media/image20.wmf"/><Relationship Id="rId28" Type="http://schemas.openxmlformats.org/officeDocument/2006/relationships/image" Target="media/image25.wmf"/><Relationship Id="rId36" Type="http://schemas.openxmlformats.org/officeDocument/2006/relationships/image" Target="media/image33.png"/><Relationship Id="rId49" Type="http://schemas.openxmlformats.org/officeDocument/2006/relationships/image" Target="media/image46.wmf"/><Relationship Id="rId57" Type="http://schemas.openxmlformats.org/officeDocument/2006/relationships/image" Target="media/image54.wmf"/><Relationship Id="rId10" Type="http://schemas.openxmlformats.org/officeDocument/2006/relationships/image" Target="media/image7.wmf"/><Relationship Id="rId31" Type="http://schemas.openxmlformats.org/officeDocument/2006/relationships/image" Target="media/image28.wmf"/><Relationship Id="rId44" Type="http://schemas.openxmlformats.org/officeDocument/2006/relationships/image" Target="media/image41.wmf"/><Relationship Id="rId52" Type="http://schemas.openxmlformats.org/officeDocument/2006/relationships/image" Target="media/image49.wmf"/><Relationship Id="rId60" Type="http://schemas.openxmlformats.org/officeDocument/2006/relationships/image" Target="media/image57.wmf"/><Relationship Id="rId65" Type="http://schemas.openxmlformats.org/officeDocument/2006/relationships/image" Target="media/image62.wmf"/><Relationship Id="rId4" Type="http://schemas.openxmlformats.org/officeDocument/2006/relationships/webSettings" Target="webSettings.xml"/><Relationship Id="rId9" Type="http://schemas.openxmlformats.org/officeDocument/2006/relationships/image" Target="media/image6.wmf"/><Relationship Id="rId13" Type="http://schemas.openxmlformats.org/officeDocument/2006/relationships/image" Target="media/image10.wmf"/><Relationship Id="rId18" Type="http://schemas.openxmlformats.org/officeDocument/2006/relationships/image" Target="media/image15.wmf"/><Relationship Id="rId39" Type="http://schemas.openxmlformats.org/officeDocument/2006/relationships/image" Target="media/image36.wmf"/><Relationship Id="rId34" Type="http://schemas.openxmlformats.org/officeDocument/2006/relationships/image" Target="media/image31.wmf"/><Relationship Id="rId50" Type="http://schemas.openxmlformats.org/officeDocument/2006/relationships/image" Target="media/image47.wmf"/><Relationship Id="rId55" Type="http://schemas.openxmlformats.org/officeDocument/2006/relationships/image" Target="media/image52.wmf"/></Relationships>
</file>

<file path=word/_rels/numbering.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3940</Words>
  <Characters>22460</Characters>
  <Application>Microsoft Office Word</Application>
  <DocSecurity>0</DocSecurity>
  <Lines>187</Lines>
  <Paragraphs>52</Paragraphs>
  <ScaleCrop>false</ScaleCrop>
  <HeadingPairs>
    <vt:vector size="2" baseType="variant">
      <vt:variant>
        <vt:lpstr>Название</vt:lpstr>
      </vt:variant>
      <vt:variant>
        <vt:i4>1</vt:i4>
      </vt:variant>
    </vt:vector>
  </HeadingPairs>
  <TitlesOfParts>
    <vt:vector size="1" baseType="lpstr">
      <vt:lpstr>БЕЛОРУССКИЙ ГОСУДАРСТВЕННЫЙ УНИВЕРСИТЕТ ИНФОРМАТИКИ И РАДИОЭЛЕКТРОНИКИ</vt:lpstr>
    </vt:vector>
  </TitlesOfParts>
  <Company>БГУИР ИЭФ</Company>
  <LinksUpToDate>false</LinksUpToDate>
  <CharactersWithSpaces>26348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БЕЛОРУССКИЙ ГОСУДАРСТВЕННЫЙ УНИВЕРСИТЕТ ИНФОРМАТИКИ И РАДИОЭЛЕКТРОНИКИ</dc:title>
  <dc:subject/>
  <dc:creator>Parkh</dc:creator>
  <cp:keywords/>
  <dc:description/>
  <cp:lastModifiedBy>Irina</cp:lastModifiedBy>
  <cp:revision>2</cp:revision>
  <dcterms:created xsi:type="dcterms:W3CDTF">2014-09-30T12:30:00Z</dcterms:created>
  <dcterms:modified xsi:type="dcterms:W3CDTF">2014-09-30T12:30:00Z</dcterms:modified>
</cp:coreProperties>
</file>