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06" w:rsidRDefault="00C9450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Список виконтов Лотрека</w:t>
      </w:r>
      <w:r>
        <w:br/>
      </w:r>
      <w:r>
        <w:br/>
      </w:r>
      <w:r>
        <w:br/>
      </w:r>
      <w:r>
        <w:br/>
      </w:r>
    </w:p>
    <w:p w:rsidR="00714C06" w:rsidRDefault="00C9450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14C06" w:rsidRDefault="00C9450B">
      <w:pPr>
        <w:pStyle w:val="a3"/>
      </w:pPr>
      <w:r>
        <w:t>Виконтство Лотрек (фр. </w:t>
      </w:r>
      <w:r>
        <w:rPr>
          <w:i/>
          <w:iCs/>
        </w:rPr>
        <w:t>Vicomté de Lautrec</w:t>
      </w:r>
      <w:r>
        <w:t>) — феодальное владение на юге Франции, располагавшееся на территории графства Альби.</w:t>
      </w:r>
    </w:p>
    <w:p w:rsidR="00714C06" w:rsidRDefault="00C9450B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714C06" w:rsidRDefault="00C9450B">
      <w:pPr>
        <w:pStyle w:val="a3"/>
      </w:pPr>
      <w:r>
        <w:t>Виконтство Лотрек образовалось в X веке. Раннее оно принадлежало графству Альби, на территории которого и располагалось. В сентябре 985 замком Лотрек управлял виконт Исарн. Он упоминался как виконт ещё около 972 года. Последний раз об Исарне говорилось в документах, датированных 987 годом. В сентябре 987/989 виконтством управлял Сикард, а в октябре 1038 года виконтом назывался уже Исарн II.</w:t>
      </w:r>
    </w:p>
    <w:p w:rsidR="00714C06" w:rsidRDefault="00C9450B">
      <w:pPr>
        <w:pStyle w:val="a3"/>
      </w:pPr>
      <w:r>
        <w:t>Имена дальнейших правителей неизвестны вплоть до второй половины XII века. В 1112 году упоминается некий Гилабер де Лотрек и его сыновья. Но неизвестно, был ли он виконтом Лотрека. В 1149 году виконтом был Сикард II. Ему наследовал сын Сикард III (ум. после 1193), ставший виконтом в 1159/1060 году. В первом десятилетии XIII века виконтом мог быть Пьерр Эрменго де Лотрек (ум. 1203/1209), а затем его сыновья Гилабер и Гуго Эрменго.</w:t>
      </w:r>
    </w:p>
    <w:p w:rsidR="00714C06" w:rsidRDefault="00C9450B">
      <w:pPr>
        <w:pStyle w:val="a3"/>
      </w:pPr>
      <w:r>
        <w:t>Ближе к середине XIII века виконтами Лотрека были братья Бертран I (ум. после 1258) и Сикард IV, которые правили одновременно. Потомки каждого из них также титуловались виконтами Лотрека в одно и то же время. Бертрану I наследовал его сын Сикард V, а последнему его сын Бертран II, тогда как Сикард IV передал виконтство своему сыну Пьеру.</w:t>
      </w:r>
    </w:p>
    <w:p w:rsidR="00714C06" w:rsidRDefault="00C9450B">
      <w:pPr>
        <w:pStyle w:val="a3"/>
      </w:pPr>
      <w:r>
        <w:t>Правителями Лотрека из дома де Леви были Бертран III и его дочь Беатрис (ум. ок.1352). Генеалогия следующих трех виконтов Лотрека (Филиппа, Гуго д'Арпайона, Гуго де Карамана) не связана с предыдущими. Последнее упоминание о Гуго де Карамане было в 1402 году. После него никаких упоминаний о виконтах Лотрека не было. Тем не менее прямыми потомками виконтов Лотрека первой династии считают себя южнофранцузские графы Тулуз-Лотреки.</w:t>
      </w:r>
    </w:p>
    <w:p w:rsidR="00714C06" w:rsidRDefault="00C9450B">
      <w:pPr>
        <w:pStyle w:val="21"/>
        <w:pageBreakBefore/>
        <w:numPr>
          <w:ilvl w:val="0"/>
          <w:numId w:val="0"/>
        </w:numPr>
      </w:pPr>
      <w:r>
        <w:t>2. Список виконтов Лотрека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?—сентябрь 987/989</w:t>
      </w:r>
      <w:r>
        <w:t xml:space="preserve"> : </w:t>
      </w:r>
      <w:r>
        <w:rPr>
          <w:b/>
          <w:bCs/>
        </w:rPr>
        <w:t>Исарн I</w:t>
      </w:r>
      <w:r>
        <w:t xml:space="preserve"> (ум. сентябрь 987/989)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сентябрь 987/989—?</w:t>
      </w:r>
      <w:r>
        <w:t xml:space="preserve"> : </w:t>
      </w:r>
      <w:r>
        <w:rPr>
          <w:b/>
          <w:bCs/>
        </w:rPr>
        <w:t>Сикард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?—после октября 1038</w:t>
      </w:r>
      <w:r>
        <w:t xml:space="preserve"> : </w:t>
      </w:r>
      <w:r>
        <w:rPr>
          <w:b/>
          <w:bCs/>
        </w:rPr>
        <w:t>Исарн II</w:t>
      </w:r>
      <w:r>
        <w:t xml:space="preserve"> (ум. после октября 1038)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1112</w:t>
      </w:r>
      <w:r>
        <w:t xml:space="preserve"> : </w:t>
      </w:r>
      <w:r>
        <w:rPr>
          <w:b/>
          <w:bCs/>
        </w:rPr>
        <w:t>Гилабер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?—1159/1160 : Сикард II</w:t>
      </w:r>
      <w:r>
        <w:t xml:space="preserve"> (ум. 1159/1160)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1159/1160—1193 или позднее</w:t>
      </w:r>
      <w:r>
        <w:t xml:space="preserve"> : </w:t>
      </w:r>
      <w:r>
        <w:rPr>
          <w:b/>
          <w:bCs/>
        </w:rPr>
        <w:t>Сикард III</w:t>
      </w:r>
      <w:r>
        <w:t xml:space="preserve"> (ум. после 1193 или позднее)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1193 или позднее—1209 : Фротард</w:t>
      </w:r>
      <w:r>
        <w:t xml:space="preserve"> (ум. 1209)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?—1203/1209 : Пьерр Эрменго</w:t>
      </w:r>
      <w:r>
        <w:t xml:space="preserve"> (ум. 1203/1209)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1209—1258 или позднее</w:t>
      </w:r>
      <w:r>
        <w:t xml:space="preserve"> : </w:t>
      </w:r>
      <w:r>
        <w:rPr>
          <w:b/>
          <w:bCs/>
        </w:rPr>
        <w:t>Бертран I</w:t>
      </w:r>
      <w:r>
        <w:t xml:space="preserve"> (ум. 1258 или позднее)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1258 или позднее—?: Сикард IV</w:t>
      </w:r>
      <w:r>
        <w:t>, сын предыдущего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?—?: Сикард V</w:t>
      </w:r>
      <w:r>
        <w:t>, племянник предыдущего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?—?: Бертран II</w:t>
      </w:r>
      <w:r>
        <w:t>, сын предыдущего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?—?: Пьер</w:t>
      </w:r>
      <w:r>
        <w:t>, сын Сикарда VI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?—?: Бертран III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?—ок. 1352: Беатрис</w:t>
      </w:r>
      <w:r>
        <w:t xml:space="preserve"> (ум. ок. 1352), дочь предыдущего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?—?: Бертран IV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?—?: Филипп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?—?: Гуго I д'Арпайон</w:t>
      </w:r>
    </w:p>
    <w:p w:rsidR="00714C06" w:rsidRDefault="00C9450B">
      <w:pPr>
        <w:pStyle w:val="a3"/>
        <w:numPr>
          <w:ilvl w:val="0"/>
          <w:numId w:val="2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?—?: Гуго II де Караман</w:t>
      </w:r>
    </w:p>
    <w:p w:rsidR="00714C06" w:rsidRDefault="00714C06">
      <w:pPr>
        <w:pStyle w:val="a3"/>
      </w:pPr>
    </w:p>
    <w:p w:rsidR="00714C06" w:rsidRDefault="00C9450B">
      <w:pPr>
        <w:pStyle w:val="21"/>
        <w:numPr>
          <w:ilvl w:val="0"/>
          <w:numId w:val="0"/>
        </w:numPr>
      </w:pPr>
      <w:r>
        <w:t>Литература</w:t>
      </w:r>
    </w:p>
    <w:p w:rsidR="00714C06" w:rsidRDefault="00C9450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Dom Claude Devic, dom Joseph Vaissète, Histoire générale de Languedoc, avec des notes et des pièces justificatives, Paris, 1730.  (фр.)</w:t>
      </w:r>
    </w:p>
    <w:p w:rsidR="00714C06" w:rsidRDefault="00C9450B">
      <w:pPr>
        <w:pStyle w:val="a3"/>
        <w:numPr>
          <w:ilvl w:val="0"/>
          <w:numId w:val="1"/>
        </w:numPr>
        <w:tabs>
          <w:tab w:val="left" w:pos="707"/>
        </w:tabs>
      </w:pPr>
      <w:r>
        <w:t>Lewis, Archibald R. The Development of Southern French and Catalan Society, 718–1050. University of Texas Press: Austin, 1965.  (англ.)</w:t>
      </w:r>
    </w:p>
    <w:p w:rsidR="00714C06" w:rsidRDefault="00C9450B">
      <w:pPr>
        <w:pStyle w:val="a3"/>
        <w:spacing w:after="0"/>
      </w:pPr>
      <w:r>
        <w:t>Источник: http://ru.wikipedia.org/wiki/Виконтство_Лотрек</w:t>
      </w:r>
      <w:bookmarkStart w:id="0" w:name="_GoBack"/>
      <w:bookmarkEnd w:id="0"/>
    </w:p>
    <w:sectPr w:rsidR="00714C0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50B"/>
    <w:rsid w:val="00531B18"/>
    <w:rsid w:val="00714C06"/>
    <w:rsid w:val="00C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AC5E7-7BC2-45E6-98B9-56D8F0D4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diakov.net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2014-08-17T10:02:00Z</dcterms:created>
  <dcterms:modified xsi:type="dcterms:W3CDTF">2014-08-17T10:02:00Z</dcterms:modified>
</cp:coreProperties>
</file>