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2C" w:rsidRPr="001F24A9" w:rsidRDefault="00A2612C" w:rsidP="001F24A9">
      <w:pPr>
        <w:pStyle w:val="2"/>
      </w:pPr>
      <w:r w:rsidRPr="001F24A9">
        <w:t>Введение</w:t>
      </w:r>
    </w:p>
    <w:p w:rsidR="001F24A9" w:rsidRDefault="001F24A9" w:rsidP="001F24A9"/>
    <w:p w:rsidR="001F24A9" w:rsidRDefault="00A2612C" w:rsidP="001F24A9">
      <w:r w:rsidRPr="001F24A9">
        <w:t>Последние десятилетия ХХ века отмечены процессами, существенным образом трансформировавшими современную социокультурную реальность</w:t>
      </w:r>
      <w:r w:rsidR="001F24A9" w:rsidRPr="001F24A9">
        <w:t xml:space="preserve">. </w:t>
      </w:r>
      <w:r w:rsidRPr="001F24A9">
        <w:t>Развитие средств массовой коммуникации и полномасштабное внедрение новых информационных технологий, привело к тому, что взаимодействие людей в современном обществе все больше приобретает виртуальный характер</w:t>
      </w:r>
      <w:r w:rsidR="001F24A9" w:rsidRPr="001F24A9">
        <w:t xml:space="preserve">. </w:t>
      </w:r>
      <w:r w:rsidRPr="001F24A9">
        <w:t>В результате интенсивной информатизации и глобализации социальных и культурных процессов стало возможным появление нового социального пространства, получившего название виртуальной реальности</w:t>
      </w:r>
      <w:r w:rsidR="001F24A9" w:rsidRPr="001F24A9">
        <w:t>.</w:t>
      </w:r>
    </w:p>
    <w:p w:rsidR="001F24A9" w:rsidRDefault="001F24A9" w:rsidP="001F24A9">
      <w:pPr>
        <w:pStyle w:val="2"/>
      </w:pPr>
      <w:r>
        <w:br w:type="page"/>
      </w:r>
      <w:r w:rsidR="00C46AB4" w:rsidRPr="001F24A9">
        <w:t xml:space="preserve">Виртуальная культура </w:t>
      </w:r>
      <w:r w:rsidR="00A2612C" w:rsidRPr="001F24A9">
        <w:t>и ее сущность</w:t>
      </w:r>
    </w:p>
    <w:p w:rsidR="001F24A9" w:rsidRDefault="001F24A9" w:rsidP="001F24A9"/>
    <w:p w:rsidR="001F24A9" w:rsidRDefault="00C46AB4" w:rsidP="001F24A9">
      <w:r w:rsidRPr="001F24A9">
        <w:t>Проблематика виртуальной реальности давно вышла за пределы научной сферы кибернетики и достигла границ гуманитарного знания, где находит свой отклик в рамках социально-философской, психологической и культурологической проблематики</w:t>
      </w:r>
      <w:r w:rsidR="001F24A9" w:rsidRPr="001F24A9">
        <w:t xml:space="preserve">. </w:t>
      </w:r>
      <w:r w:rsidRPr="001F24A9">
        <w:t>Спектр исследований феномена виртуальной реальности в этих областях охватывает целый ряд проблем, одной из которых является формирование в рамках культуры постмодерна новой виртуальной культуры, обладающей специфическими чертами</w:t>
      </w:r>
      <w:r w:rsidR="001F24A9" w:rsidRPr="001F24A9">
        <w:t>.</w:t>
      </w:r>
    </w:p>
    <w:p w:rsidR="001F24A9" w:rsidRDefault="00C46AB4" w:rsidP="001F24A9">
      <w:r w:rsidRPr="001F24A9">
        <w:t>Несмотря на то, что феномен виртуальной реальности является относительно новой областью исследований, на сегодняшний день можно выделить два направления, которые могут быть представлены как аксиологические подходы к ее осмыслению</w:t>
      </w:r>
      <w:r w:rsidR="001F24A9" w:rsidRPr="001F24A9">
        <w:t>.</w:t>
      </w:r>
    </w:p>
    <w:p w:rsidR="001F24A9" w:rsidRDefault="00C46AB4" w:rsidP="001F24A9">
      <w:r w:rsidRPr="001F24A9">
        <w:t>Первое направление рассматривает феномен виртуальной реальности в контексте осмысления технических средств для ее создания и перспектив функционального применения в различных областях жизнедеятельности</w:t>
      </w:r>
      <w:r w:rsidR="001F24A9">
        <w:t xml:space="preserve"> (</w:t>
      </w:r>
      <w:r w:rsidRPr="001F24A9">
        <w:t>компьютерном дизайне, учебно-тренировочных системах</w:t>
      </w:r>
      <w:r w:rsidR="001F24A9" w:rsidRPr="001F24A9">
        <w:t>),</w:t>
      </w:r>
      <w:r w:rsidRPr="001F24A9">
        <w:t xml:space="preserve"> то есть акцентирует внимание на анализе предпосылок и последствий принципиально нового качественного уровня развития современных информационно-коммуникативных систем</w:t>
      </w:r>
      <w:r w:rsidR="001F24A9" w:rsidRPr="001F24A9">
        <w:t xml:space="preserve">. </w:t>
      </w:r>
      <w:r w:rsidRPr="001F24A9">
        <w:t>В рамках данного направления под виртуальной реальностью понимается технически конструируемая при помощи компьютерных средств интерактивная среда порождения и оперирования объектами, подобными реальным или воображаемым, на основе их трехмерного графического представления, симуляции их физических свойств</w:t>
      </w:r>
      <w:r w:rsidR="001F24A9">
        <w:t xml:space="preserve"> (</w:t>
      </w:r>
      <w:r w:rsidRPr="001F24A9">
        <w:t xml:space="preserve">объем, движение и </w:t>
      </w:r>
      <w:r w:rsidR="001F24A9">
        <w:t>т.д.)</w:t>
      </w:r>
      <w:r w:rsidR="001F24A9" w:rsidRPr="001F24A9">
        <w:t>,</w:t>
      </w:r>
      <w:r w:rsidRPr="001F24A9">
        <w:t xml:space="preserve"> а также их способности воздействия и самостоятельного присутствия в пространстве</w:t>
      </w:r>
      <w:r w:rsidR="001F24A9" w:rsidRPr="001F24A9">
        <w:t xml:space="preserve">. </w:t>
      </w:r>
      <w:r w:rsidRPr="001F24A9">
        <w:t>Виртуальная реальность предполагает также создание средствами специального компьютерного оборудования эффекта присутствия человека в этой объектной среде, сопровождающегося ощущением единства с компьютером</w:t>
      </w:r>
      <w:r w:rsidR="001F24A9" w:rsidRPr="001F24A9">
        <w:t>.</w:t>
      </w:r>
    </w:p>
    <w:p w:rsidR="001F24A9" w:rsidRDefault="00C46AB4" w:rsidP="001F24A9">
      <w:r w:rsidRPr="001F24A9">
        <w:t>Данный подход к исследованию виртуальной реальности представляется в некоторой степени утилитарным, поскольку не дает понимания природы данного феномена, его соотношения с социальной реальностью</w:t>
      </w:r>
      <w:r w:rsidR="001F24A9" w:rsidRPr="001F24A9">
        <w:t>.</w:t>
      </w:r>
    </w:p>
    <w:p w:rsidR="001F24A9" w:rsidRDefault="00C46AB4" w:rsidP="001F24A9">
      <w:r w:rsidRPr="001F24A9">
        <w:t>Ко второму направлению относятся концепции виртуальной реальности, рассматривающие виртуальную реальность с точки зрения проблемы природы реальности, как развитие идеи множественности миров, изначальной неопределенности и относительности</w:t>
      </w:r>
      <w:r w:rsidR="001F24A9">
        <w:t xml:space="preserve"> "</w:t>
      </w:r>
      <w:r w:rsidRPr="001F24A9">
        <w:t>реального мира</w:t>
      </w:r>
      <w:r w:rsidR="001F24A9">
        <w:t xml:space="preserve">". </w:t>
      </w:r>
      <w:r w:rsidRPr="001F24A9">
        <w:t>Характерным становится противопоставление реальности и виртуальности как оппозиции вещи и копии, вещи и подобия</w:t>
      </w:r>
      <w:r w:rsidR="001F24A9" w:rsidRPr="001F24A9">
        <w:t xml:space="preserve">. </w:t>
      </w:r>
      <w:r w:rsidRPr="001F24A9">
        <w:t>Ведущий представитель постнеклассической философии, Ж</w:t>
      </w:r>
      <w:r w:rsidR="001F24A9" w:rsidRPr="001F24A9">
        <w:t>.</w:t>
      </w:r>
      <w:r w:rsidR="001F24A9">
        <w:t xml:space="preserve"> </w:t>
      </w:r>
      <w:r w:rsidRPr="001F24A9">
        <w:t xml:space="preserve">Бодрийар, полагает, что точность и совершенство технического воспроизводства объектов, их знаковая репрезентация конструирует иные объекты </w:t>
      </w:r>
      <w:r w:rsidR="001F24A9">
        <w:t>-</w:t>
      </w:r>
      <w:r w:rsidRPr="001F24A9">
        <w:t xml:space="preserve"> симулякры, из которых и состоит виртуальная реальность</w:t>
      </w:r>
      <w:r w:rsidR="001F24A9" w:rsidRPr="001F24A9">
        <w:t xml:space="preserve">. </w:t>
      </w:r>
      <w:r w:rsidRPr="001F24A9">
        <w:t xml:space="preserve">Под виртуальной реальностью понимается организованное пространство симулякров </w:t>
      </w:r>
      <w:r w:rsidR="001F24A9">
        <w:t>-</w:t>
      </w:r>
      <w:r w:rsidRPr="001F24A9">
        <w:t xml:space="preserve"> особых объектов,</w:t>
      </w:r>
      <w:r w:rsidR="001F24A9">
        <w:t xml:space="preserve"> "</w:t>
      </w:r>
      <w:r w:rsidRPr="001F24A9">
        <w:t>отчужденных знаков</w:t>
      </w:r>
      <w:r w:rsidR="001F24A9">
        <w:t xml:space="preserve">", </w:t>
      </w:r>
      <w:r w:rsidRPr="001F24A9">
        <w:t>которые в отличие от знаков-копий фиксируют не сходство, а различие с референтной реальностью</w:t>
      </w:r>
      <w:r w:rsidR="001F24A9" w:rsidRPr="001F24A9">
        <w:t xml:space="preserve">. </w:t>
      </w:r>
      <w:r w:rsidRPr="001F24A9">
        <w:t>В противоположность актуальной действительности, выражающей целостность, стабильность и завершенность, виртуальная реальность является источником различия и многообразия</w:t>
      </w:r>
      <w:r w:rsidR="001F24A9" w:rsidRPr="001F24A9">
        <w:t xml:space="preserve">. </w:t>
      </w:r>
      <w:r w:rsidRPr="001F24A9">
        <w:t>Социальный теоретик М</w:t>
      </w:r>
      <w:r w:rsidR="001F24A9" w:rsidRPr="001F24A9">
        <w:t xml:space="preserve">. </w:t>
      </w:r>
      <w:r w:rsidRPr="001F24A9">
        <w:t>Постер, сопоставляя феномен виртуальной реальности с</w:t>
      </w:r>
      <w:r w:rsidR="001F24A9">
        <w:t xml:space="preserve"> "</w:t>
      </w:r>
      <w:r w:rsidRPr="001F24A9">
        <w:t>эффектом реального времени</w:t>
      </w:r>
      <w:r w:rsidR="001F24A9">
        <w:t xml:space="preserve">" </w:t>
      </w:r>
      <w:r w:rsidRPr="001F24A9">
        <w:t>в сфере телекоммуникаций отмечает, что происходит проблематизация реальности, ставится под сомнение обоснованность, эксклюзивность и очевидность</w:t>
      </w:r>
      <w:r w:rsidR="001F24A9">
        <w:t xml:space="preserve"> "</w:t>
      </w:r>
      <w:r w:rsidRPr="001F24A9">
        <w:t>обычного времени</w:t>
      </w:r>
      <w:r w:rsidR="001F24A9">
        <w:t xml:space="preserve">", </w:t>
      </w:r>
      <w:r w:rsidRPr="001F24A9">
        <w:t>пространства и идентичности</w:t>
      </w:r>
      <w:r w:rsidR="001F24A9" w:rsidRPr="001F24A9">
        <w:t>.</w:t>
      </w:r>
    </w:p>
    <w:p w:rsidR="001F24A9" w:rsidRDefault="00C46AB4" w:rsidP="001F24A9">
      <w:r w:rsidRPr="001F24A9">
        <w:t>Исходя из постмодернистского понимания специфики феномена виртуальной реальности предполагается возможным выделить ряд отличительных особенностей виртуальной культуры, формирующихся в результате трансформации социокультурных процессов</w:t>
      </w:r>
      <w:r w:rsidR="001F24A9" w:rsidRPr="001F24A9">
        <w:t xml:space="preserve">. </w:t>
      </w:r>
      <w:r w:rsidRPr="001F24A9">
        <w:t>Рассмотрим эти особенности</w:t>
      </w:r>
      <w:r w:rsidR="001F24A9" w:rsidRPr="001F24A9">
        <w:t>.</w:t>
      </w:r>
    </w:p>
    <w:p w:rsidR="001F24A9" w:rsidRDefault="00C46AB4" w:rsidP="001F24A9">
      <w:r w:rsidRPr="001F24A9">
        <w:t>Постер фиксирует конституирование симуляционной культуры с присущей ей множественностью реальностей</w:t>
      </w:r>
      <w:r w:rsidR="001F24A9" w:rsidRPr="001F24A9">
        <w:t xml:space="preserve">. </w:t>
      </w:r>
      <w:r w:rsidRPr="001F24A9">
        <w:t>Несмотря на то, что виртуальная реальность не стала общекультурной практикой, однако она обладает огромным потенциалом для порождения иных культурных идентичностей и моделей субъективности</w:t>
      </w:r>
      <w:r w:rsidR="001F24A9" w:rsidRPr="001F24A9">
        <w:t>.</w:t>
      </w:r>
    </w:p>
    <w:p w:rsidR="001F24A9" w:rsidRDefault="00C46AB4" w:rsidP="001F24A9">
      <w:r w:rsidRPr="001F24A9">
        <w:t xml:space="preserve">Определяющей чертой виртуальной культуры является построенное по принципу мультимедийного гипертекста виртуальное пространство, </w:t>
      </w:r>
      <w:r w:rsidR="001F24A9">
        <w:t>т.е.</w:t>
      </w:r>
      <w:r w:rsidR="001F24A9" w:rsidRPr="001F24A9">
        <w:t xml:space="preserve"> </w:t>
      </w:r>
      <w:r w:rsidRPr="001F24A9">
        <w:t>специфическая организация информационных массивов, элементы которых связаны между собой ассоциативными отношениями</w:t>
      </w:r>
      <w:r w:rsidR="001F24A9" w:rsidRPr="001F24A9">
        <w:t xml:space="preserve">. </w:t>
      </w:r>
      <w:r w:rsidRPr="001F24A9">
        <w:t>В силу специфики пространственной организации виртуальной реальности в виртуальной культуре формируется другая логика мышления</w:t>
      </w:r>
      <w:r w:rsidR="001F24A9" w:rsidRPr="001F24A9">
        <w:t xml:space="preserve">: </w:t>
      </w:r>
      <w:r w:rsidRPr="001F24A9">
        <w:t>нелинейная, непоследовательная, недетерминистская, ассоциативная</w:t>
      </w:r>
      <w:r w:rsidR="001F24A9" w:rsidRPr="001F24A9">
        <w:t xml:space="preserve">. </w:t>
      </w:r>
      <w:r w:rsidRPr="001F24A9">
        <w:t>Эти эффекты достигаются благодаря моделированию</w:t>
      </w:r>
      <w:r w:rsidR="001F24A9">
        <w:t xml:space="preserve"> "</w:t>
      </w:r>
      <w:r w:rsidRPr="001F24A9">
        <w:t>другого социума</w:t>
      </w:r>
      <w:r w:rsidR="001F24A9">
        <w:t xml:space="preserve">" </w:t>
      </w:r>
      <w:r w:rsidRPr="001F24A9">
        <w:t>и</w:t>
      </w:r>
      <w:r w:rsidR="001F24A9">
        <w:t xml:space="preserve"> "</w:t>
      </w:r>
      <w:r w:rsidRPr="001F24A9">
        <w:t>другого времени</w:t>
      </w:r>
      <w:r w:rsidR="001F24A9">
        <w:t>" (</w:t>
      </w:r>
      <w:r w:rsidRPr="001F24A9">
        <w:t>отличного от реального социального времени</w:t>
      </w:r>
      <w:r w:rsidR="001F24A9" w:rsidRPr="001F24A9">
        <w:t xml:space="preserve">): </w:t>
      </w:r>
      <w:r w:rsidRPr="001F24A9">
        <w:t>неодномерного, обратимого, разнонаправленного и бесконечного</w:t>
      </w:r>
      <w:r w:rsidR="001F24A9">
        <w:t xml:space="preserve"> (</w:t>
      </w:r>
      <w:r w:rsidRPr="001F24A9">
        <w:t>безотносительно к существованию человечества</w:t>
      </w:r>
      <w:r w:rsidR="001F24A9" w:rsidRPr="001F24A9">
        <w:t>).</w:t>
      </w:r>
    </w:p>
    <w:p w:rsidR="001F24A9" w:rsidRDefault="00C46AB4" w:rsidP="001F24A9">
      <w:r w:rsidRPr="001F24A9">
        <w:t>Интересной представляется также точка зрения философа У</w:t>
      </w:r>
      <w:r w:rsidR="001F24A9" w:rsidRPr="001F24A9">
        <w:t xml:space="preserve">. </w:t>
      </w:r>
      <w:r w:rsidRPr="001F24A9">
        <w:t>Эко, который анализируя культурное пространство, выдвигает идею</w:t>
      </w:r>
      <w:r w:rsidR="001F24A9">
        <w:t xml:space="preserve"> "</w:t>
      </w:r>
      <w:r w:rsidRPr="001F24A9">
        <w:t>отсутствующей структуры</w:t>
      </w:r>
      <w:r w:rsidR="001F24A9">
        <w:t xml:space="preserve">". </w:t>
      </w:r>
      <w:r w:rsidRPr="001F24A9">
        <w:t>По его мысли, человеческая деятельность связана с интерпретацией знаков и практически исчерпывается ею</w:t>
      </w:r>
      <w:r w:rsidR="001F24A9" w:rsidRPr="001F24A9">
        <w:t xml:space="preserve">. </w:t>
      </w:r>
      <w:r w:rsidRPr="001F24A9">
        <w:t>Применительно к виртуальной культуре общества постмодерна можно говорить о том, что статус знака и статус объекта оказываются неразличимы</w:t>
      </w:r>
      <w:r w:rsidR="001F24A9" w:rsidRPr="001F24A9">
        <w:t>.</w:t>
      </w:r>
    </w:p>
    <w:p w:rsidR="001F24A9" w:rsidRDefault="001F24A9" w:rsidP="001F24A9"/>
    <w:p w:rsidR="001F24A9" w:rsidRDefault="00C46AB4" w:rsidP="001F24A9">
      <w:pPr>
        <w:pStyle w:val="2"/>
      </w:pPr>
      <w:r w:rsidRPr="001F24A9">
        <w:t>Социальные сети как ресурс социальной адаптации</w:t>
      </w:r>
    </w:p>
    <w:p w:rsidR="001F24A9" w:rsidRDefault="001F24A9" w:rsidP="001F24A9"/>
    <w:p w:rsidR="001F24A9" w:rsidRDefault="00C46AB4" w:rsidP="001F24A9">
      <w:r w:rsidRPr="001F24A9">
        <w:t>Актуальность исследования социальных сетей как ресурса социальной адаптации клиентских групп социальной работы детерминирована необходимостью рационализации механизмов функционирования институтов социальной работы в условиях гражданского общества, а также влиянием этого ресурса на социализацию индивидов и групп</w:t>
      </w:r>
      <w:r w:rsidR="001F24A9" w:rsidRPr="001F24A9">
        <w:t xml:space="preserve">. </w:t>
      </w:r>
      <w:r w:rsidRPr="001F24A9">
        <w:t>При этом, социальные сети рассматриваются нами как важнейший и наиболее перспективный ресурс социальной адаптации клиентских групп социальной работы</w:t>
      </w:r>
      <w:r w:rsidR="001F24A9" w:rsidRPr="001F24A9">
        <w:t xml:space="preserve">. </w:t>
      </w:r>
      <w:r w:rsidRPr="001F24A9">
        <w:t>Перспективы изучения роли и места социальных сетей в социальной адаптации клиентских групп социальной работы, на наш взгляд, широки, поскольку полученные результаты исследования могут быть использованы при обосновании социальной политики и проведении социальных программ, а также в аспекте формирования форм и методов работы с различными категориями населения</w:t>
      </w:r>
      <w:r w:rsidR="001F24A9" w:rsidRPr="001F24A9">
        <w:t xml:space="preserve">. </w:t>
      </w:r>
      <w:r w:rsidRPr="001F24A9">
        <w:t xml:space="preserve">Кроме того, изучение социальных сетей, присутствующих в жизни индивида </w:t>
      </w:r>
      <w:r w:rsidR="001F24A9">
        <w:t>-</w:t>
      </w:r>
      <w:r w:rsidRPr="001F24A9">
        <w:t xml:space="preserve"> достаточно новая и актуальная исследовательская область для российской социологической науки</w:t>
      </w:r>
      <w:r w:rsidR="001F24A9" w:rsidRPr="001F24A9">
        <w:t xml:space="preserve">. </w:t>
      </w:r>
      <w:r w:rsidRPr="001F24A9">
        <w:t>Общий научный интерес к данной проблематике выражен в работах как отечественных, так и зарубежных исследователей</w:t>
      </w:r>
      <w:r w:rsidR="001F24A9" w:rsidRPr="001F24A9">
        <w:t>.</w:t>
      </w:r>
    </w:p>
    <w:p w:rsidR="001F24A9" w:rsidRDefault="00C46AB4" w:rsidP="001F24A9">
      <w:r w:rsidRPr="001F24A9">
        <w:t>В связи с этим, при поддержке РГНФ мы реализуем программу теоретико-методологического и прикладного исследования ресурса социальных сетей клиентских групп социальной работы</w:t>
      </w:r>
      <w:r w:rsidR="001F24A9" w:rsidRPr="001F24A9">
        <w:t xml:space="preserve">. </w:t>
      </w:r>
      <w:r w:rsidRPr="001F24A9">
        <w:t>В основу исследования был положен нормативно-интерпретативный подход, предложенный проф</w:t>
      </w:r>
      <w:r w:rsidR="001F24A9" w:rsidRPr="001F24A9">
        <w:t xml:space="preserve">. </w:t>
      </w:r>
      <w:r w:rsidRPr="001F24A9">
        <w:t>М</w:t>
      </w:r>
      <w:r w:rsidR="001F24A9">
        <w:t xml:space="preserve">.В. </w:t>
      </w:r>
      <w:r w:rsidRPr="001F24A9">
        <w:t>Роммом в работе</w:t>
      </w:r>
      <w:r w:rsidR="001F24A9">
        <w:t xml:space="preserve"> "</w:t>
      </w:r>
      <w:r w:rsidRPr="001F24A9">
        <w:t>Адаптация личности в социуме</w:t>
      </w:r>
      <w:r w:rsidR="001F24A9" w:rsidRPr="001F24A9">
        <w:t xml:space="preserve">: </w:t>
      </w:r>
      <w:r w:rsidRPr="001F24A9">
        <w:t>теоретико-методологический аспект</w:t>
      </w:r>
      <w:r w:rsidR="001F24A9">
        <w:t xml:space="preserve">". </w:t>
      </w:r>
      <w:r w:rsidRPr="001F24A9">
        <w:t>Исходя из установок нормативно-интерпретативного теоретико-методологического подхода, для определения роли и места социальных сетей в процессе социальной адаптации различных клиентских групп социальной работы, предлагается авторская классификация социальных сетей</w:t>
      </w:r>
      <w:r w:rsidR="001F24A9" w:rsidRPr="001F24A9">
        <w:t xml:space="preserve">. </w:t>
      </w:r>
      <w:r w:rsidRPr="001F24A9">
        <w:t>Такая классификация, на наш взгляд, способна выявить возможности использования социальных сетей как ресурса в процессе социальной адаптации с целью регулирования этих процессов</w:t>
      </w:r>
      <w:r w:rsidR="001F24A9" w:rsidRPr="001F24A9">
        <w:t xml:space="preserve">. </w:t>
      </w:r>
      <w:r w:rsidRPr="001F24A9">
        <w:t>В качестве оснований для классификации предлагается использовать следующие</w:t>
      </w:r>
      <w:r w:rsidR="001F24A9" w:rsidRPr="001F24A9">
        <w:t xml:space="preserve">: </w:t>
      </w:r>
      <w:r w:rsidRPr="001F24A9">
        <w:t>масштаб социальных сетей</w:t>
      </w:r>
      <w:r w:rsidR="001F24A9">
        <w:t xml:space="preserve"> (</w:t>
      </w:r>
      <w:r w:rsidRPr="001F24A9">
        <w:t>нормативная составляющая</w:t>
      </w:r>
      <w:r w:rsidR="001F24A9" w:rsidRPr="001F24A9">
        <w:t xml:space="preserve">); </w:t>
      </w:r>
      <w:r w:rsidRPr="001F24A9">
        <w:t>качественный состав участников взаимодействия</w:t>
      </w:r>
      <w:r w:rsidR="001F24A9">
        <w:t xml:space="preserve"> (</w:t>
      </w:r>
      <w:r w:rsidRPr="001F24A9">
        <w:t>нормативно-интепретативная составляющая</w:t>
      </w:r>
      <w:r w:rsidR="001F24A9" w:rsidRPr="001F24A9">
        <w:t xml:space="preserve">); </w:t>
      </w:r>
      <w:r w:rsidRPr="001F24A9">
        <w:t>наличие участников характерных для данной клиентской группы социальной работы</w:t>
      </w:r>
      <w:r w:rsidR="001F24A9">
        <w:t xml:space="preserve"> (</w:t>
      </w:r>
      <w:r w:rsidRPr="001F24A9">
        <w:t>интерпретативная составляющая</w:t>
      </w:r>
      <w:r w:rsidR="001F24A9" w:rsidRPr="001F24A9">
        <w:t xml:space="preserve">); </w:t>
      </w:r>
      <w:r w:rsidRPr="001F24A9">
        <w:t>характер взаимодействий участников внутри сетей</w:t>
      </w:r>
      <w:r w:rsidR="001F24A9">
        <w:t xml:space="preserve"> (</w:t>
      </w:r>
      <w:r w:rsidRPr="001F24A9">
        <w:t>нормативно-интепретативная составляющая</w:t>
      </w:r>
      <w:r w:rsidR="001F24A9" w:rsidRPr="001F24A9">
        <w:t xml:space="preserve">); </w:t>
      </w:r>
      <w:r w:rsidRPr="001F24A9">
        <w:t>интенсивность связей участников социальных сетей</w:t>
      </w:r>
      <w:r w:rsidR="001F24A9">
        <w:t xml:space="preserve"> (</w:t>
      </w:r>
      <w:r w:rsidRPr="001F24A9">
        <w:t>нормативная составляющая</w:t>
      </w:r>
      <w:r w:rsidR="001F24A9" w:rsidRPr="001F24A9">
        <w:t xml:space="preserve">); </w:t>
      </w:r>
      <w:r w:rsidRPr="001F24A9">
        <w:t>результат взаимодействия участников социальных сетей</w:t>
      </w:r>
      <w:r w:rsidR="001F24A9">
        <w:t xml:space="preserve"> (</w:t>
      </w:r>
      <w:r w:rsidRPr="001F24A9">
        <w:t>нормативная составляющая</w:t>
      </w:r>
      <w:r w:rsidR="001F24A9" w:rsidRPr="001F24A9">
        <w:t>).</w:t>
      </w:r>
    </w:p>
    <w:p w:rsidR="001F24A9" w:rsidRDefault="00C46AB4" w:rsidP="001F24A9">
      <w:r w:rsidRPr="001F24A9">
        <w:t>С целью установления состава субъектов взаимодействия в социальной сети, определяющего успешность адаптации клиентских групп социальной работы была подготовлена программа социологического исследования</w:t>
      </w:r>
      <w:r w:rsidR="001F24A9" w:rsidRPr="001F24A9">
        <w:t xml:space="preserve">. </w:t>
      </w:r>
      <w:r w:rsidRPr="001F24A9">
        <w:t>Объект исследования</w:t>
      </w:r>
      <w:r w:rsidR="001F24A9" w:rsidRPr="001F24A9">
        <w:t xml:space="preserve">: </w:t>
      </w:r>
      <w:r w:rsidRPr="001F24A9">
        <w:t>социальные сети как ресурс адаптации клиентских групп социальной работы</w:t>
      </w:r>
      <w:r w:rsidR="001F24A9" w:rsidRPr="001F24A9">
        <w:t xml:space="preserve">. </w:t>
      </w:r>
      <w:r w:rsidRPr="001F24A9">
        <w:t>Гипотеза-основание</w:t>
      </w:r>
      <w:r w:rsidR="001F24A9" w:rsidRPr="001F24A9">
        <w:t xml:space="preserve">: </w:t>
      </w:r>
      <w:r w:rsidRPr="001F24A9">
        <w:t>существует зависимость между успешностью адаптации клиентских групп социальной работы и качественным и количественным составом социальной сети</w:t>
      </w:r>
      <w:r w:rsidR="001F24A9" w:rsidRPr="001F24A9">
        <w:t>.</w:t>
      </w:r>
    </w:p>
    <w:p w:rsidR="001F24A9" w:rsidRDefault="00C46AB4" w:rsidP="001F24A9">
      <w:r w:rsidRPr="001F24A9">
        <w:t>Эмпирическим объектом исследования выступают клиентские группы социальной работы</w:t>
      </w:r>
      <w:r w:rsidR="001F24A9" w:rsidRPr="001F24A9">
        <w:t xml:space="preserve">: </w:t>
      </w:r>
      <w:r w:rsidRPr="001F24A9">
        <w:t>люди с ограниченными возможностями здоровья</w:t>
      </w:r>
      <w:r w:rsidR="001F24A9">
        <w:t xml:space="preserve"> (</w:t>
      </w:r>
      <w:r w:rsidRPr="001F24A9">
        <w:t>генеральная совокупность равна 197022 чел</w:t>
      </w:r>
      <w:r w:rsidR="001F24A9" w:rsidRPr="001F24A9">
        <w:t xml:space="preserve">) </w:t>
      </w:r>
      <w:r w:rsidRPr="001F24A9">
        <w:t>и пожилые люди г</w:t>
      </w:r>
      <w:r w:rsidR="001F24A9" w:rsidRPr="001F24A9">
        <w:t xml:space="preserve">. </w:t>
      </w:r>
      <w:r w:rsidRPr="001F24A9">
        <w:t>Новосибирска</w:t>
      </w:r>
      <w:r w:rsidR="001F24A9">
        <w:t xml:space="preserve"> (</w:t>
      </w:r>
      <w:r w:rsidRPr="001F24A9">
        <w:t>генеральная совокупность равна 704340 чел</w:t>
      </w:r>
      <w:r w:rsidR="001F24A9" w:rsidRPr="001F24A9">
        <w:t xml:space="preserve">). </w:t>
      </w:r>
      <w:r w:rsidRPr="001F24A9">
        <w:t xml:space="preserve">Тип построения выборочной совокупности </w:t>
      </w:r>
      <w:r w:rsidR="001F24A9">
        <w:t>-</w:t>
      </w:r>
      <w:r w:rsidRPr="001F24A9">
        <w:t xml:space="preserve"> целенаправленный</w:t>
      </w:r>
      <w:r w:rsidR="001F24A9" w:rsidRPr="001F24A9">
        <w:t xml:space="preserve">. </w:t>
      </w:r>
      <w:r w:rsidRPr="001F24A9">
        <w:t>Отбор единиц наблюдения в выборочную совокупность осуществляется методом первого встречного</w:t>
      </w:r>
      <w:r w:rsidR="001F24A9" w:rsidRPr="001F24A9">
        <w:t xml:space="preserve">. </w:t>
      </w:r>
      <w:r w:rsidRPr="001F24A9">
        <w:t>Для опроса были сформированы следующие квоты респондентов</w:t>
      </w:r>
      <w:r w:rsidR="001F24A9">
        <w:t>:</w:t>
      </w:r>
    </w:p>
    <w:p w:rsidR="001F24A9" w:rsidRDefault="001F24A9" w:rsidP="001F24A9">
      <w:r>
        <w:t>1)</w:t>
      </w:r>
      <w:r w:rsidRPr="001F24A9">
        <w:t xml:space="preserve"> </w:t>
      </w:r>
      <w:r w:rsidR="00C46AB4" w:rsidRPr="001F24A9">
        <w:t xml:space="preserve">люди с ограниченными возможностями здоровья </w:t>
      </w:r>
      <w:r>
        <w:t>-</w:t>
      </w:r>
      <w:r w:rsidR="00C46AB4" w:rsidRPr="001F24A9">
        <w:t xml:space="preserve"> 240 чел</w:t>
      </w:r>
      <w:r w:rsidRPr="001F24A9">
        <w:t>.</w:t>
      </w:r>
      <w:r>
        <w:t xml:space="preserve"> (</w:t>
      </w:r>
      <w:r w:rsidR="00C46AB4" w:rsidRPr="001F24A9">
        <w:t xml:space="preserve">высокий уровень адаптации </w:t>
      </w:r>
      <w:r>
        <w:t>-</w:t>
      </w:r>
      <w:r w:rsidR="00C46AB4" w:rsidRPr="001F24A9">
        <w:t xml:space="preserve"> 80 чел</w:t>
      </w:r>
      <w:r>
        <w:t>.,</w:t>
      </w:r>
      <w:r w:rsidR="00C46AB4" w:rsidRPr="001F24A9">
        <w:t xml:space="preserve"> средний уровень адаптации </w:t>
      </w:r>
      <w:r>
        <w:t>-</w:t>
      </w:r>
      <w:r w:rsidR="00C46AB4" w:rsidRPr="001F24A9">
        <w:t xml:space="preserve"> 80 чел</w:t>
      </w:r>
      <w:r>
        <w:t>.,</w:t>
      </w:r>
      <w:r w:rsidR="00C46AB4" w:rsidRPr="001F24A9">
        <w:t xml:space="preserve"> низкий уровень адаптации </w:t>
      </w:r>
      <w:r>
        <w:t>-</w:t>
      </w:r>
      <w:r w:rsidR="00C46AB4" w:rsidRPr="001F24A9">
        <w:t xml:space="preserve"> 80 чел</w:t>
      </w:r>
      <w:r w:rsidRPr="001F24A9">
        <w:t>)</w:t>
      </w:r>
      <w:r>
        <w:t>;</w:t>
      </w:r>
    </w:p>
    <w:p w:rsidR="001F24A9" w:rsidRDefault="001F24A9" w:rsidP="001F24A9">
      <w:r>
        <w:t>2)</w:t>
      </w:r>
      <w:r w:rsidRPr="001F24A9">
        <w:t xml:space="preserve"> </w:t>
      </w:r>
      <w:r w:rsidR="00C46AB4" w:rsidRPr="001F24A9">
        <w:t xml:space="preserve">пожилые люди </w:t>
      </w:r>
      <w:r>
        <w:t>-</w:t>
      </w:r>
      <w:r w:rsidR="00C46AB4" w:rsidRPr="001F24A9">
        <w:t xml:space="preserve"> 240 чел</w:t>
      </w:r>
      <w:r w:rsidRPr="001F24A9">
        <w:t>.</w:t>
      </w:r>
      <w:r>
        <w:t xml:space="preserve"> (</w:t>
      </w:r>
      <w:r w:rsidR="00C46AB4" w:rsidRPr="001F24A9">
        <w:t>с таким же распределением по уровню адаптации</w:t>
      </w:r>
      <w:r w:rsidRPr="001F24A9">
        <w:t>).</w:t>
      </w:r>
    </w:p>
    <w:p w:rsidR="001F24A9" w:rsidRDefault="00C46AB4" w:rsidP="001F24A9">
      <w:r w:rsidRPr="001F24A9">
        <w:t>Согласно замыслу исследования последовательность исследовательских процедур состоит в следующем</w:t>
      </w:r>
      <w:r w:rsidR="001F24A9" w:rsidRPr="001F24A9">
        <w:t>:</w:t>
      </w:r>
    </w:p>
    <w:p w:rsidR="001F24A9" w:rsidRDefault="00C46AB4" w:rsidP="001F24A9">
      <w:r w:rsidRPr="001F24A9">
        <w:t>1 этап</w:t>
      </w:r>
      <w:r w:rsidR="001F24A9" w:rsidRPr="001F24A9">
        <w:t xml:space="preserve">. </w:t>
      </w:r>
      <w:r w:rsidRPr="001F24A9">
        <w:t>Формирование квот респондентов посредством тестирования уровня их адаптации</w:t>
      </w:r>
      <w:r w:rsidR="001F24A9" w:rsidRPr="001F24A9">
        <w:t xml:space="preserve">. </w:t>
      </w:r>
      <w:r w:rsidRPr="001F24A9">
        <w:t>Инструментарием сбора информации выступает тест</w:t>
      </w:r>
      <w:r w:rsidR="001F24A9">
        <w:t xml:space="preserve"> "</w:t>
      </w:r>
      <w:r w:rsidRPr="001F24A9">
        <w:t>Определение уровня адаптации</w:t>
      </w:r>
      <w:r w:rsidR="001F24A9">
        <w:t>".</w:t>
      </w:r>
    </w:p>
    <w:p w:rsidR="001F24A9" w:rsidRDefault="00C46AB4" w:rsidP="001F24A9">
      <w:r w:rsidRPr="001F24A9">
        <w:t>2 этап</w:t>
      </w:r>
      <w:r w:rsidR="001F24A9" w:rsidRPr="001F24A9">
        <w:t xml:space="preserve">. </w:t>
      </w:r>
      <w:r w:rsidRPr="001F24A9">
        <w:t>Анкетный опрос представителей клиентских групп из сформированных квот</w:t>
      </w:r>
      <w:r w:rsidR="001F24A9" w:rsidRPr="001F24A9">
        <w:t xml:space="preserve">. </w:t>
      </w:r>
      <w:r w:rsidRPr="001F24A9">
        <w:t>Во-первых, респондентами посредством процедуры ранжирования субъектов взаимодействия социальной сети, определяется совокупность наиболее значимых субъектов, способствующих успешной адаптации</w:t>
      </w:r>
      <w:r w:rsidR="001F24A9">
        <w:t xml:space="preserve"> (</w:t>
      </w:r>
      <w:r w:rsidRPr="001F24A9">
        <w:t>анкета</w:t>
      </w:r>
      <w:r w:rsidR="001F24A9">
        <w:t xml:space="preserve"> "</w:t>
      </w:r>
      <w:r w:rsidRPr="001F24A9">
        <w:t>Значимость субъектов взаимодействия в социальной сети</w:t>
      </w:r>
      <w:r w:rsidR="001F24A9">
        <w:t>"</w:t>
      </w:r>
      <w:r w:rsidR="001F24A9" w:rsidRPr="001F24A9">
        <w:t xml:space="preserve">); </w:t>
      </w:r>
      <w:r w:rsidRPr="001F24A9">
        <w:t>во-вторых, респондентами осуществляется балльная оценка фактической меры их взаимодействия с субъектами социальной сети, с последующей формализованной обработкой полученных данных с помощью математических методов факторного анализа</w:t>
      </w:r>
      <w:r w:rsidR="001F24A9">
        <w:t xml:space="preserve"> (</w:t>
      </w:r>
      <w:r w:rsidRPr="001F24A9">
        <w:t>анкета</w:t>
      </w:r>
      <w:r w:rsidR="001F24A9">
        <w:t xml:space="preserve"> "</w:t>
      </w:r>
      <w:r w:rsidRPr="001F24A9">
        <w:t>Оценка фактической меры взаимодействия с субъектами социальной сети</w:t>
      </w:r>
      <w:r w:rsidR="001F24A9">
        <w:t>"</w:t>
      </w:r>
      <w:r w:rsidR="001F24A9" w:rsidRPr="001F24A9">
        <w:t xml:space="preserve">); </w:t>
      </w:r>
      <w:r w:rsidRPr="001F24A9">
        <w:t>в-третьих, выделяются и анализируются внутренние агрегированные факторы, характеризующие состав социальной сети и меру фактического взаимодействия субъектов социальной сети с представителями клиентских групп, полученные в результате факторного анализа</w:t>
      </w:r>
      <w:r w:rsidR="001F24A9" w:rsidRPr="001F24A9">
        <w:t xml:space="preserve">; </w:t>
      </w:r>
      <w:r w:rsidRPr="001F24A9">
        <w:t>в-четвертых, фиксируется состав социальной сети, определяющий успешность адаптации представителей клиентских групп социальной работы</w:t>
      </w:r>
      <w:r w:rsidR="001F24A9" w:rsidRPr="001F24A9">
        <w:t>.</w:t>
      </w:r>
    </w:p>
    <w:p w:rsidR="001F24A9" w:rsidRDefault="00C46AB4" w:rsidP="001F24A9">
      <w:r w:rsidRPr="001F24A9">
        <w:t>3 этап</w:t>
      </w:r>
      <w:r w:rsidR="001F24A9" w:rsidRPr="001F24A9">
        <w:t xml:space="preserve">. </w:t>
      </w:r>
      <w:r w:rsidRPr="001F24A9">
        <w:t>Интервью с представителями различных клиентских групп и различным уровнем их адаптации</w:t>
      </w:r>
      <w:r w:rsidR="001F24A9" w:rsidRPr="001F24A9">
        <w:t xml:space="preserve">. </w:t>
      </w:r>
      <w:r w:rsidRPr="001F24A9">
        <w:t xml:space="preserve">Цель интервью </w:t>
      </w:r>
      <w:r w:rsidR="001F24A9">
        <w:t>-</w:t>
      </w:r>
      <w:r w:rsidRPr="001F24A9">
        <w:t xml:space="preserve"> проверка сделанных выводов по количественному и качественному составу участников социальной сети, способствующему успешной адаптации клиентских групп социальной работы</w:t>
      </w:r>
      <w:r w:rsidR="001F24A9" w:rsidRPr="001F24A9">
        <w:t>.</w:t>
      </w:r>
    </w:p>
    <w:p w:rsidR="001F24A9" w:rsidRDefault="00C46AB4" w:rsidP="001F24A9">
      <w:r w:rsidRPr="001F24A9">
        <w:t>В настоящий период в соответствии с запланированными этапами работы по гранту осуществляется сбор первичной информации с целью ее дальнейшей обработки и интерпретации</w:t>
      </w:r>
      <w:r w:rsidR="001F24A9" w:rsidRPr="001F24A9">
        <w:t xml:space="preserve">. </w:t>
      </w:r>
      <w:r w:rsidRPr="001F24A9">
        <w:t>Предполагается, что результаты исследования позволят обосновать качественный и количественный состав социальной сети, способствующий успешной адаптации изучаемых клиентских групп социальной работы и обосновать механизм включения индивида в структуру такой сети</w:t>
      </w:r>
      <w:r w:rsidR="001F24A9" w:rsidRPr="001F24A9">
        <w:t>.</w:t>
      </w:r>
    </w:p>
    <w:p w:rsidR="00C46AB4" w:rsidRPr="001F24A9" w:rsidRDefault="001F24A9" w:rsidP="001F24A9">
      <w:pPr>
        <w:pStyle w:val="2"/>
      </w:pPr>
      <w:r>
        <w:br w:type="page"/>
      </w:r>
      <w:r w:rsidR="00C46AB4" w:rsidRPr="001F24A9">
        <w:t>Виртуальные сообщества в ролевых онлайновых играх</w:t>
      </w:r>
      <w:r w:rsidRPr="001F24A9">
        <w:t xml:space="preserve">: </w:t>
      </w:r>
      <w:r w:rsidR="00C46AB4" w:rsidRPr="001F24A9">
        <w:t>формирование и социальные функции</w:t>
      </w:r>
    </w:p>
    <w:p w:rsidR="001F24A9" w:rsidRDefault="001F24A9" w:rsidP="001F24A9"/>
    <w:p w:rsidR="001F24A9" w:rsidRDefault="00C46AB4" w:rsidP="001F24A9">
      <w:r w:rsidRPr="001F24A9">
        <w:t xml:space="preserve">Развитие и совершенствование компьютерных технологий в последние несколько десятилетий привело к возникновению совершенно новой сферы жизнедеятельности человека </w:t>
      </w:r>
      <w:r w:rsidR="001F24A9">
        <w:t>-</w:t>
      </w:r>
      <w:r w:rsidRPr="001F24A9">
        <w:t xml:space="preserve"> виртуальной реальности</w:t>
      </w:r>
      <w:r w:rsidR="001F24A9" w:rsidRPr="001F24A9">
        <w:t xml:space="preserve">. </w:t>
      </w:r>
      <w:r w:rsidRPr="001F24A9">
        <w:t>На сегодняшний день</w:t>
      </w:r>
      <w:r w:rsidR="001F24A9">
        <w:t xml:space="preserve"> (</w:t>
      </w:r>
      <w:r w:rsidRPr="001F24A9">
        <w:t>согласно анализу данных фонда</w:t>
      </w:r>
      <w:r w:rsidR="001F24A9">
        <w:t xml:space="preserve"> "</w:t>
      </w:r>
      <w:r w:rsidRPr="001F24A9">
        <w:t>Общественное мнение</w:t>
      </w:r>
      <w:r w:rsidR="001F24A9">
        <w:t xml:space="preserve">" </w:t>
      </w:r>
      <w:r w:rsidRPr="001F24A9">
        <w:t>и службы</w:t>
      </w:r>
      <w:r w:rsidR="001F24A9">
        <w:t xml:space="preserve"> "</w:t>
      </w:r>
      <w:r w:rsidRPr="001F24A9">
        <w:t xml:space="preserve">ROMIR </w:t>
      </w:r>
      <w:r w:rsidR="001F24A9">
        <w:t>-</w:t>
      </w:r>
      <w:r w:rsidRPr="001F24A9">
        <w:t xml:space="preserve"> monitoring</w:t>
      </w:r>
      <w:r w:rsidR="001F24A9">
        <w:t>"</w:t>
      </w:r>
      <w:r w:rsidR="001F24A9" w:rsidRPr="001F24A9">
        <w:t xml:space="preserve">) </w:t>
      </w:r>
      <w:r w:rsidRPr="001F24A9">
        <w:t>число постоянных пользователей Интернета достигло 16 миллионов человек, из которых 40</w:t>
      </w:r>
      <w:r w:rsidR="001F24A9" w:rsidRPr="001F24A9">
        <w:t>%</w:t>
      </w:r>
      <w:r w:rsidR="001F24A9">
        <w:t xml:space="preserve"> (</w:t>
      </w:r>
      <w:r w:rsidRPr="001F24A9">
        <w:t>что в абсолютных цифрах составляет 6,4 млн</w:t>
      </w:r>
      <w:r w:rsidR="001F24A9" w:rsidRPr="001F24A9">
        <w:t xml:space="preserve">. </w:t>
      </w:r>
      <w:r w:rsidRPr="001F24A9">
        <w:t>человек</w:t>
      </w:r>
      <w:r w:rsidR="001F24A9" w:rsidRPr="001F24A9">
        <w:t xml:space="preserve">) </w:t>
      </w:r>
      <w:r w:rsidRPr="001F24A9">
        <w:t>являются игроками ролевых онлайновых игр</w:t>
      </w:r>
      <w:r w:rsidR="001F24A9" w:rsidRPr="001F24A9">
        <w:t xml:space="preserve">. </w:t>
      </w:r>
      <w:r w:rsidRPr="001F24A9">
        <w:t>Таким образом, около 5,5</w:t>
      </w:r>
      <w:r w:rsidR="001F24A9" w:rsidRPr="001F24A9">
        <w:t>%</w:t>
      </w:r>
      <w:r w:rsidRPr="001F24A9">
        <w:t xml:space="preserve"> российского общества являются потенциальными членами сообществ ролевых онлайновых игр, которые все чаще подменяют не только социальную, но и объективную реальность</w:t>
      </w:r>
      <w:r w:rsidR="001F24A9" w:rsidRPr="001F24A9">
        <w:t>.</w:t>
      </w:r>
    </w:p>
    <w:p w:rsidR="001F24A9" w:rsidRDefault="00C46AB4" w:rsidP="001F24A9">
      <w:r w:rsidRPr="001F24A9">
        <w:t>Как было выяснено в ходе исследования, виртуальные социальные сообщества имеют все признаки, выделяемые теоретиками социальных систем</w:t>
      </w:r>
      <w:r w:rsidR="001F24A9">
        <w:t xml:space="preserve"> (</w:t>
      </w:r>
      <w:r w:rsidRPr="001F24A9">
        <w:t>к примеру, В</w:t>
      </w:r>
      <w:r w:rsidR="001F24A9">
        <w:t xml:space="preserve">.С. </w:t>
      </w:r>
      <w:r w:rsidRPr="001F24A9">
        <w:t>Соловьевым</w:t>
      </w:r>
      <w:r w:rsidR="001F24A9" w:rsidRPr="001F24A9">
        <w:t>),</w:t>
      </w:r>
      <w:r w:rsidRPr="001F24A9">
        <w:t xml:space="preserve"> присущие социальным системам объективной социальной реальности</w:t>
      </w:r>
      <w:r w:rsidR="001F24A9" w:rsidRPr="001F24A9">
        <w:t xml:space="preserve">. </w:t>
      </w:r>
      <w:r w:rsidRPr="001F24A9">
        <w:t>Речь идет, в первую очередь, о таких критериях формирования сообществ как</w:t>
      </w:r>
      <w:r w:rsidR="001F24A9" w:rsidRPr="001F24A9">
        <w:t xml:space="preserve">: </w:t>
      </w:r>
      <w:r w:rsidRPr="001F24A9">
        <w:t>общие смысловые взаимосвязи</w:t>
      </w:r>
      <w:r w:rsidR="001F24A9">
        <w:t xml:space="preserve"> (</w:t>
      </w:r>
      <w:r w:rsidRPr="001F24A9">
        <w:t>идеи, ценности</w:t>
      </w:r>
      <w:r w:rsidR="001F24A9" w:rsidRPr="001F24A9">
        <w:t>),</w:t>
      </w:r>
      <w:r w:rsidRPr="001F24A9">
        <w:t xml:space="preserve"> характерные для данного сообщества, внешний или внутренний организующий фактор, благоприятные условия среды, необходимые для функционирования данной социальной системы</w:t>
      </w:r>
      <w:r w:rsidR="001F24A9" w:rsidRPr="001F24A9">
        <w:t xml:space="preserve">. </w:t>
      </w:r>
      <w:r w:rsidRPr="001F24A9">
        <w:t>В нашем случае такими факторами выступают</w:t>
      </w:r>
      <w:r w:rsidR="001F24A9">
        <w:t xml:space="preserve"> (</w:t>
      </w:r>
      <w:r w:rsidRPr="001F24A9">
        <w:t>в соответствующем порядке</w:t>
      </w:r>
      <w:r w:rsidR="001F24A9" w:rsidRPr="001F24A9">
        <w:t xml:space="preserve">): </w:t>
      </w:r>
      <w:r w:rsidRPr="001F24A9">
        <w:t xml:space="preserve">единство увлечения одной из сфер виртуального мира </w:t>
      </w:r>
      <w:r w:rsidR="001F24A9">
        <w:t>-</w:t>
      </w:r>
      <w:r w:rsidRPr="001F24A9">
        <w:t xml:space="preserve"> определённой Игрой</w:t>
      </w:r>
      <w:r w:rsidR="001F24A9">
        <w:t xml:space="preserve"> (</w:t>
      </w:r>
      <w:r w:rsidRPr="001F24A9">
        <w:t>правила каждой из которых весьма специфичны</w:t>
      </w:r>
      <w:r w:rsidR="001F24A9" w:rsidRPr="001F24A9">
        <w:t>),</w:t>
      </w:r>
      <w:r w:rsidRPr="001F24A9">
        <w:t xml:space="preserve"> возможность постоянной коммуникации и формальные документы</w:t>
      </w:r>
      <w:r w:rsidR="001F24A9">
        <w:t xml:space="preserve"> (</w:t>
      </w:r>
      <w:r w:rsidRPr="001F24A9">
        <w:t>характерный пример</w:t>
      </w:r>
      <w:r w:rsidR="001F24A9" w:rsidRPr="001F24A9">
        <w:t xml:space="preserve"> - </w:t>
      </w:r>
      <w:r w:rsidRPr="001F24A9">
        <w:t>Конституция игры</w:t>
      </w:r>
      <w:r w:rsidR="001F24A9">
        <w:t xml:space="preserve"> "</w:t>
      </w:r>
      <w:r w:rsidRPr="001F24A9">
        <w:t>Time Zero</w:t>
      </w:r>
      <w:r w:rsidR="001F24A9">
        <w:t>"</w:t>
      </w:r>
      <w:r w:rsidR="001F24A9" w:rsidRPr="001F24A9">
        <w:t>),</w:t>
      </w:r>
      <w:r w:rsidRPr="001F24A9">
        <w:t xml:space="preserve"> и, собственно, сама сеть Интернет, выступающая здесь средой для рассматриваемых социальных систем</w:t>
      </w:r>
      <w:r w:rsidR="001F24A9" w:rsidRPr="001F24A9">
        <w:t>.</w:t>
      </w:r>
    </w:p>
    <w:p w:rsidR="001F24A9" w:rsidRDefault="00C46AB4" w:rsidP="001F24A9">
      <w:r w:rsidRPr="001F24A9">
        <w:t>Тем не менее, в нашей стране эта тема только приобретает популярность среди исследователей</w:t>
      </w:r>
      <w:r w:rsidR="001F24A9" w:rsidRPr="001F24A9">
        <w:t xml:space="preserve">. </w:t>
      </w:r>
      <w:r w:rsidRPr="001F24A9">
        <w:t>Это связано, в первую очередь, с непониманием ее важности как исключительно актуальной и объективной темы для социологического исследования</w:t>
      </w:r>
      <w:r w:rsidR="001F24A9" w:rsidRPr="001F24A9">
        <w:t xml:space="preserve">. </w:t>
      </w:r>
      <w:r w:rsidRPr="001F24A9">
        <w:t>Ведь, фактически, сегодня мы имеем 6 миллионов человек, которые живут по неизученным нами социальным законам, что, в свою очередь, несет потенциальную опасность стабильному развитию российского общества</w:t>
      </w:r>
      <w:r w:rsidR="001F24A9" w:rsidRPr="001F24A9">
        <w:t>.</w:t>
      </w:r>
    </w:p>
    <w:p w:rsidR="001F24A9" w:rsidRDefault="00C46AB4" w:rsidP="001F24A9">
      <w:r w:rsidRPr="001F24A9">
        <w:t>Итак, сообщества ролевых онлайновых игр формируются на тех же основах, что и реальные социальные сообщества</w:t>
      </w:r>
      <w:r w:rsidR="001F24A9" w:rsidRPr="001F24A9">
        <w:t>.</w:t>
      </w:r>
    </w:p>
    <w:p w:rsidR="001F24A9" w:rsidRDefault="00C46AB4" w:rsidP="001F24A9">
      <w:r w:rsidRPr="001F24A9">
        <w:t>Как уже говорилось выше, 25 сентября 1997 года выходит игра, совершившая революцию в сфере ролевых онлайновых игр,</w:t>
      </w:r>
      <w:r w:rsidR="001F24A9" w:rsidRPr="001F24A9">
        <w:t xml:space="preserve"> - </w:t>
      </w:r>
      <w:r w:rsidRPr="001F24A9">
        <w:t>Ultima Online</w:t>
      </w:r>
      <w:r w:rsidR="001F24A9" w:rsidRPr="001F24A9">
        <w:t xml:space="preserve">. </w:t>
      </w:r>
      <w:r w:rsidRPr="001F24A9">
        <w:t>Фактически, в дальнейшем именно её характеристики послужили основой для развития сферы ролевых онлайновых игр</w:t>
      </w:r>
      <w:r w:rsidR="001F24A9" w:rsidRPr="001F24A9">
        <w:t xml:space="preserve">. </w:t>
      </w:r>
      <w:r w:rsidRPr="001F24A9">
        <w:t>Собственно, социологический аспект этих игр заключается в том, что их создатели отказались от использования только боев в качестве основы игры</w:t>
      </w:r>
      <w:r w:rsidR="001F24A9" w:rsidRPr="001F24A9">
        <w:t>.</w:t>
      </w:r>
      <w:r w:rsidR="001F24A9">
        <w:t xml:space="preserve"> "</w:t>
      </w:r>
      <w:r w:rsidRPr="001F24A9">
        <w:t>Игра</w:t>
      </w:r>
      <w:r w:rsidR="001F24A9" w:rsidRPr="001F24A9">
        <w:t xml:space="preserve"> - </w:t>
      </w:r>
      <w:r w:rsidRPr="001F24A9">
        <w:t>это не только бои,</w:t>
      </w:r>
      <w:r w:rsidR="001F24A9" w:rsidRPr="001F24A9">
        <w:t xml:space="preserve"> - </w:t>
      </w:r>
      <w:r w:rsidRPr="001F24A9">
        <w:t>говорит исполнительный продюсер Origin</w:t>
      </w:r>
      <w:r w:rsidR="001F24A9">
        <w:t xml:space="preserve"> (</w:t>
      </w:r>
      <w:r w:rsidRPr="001F24A9">
        <w:t>один из ведущих создателей MMORPG</w:t>
      </w:r>
      <w:r w:rsidR="001F24A9" w:rsidRPr="001F24A9">
        <w:t xml:space="preserve">) </w:t>
      </w:r>
      <w:r w:rsidRPr="001F24A9">
        <w:t>Джефф Андерсон</w:t>
      </w:r>
      <w:r w:rsidR="001F24A9" w:rsidRPr="001F24A9">
        <w:t>. -</w:t>
      </w:r>
      <w:r w:rsidR="001F24A9">
        <w:t xml:space="preserve"> </w:t>
      </w:r>
      <w:r w:rsidRPr="001F24A9">
        <w:t>Есть множество игр про сплошное убийство</w:t>
      </w:r>
      <w:r w:rsidR="001F24A9" w:rsidRPr="001F24A9">
        <w:t xml:space="preserve">. </w:t>
      </w:r>
      <w:r w:rsidRPr="001F24A9">
        <w:t>Мы же хотим внести в игру социальный аспект</w:t>
      </w:r>
      <w:r w:rsidR="001F24A9">
        <w:t xml:space="preserve">". </w:t>
      </w:r>
      <w:r w:rsidRPr="001F24A9">
        <w:t>Именно такой подход, в конечном счете, и определил перспективу развития ролевых онлайновых игр в мире и в нашей стране</w:t>
      </w:r>
      <w:r w:rsidR="001F24A9" w:rsidRPr="001F24A9">
        <w:t>.</w:t>
      </w:r>
    </w:p>
    <w:p w:rsidR="001F24A9" w:rsidRDefault="00C46AB4" w:rsidP="001F24A9">
      <w:r w:rsidRPr="001F24A9">
        <w:t>Ещё одной характеристикой, помимо выполнения некоторых типичных функций социальных систем, является наличие явной социальной структуры в этих играх</w:t>
      </w:r>
      <w:r w:rsidR="001F24A9" w:rsidRPr="001F24A9">
        <w:t xml:space="preserve">. </w:t>
      </w:r>
      <w:r w:rsidRPr="001F24A9">
        <w:t>В обычных ролевых играх игрок уже выбирает для себя некую роль</w:t>
      </w:r>
      <w:r w:rsidR="001F24A9">
        <w:t xml:space="preserve"> (</w:t>
      </w:r>
      <w:r w:rsidRPr="001F24A9">
        <w:t xml:space="preserve">обычно в играх эта роль напрямую зависит от рода виртуальной деятельности </w:t>
      </w:r>
      <w:r w:rsidR="001F24A9">
        <w:t>-</w:t>
      </w:r>
      <w:r w:rsidRPr="001F24A9">
        <w:t xml:space="preserve"> воин, ремонтник и прочее</w:t>
      </w:r>
      <w:r w:rsidR="001F24A9" w:rsidRPr="001F24A9">
        <w:t xml:space="preserve">). </w:t>
      </w:r>
      <w:r w:rsidRPr="001F24A9">
        <w:t>Но, когда мы говорим о ролевых онлайновых играх, то здесь эти роли взаимодействую между собой, образуя социальную структуру</w:t>
      </w:r>
      <w:r w:rsidR="001F24A9" w:rsidRPr="001F24A9">
        <w:t xml:space="preserve">. </w:t>
      </w:r>
      <w:r w:rsidRPr="001F24A9">
        <w:t xml:space="preserve">Это свидетельствует о возникновении совершенно нового феномена </w:t>
      </w:r>
      <w:r w:rsidR="001F24A9">
        <w:t>-</w:t>
      </w:r>
      <w:r w:rsidRPr="001F24A9">
        <w:t xml:space="preserve"> виртуального сообщества игроков ролевых онлайновых игр, нового виртуального социума</w:t>
      </w:r>
      <w:r w:rsidR="001F24A9" w:rsidRPr="001F24A9">
        <w:t>.</w:t>
      </w:r>
    </w:p>
    <w:p w:rsidR="001F24A9" w:rsidRDefault="00C46AB4" w:rsidP="001F24A9">
      <w:r w:rsidRPr="001F24A9">
        <w:t xml:space="preserve">Необходимо отметить и ещё один важный момент </w:t>
      </w:r>
      <w:r w:rsidR="001F24A9">
        <w:t>-</w:t>
      </w:r>
      <w:r w:rsidRPr="001F24A9">
        <w:t xml:space="preserve"> в сообществах ролевых онлайновых игр создаются все внешние атрибуты вполне реального общества</w:t>
      </w:r>
      <w:r w:rsidR="001F24A9" w:rsidRPr="001F24A9">
        <w:t xml:space="preserve">: </w:t>
      </w:r>
      <w:r w:rsidRPr="001F24A9">
        <w:t>собственный язык, законы, прототипы культуры</w:t>
      </w:r>
      <w:r w:rsidR="001F24A9" w:rsidRPr="001F24A9">
        <w:t>.</w:t>
      </w:r>
    </w:p>
    <w:p w:rsidR="001F24A9" w:rsidRDefault="00C46AB4" w:rsidP="001F24A9">
      <w:r w:rsidRPr="001F24A9">
        <w:t>Следует также отметить, что нас, в первую очередь будут интересовать социологические аспекты данной проблемы, психологии человека как члена общества</w:t>
      </w:r>
      <w:r w:rsidR="001F24A9" w:rsidRPr="001F24A9">
        <w:t>.</w:t>
      </w:r>
    </w:p>
    <w:p w:rsidR="001F24A9" w:rsidRDefault="00C46AB4" w:rsidP="001F24A9">
      <w:r w:rsidRPr="001F24A9">
        <w:t>В ролевой онлайновой игре формируется совершенно иная личность как таковая</w:t>
      </w:r>
      <w:r w:rsidR="001F24A9" w:rsidRPr="001F24A9">
        <w:t xml:space="preserve">. </w:t>
      </w:r>
      <w:r w:rsidRPr="001F24A9">
        <w:t xml:space="preserve">Построить свою личность здесь совершенно не составляет труда </w:t>
      </w:r>
      <w:r w:rsidR="001F24A9">
        <w:t>-</w:t>
      </w:r>
      <w:r w:rsidRPr="001F24A9">
        <w:t xml:space="preserve"> именно это и порождает все больший интерес с такого рода играм</w:t>
      </w:r>
      <w:r w:rsidR="001F24A9" w:rsidRPr="001F24A9">
        <w:t xml:space="preserve">. </w:t>
      </w:r>
      <w:r w:rsidRPr="001F24A9">
        <w:t>Добиться успехов в современном реальном социуме объективно не просто, для этого нужны каждодневные усилия</w:t>
      </w:r>
      <w:r w:rsidR="001F24A9" w:rsidRPr="001F24A9">
        <w:t xml:space="preserve">. </w:t>
      </w:r>
      <w:r w:rsidRPr="001F24A9">
        <w:t xml:space="preserve">А есть простой вариант </w:t>
      </w:r>
      <w:r w:rsidR="001F24A9">
        <w:t>-</w:t>
      </w:r>
      <w:r w:rsidRPr="001F24A9">
        <w:t xml:space="preserve"> добиться успеха в виртуальном мире, от чего индивид получает практически такое же удовлетворение</w:t>
      </w:r>
      <w:r w:rsidR="001F24A9" w:rsidRPr="001F24A9">
        <w:t xml:space="preserve">. </w:t>
      </w:r>
      <w:r w:rsidRPr="001F24A9">
        <w:t>Но такой процесс порождает ещё более важную проблему</w:t>
      </w:r>
      <w:r w:rsidR="001F24A9" w:rsidRPr="001F24A9">
        <w:t xml:space="preserve">. </w:t>
      </w:r>
      <w:r w:rsidRPr="001F24A9">
        <w:t>Собственно, именно в этом и состоит социологическая важность этого явления</w:t>
      </w:r>
      <w:r w:rsidR="001F24A9" w:rsidRPr="001F24A9">
        <w:t xml:space="preserve">: </w:t>
      </w:r>
      <w:r w:rsidRPr="001F24A9">
        <w:t xml:space="preserve">реальное общество фактически теряет контроль над таким индивидом, поскольку он живет в соответствии с уже другими ценностями </w:t>
      </w:r>
      <w:r w:rsidR="001F24A9">
        <w:t>-</w:t>
      </w:r>
      <w:r w:rsidRPr="001F24A9">
        <w:t xml:space="preserve"> ценностями виртуального мира</w:t>
      </w:r>
      <w:r w:rsidR="001F24A9" w:rsidRPr="001F24A9">
        <w:t xml:space="preserve">. </w:t>
      </w:r>
      <w:r w:rsidRPr="001F24A9">
        <w:t>В соответствии с этим, меняется и его восприятие действительности</w:t>
      </w:r>
      <w:r w:rsidR="001F24A9" w:rsidRPr="001F24A9">
        <w:t>.</w:t>
      </w:r>
    </w:p>
    <w:p w:rsidR="001F24A9" w:rsidRDefault="00C46AB4" w:rsidP="001F24A9">
      <w:r w:rsidRPr="001F24A9">
        <w:t>Однако игры</w:t>
      </w:r>
      <w:r w:rsidR="001F24A9">
        <w:t xml:space="preserve"> (</w:t>
      </w:r>
      <w:r w:rsidRPr="001F24A9">
        <w:t>в данном случае, любые</w:t>
      </w:r>
      <w:r w:rsidR="001F24A9" w:rsidRPr="001F24A9">
        <w:t xml:space="preserve">) </w:t>
      </w:r>
      <w:r w:rsidRPr="001F24A9">
        <w:t>существовали всегда</w:t>
      </w:r>
      <w:r w:rsidR="001F24A9" w:rsidRPr="001F24A9">
        <w:t xml:space="preserve">. </w:t>
      </w:r>
      <w:r w:rsidRPr="001F24A9">
        <w:t>Однако до определённого момента они помогали, но не мешали человеку жить</w:t>
      </w:r>
      <w:r w:rsidR="001F24A9" w:rsidRPr="001F24A9">
        <w:t xml:space="preserve">. </w:t>
      </w:r>
      <w:r w:rsidRPr="001F24A9">
        <w:t>Игра всегда была подготовкой к жизни, тогда как сегодня она становится её заменителем, или же компенсатором её функций</w:t>
      </w:r>
      <w:r w:rsidR="001F24A9" w:rsidRPr="001F24A9">
        <w:t xml:space="preserve">. </w:t>
      </w:r>
      <w:r w:rsidRPr="001F24A9">
        <w:t>Сегодня же увлечение играми начинает мешать человеку жить в реальном мире и самореализоваться</w:t>
      </w:r>
      <w:r w:rsidR="001F24A9" w:rsidRPr="001F24A9">
        <w:t>.</w:t>
      </w:r>
    </w:p>
    <w:p w:rsidR="001F24A9" w:rsidRDefault="00C46AB4" w:rsidP="001F24A9">
      <w:r w:rsidRPr="001F24A9">
        <w:t>Таким образом, хочется выделить два основных момента, которые в полной мере характеризуют эту проблему</w:t>
      </w:r>
      <w:r w:rsidR="001F24A9" w:rsidRPr="001F24A9">
        <w:t xml:space="preserve">. </w:t>
      </w:r>
      <w:r w:rsidRPr="001F24A9">
        <w:t xml:space="preserve">Первый момент </w:t>
      </w:r>
      <w:r w:rsidR="001F24A9">
        <w:t>-</w:t>
      </w:r>
      <w:r w:rsidRPr="001F24A9">
        <w:t xml:space="preserve"> в основе социальной девиации лежит возможность создания совершенно другой личности в другой</w:t>
      </w:r>
      <w:r w:rsidR="001F24A9">
        <w:t xml:space="preserve"> (</w:t>
      </w:r>
      <w:r w:rsidRPr="001F24A9">
        <w:t>виртуальной</w:t>
      </w:r>
      <w:r w:rsidR="001F24A9" w:rsidRPr="001F24A9">
        <w:t xml:space="preserve">) </w:t>
      </w:r>
      <w:r w:rsidRPr="001F24A9">
        <w:t>социальной среде</w:t>
      </w:r>
      <w:r w:rsidR="001F24A9" w:rsidRPr="001F24A9">
        <w:t xml:space="preserve">. </w:t>
      </w:r>
      <w:r w:rsidRPr="001F24A9">
        <w:t xml:space="preserve">Второй аспект проблемы </w:t>
      </w:r>
      <w:r w:rsidR="001F24A9">
        <w:t>-</w:t>
      </w:r>
      <w:r w:rsidRPr="001F24A9">
        <w:t xml:space="preserve"> включение индивида в виртуальные социальные взаимодействия с ущербом</w:t>
      </w:r>
      <w:r w:rsidR="001F24A9">
        <w:t xml:space="preserve"> (</w:t>
      </w:r>
      <w:r w:rsidRPr="001F24A9">
        <w:t>часто потенциальным</w:t>
      </w:r>
      <w:r w:rsidR="001F24A9" w:rsidRPr="001F24A9">
        <w:t xml:space="preserve">) </w:t>
      </w:r>
      <w:r w:rsidRPr="001F24A9">
        <w:t>реальности</w:t>
      </w:r>
      <w:r w:rsidR="001F24A9" w:rsidRPr="001F24A9">
        <w:t xml:space="preserve">. </w:t>
      </w:r>
      <w:r w:rsidRPr="001F24A9">
        <w:t>Индивид, таким образом, позиционирует себя не как члена, к примеру, российского общества, а как своего персонажа в виртуальном мире</w:t>
      </w:r>
      <w:r w:rsidR="001F24A9" w:rsidRPr="001F24A9">
        <w:t xml:space="preserve">. </w:t>
      </w:r>
      <w:r w:rsidRPr="001F24A9">
        <w:t>Это несет угрозу прежде всего реальным социальным структурам</w:t>
      </w:r>
      <w:r w:rsidR="001F24A9" w:rsidRPr="001F24A9">
        <w:t>.</w:t>
      </w:r>
    </w:p>
    <w:p w:rsidR="00A2612C" w:rsidRPr="001F24A9" w:rsidRDefault="001F24A9" w:rsidP="001F24A9">
      <w:pPr>
        <w:pStyle w:val="2"/>
      </w:pPr>
      <w:r>
        <w:br w:type="page"/>
      </w:r>
      <w:r w:rsidR="00A2612C" w:rsidRPr="001F24A9">
        <w:t>Заключение</w:t>
      </w:r>
    </w:p>
    <w:p w:rsidR="001F24A9" w:rsidRDefault="001F24A9" w:rsidP="001F24A9"/>
    <w:p w:rsidR="001F24A9" w:rsidRDefault="00A2612C" w:rsidP="001F24A9">
      <w:r w:rsidRPr="001F24A9">
        <w:t>Итак, важной характеристикой виртуальной культуры является ее мозаичность, связанная с особенностями процесса познания, а также структурирования и ценностного отбора социального опыта жизнедеятельности</w:t>
      </w:r>
      <w:r w:rsidR="001F24A9" w:rsidRPr="001F24A9">
        <w:t xml:space="preserve">. </w:t>
      </w:r>
      <w:r w:rsidRPr="001F24A9">
        <w:t>Как следствие интенсивного внедрения компьютерных информационных технологий в повседневную культуру, непрерывного и беспорядочного потока информации, распространяемого, главным образом, средствами массовой коммуникации, формируется определенный тип виртуальной культуры, сочетающий в себе случайные элементы культур разных народов и эпох</w:t>
      </w:r>
      <w:r w:rsidR="001F24A9" w:rsidRPr="001F24A9">
        <w:t xml:space="preserve">. </w:t>
      </w:r>
      <w:r w:rsidRPr="001F24A9">
        <w:t>Данные элементы оседают по определенным статистическим законам в сознании индивидов, образуя нечто вроде</w:t>
      </w:r>
      <w:r w:rsidR="001F24A9">
        <w:t xml:space="preserve"> "</w:t>
      </w:r>
      <w:r w:rsidRPr="001F24A9">
        <w:t>хранилища сообщений</w:t>
      </w:r>
      <w:r w:rsidR="001F24A9">
        <w:t xml:space="preserve">". </w:t>
      </w:r>
      <w:r w:rsidRPr="001F24A9">
        <w:t>Таким образом, не происходит ценностного отбора и структурирования социального опыта как в случае направленного процесса познания, реализуемого посредством системы образования</w:t>
      </w:r>
      <w:r w:rsidR="001F24A9" w:rsidRPr="001F24A9">
        <w:t xml:space="preserve">. </w:t>
      </w:r>
      <w:r w:rsidRPr="001F24A9">
        <w:t>В этом заключается основное отличие виртуальной культуры от культуры в ее традиционном понимании в науке как ценностно-отобранного и символико-семиотически организованного опыта множества людей</w:t>
      </w:r>
      <w:r w:rsidR="001F24A9" w:rsidRPr="001F24A9">
        <w:t>.</w:t>
      </w:r>
    </w:p>
    <w:p w:rsidR="00A2612C" w:rsidRPr="001F24A9" w:rsidRDefault="001F24A9" w:rsidP="001F24A9">
      <w:pPr>
        <w:pStyle w:val="2"/>
      </w:pPr>
      <w:r>
        <w:br w:type="page"/>
      </w:r>
      <w:r w:rsidR="00A2612C" w:rsidRPr="001F24A9">
        <w:t>Список литературы</w:t>
      </w:r>
    </w:p>
    <w:p w:rsidR="001F24A9" w:rsidRDefault="001F24A9" w:rsidP="001F24A9"/>
    <w:p w:rsidR="001F24A9" w:rsidRDefault="00A2612C" w:rsidP="00823F5A">
      <w:pPr>
        <w:pStyle w:val="a1"/>
        <w:tabs>
          <w:tab w:val="left" w:pos="420"/>
        </w:tabs>
      </w:pPr>
      <w:r w:rsidRPr="001F24A9">
        <w:t>Эко У</w:t>
      </w:r>
      <w:r w:rsidR="001F24A9" w:rsidRPr="001F24A9">
        <w:t xml:space="preserve">. </w:t>
      </w:r>
      <w:r w:rsidRPr="001F24A9">
        <w:t>От интернета к Гуттенбергу</w:t>
      </w:r>
      <w:r w:rsidR="001F24A9" w:rsidRPr="001F24A9">
        <w:t xml:space="preserve">: </w:t>
      </w:r>
      <w:r w:rsidRPr="001F24A9">
        <w:t>текст и гипертекст</w:t>
      </w:r>
      <w:r w:rsidR="001F24A9">
        <w:t xml:space="preserve"> // </w:t>
      </w:r>
      <w:r w:rsidRPr="001F24A9">
        <w:t>Интернет</w:t>
      </w:r>
      <w:r w:rsidR="001F24A9">
        <w:t xml:space="preserve">. М., </w:t>
      </w:r>
      <w:r w:rsidR="001F24A9" w:rsidRPr="001F24A9">
        <w:t>20</w:t>
      </w:r>
      <w:r w:rsidRPr="001F24A9">
        <w:t>08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t>Бодрийяр Ж</w:t>
      </w:r>
      <w:r w:rsidR="001F24A9" w:rsidRPr="001F24A9">
        <w:t>.</w:t>
      </w:r>
      <w:r w:rsidR="001F24A9">
        <w:t xml:space="preserve"> </w:t>
      </w:r>
      <w:r w:rsidRPr="001F24A9">
        <w:t>Симулякры и симуляция</w:t>
      </w:r>
      <w:r w:rsidR="001F24A9">
        <w:t xml:space="preserve"> // </w:t>
      </w:r>
      <w:r w:rsidRPr="001F24A9">
        <w:t>Философия эпохи постмодер-на</w:t>
      </w:r>
      <w:r w:rsidR="001F24A9" w:rsidRPr="001F24A9">
        <w:t xml:space="preserve">. </w:t>
      </w:r>
      <w:r w:rsidRPr="001F24A9">
        <w:t>/ Сб</w:t>
      </w:r>
      <w:r w:rsidR="001F24A9" w:rsidRPr="001F24A9">
        <w:t xml:space="preserve">. </w:t>
      </w:r>
      <w:r w:rsidRPr="001F24A9">
        <w:t>переводов и рефератов</w:t>
      </w:r>
      <w:r w:rsidR="001F24A9" w:rsidRPr="001F24A9">
        <w:t>. -</w:t>
      </w:r>
      <w:r w:rsidR="001F24A9">
        <w:t xml:space="preserve"> </w:t>
      </w:r>
      <w:r w:rsidRPr="001F24A9">
        <w:t>Минск, 2006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t>Моль А</w:t>
      </w:r>
      <w:r w:rsidR="001F24A9" w:rsidRPr="001F24A9">
        <w:t xml:space="preserve">. </w:t>
      </w:r>
      <w:r w:rsidRPr="001F24A9">
        <w:t>Социодинамика культуры</w:t>
      </w:r>
      <w:r w:rsidR="001F24A9">
        <w:t xml:space="preserve"> // </w:t>
      </w:r>
      <w:r w:rsidRPr="001F24A9">
        <w:t>М</w:t>
      </w:r>
      <w:r w:rsidR="001F24A9">
        <w:t>.:</w:t>
      </w:r>
      <w:r w:rsidR="001F24A9" w:rsidRPr="001F24A9">
        <w:t xml:space="preserve"> </w:t>
      </w:r>
      <w:r w:rsidRPr="001F24A9">
        <w:t>ЛКИ, 2008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t>Розин В</w:t>
      </w:r>
      <w:r w:rsidR="001F24A9">
        <w:t xml:space="preserve">.М. </w:t>
      </w:r>
      <w:r w:rsidRPr="001F24A9">
        <w:t>Виртуальная реальность как форма современного дискурса</w:t>
      </w:r>
      <w:r w:rsidR="001F24A9">
        <w:t xml:space="preserve"> // </w:t>
      </w:r>
      <w:r w:rsidRPr="001F24A9">
        <w:t>Виртуальная реальность</w:t>
      </w:r>
      <w:r w:rsidR="001F24A9" w:rsidRPr="001F24A9">
        <w:t xml:space="preserve">: </w:t>
      </w:r>
      <w:r w:rsidRPr="001F24A9">
        <w:t>Философские и психологические аспекты</w:t>
      </w:r>
      <w:r w:rsidR="001F24A9">
        <w:t xml:space="preserve">. М., </w:t>
      </w:r>
      <w:r w:rsidR="001F24A9" w:rsidRPr="001F24A9">
        <w:t>20</w:t>
      </w:r>
      <w:r w:rsidRPr="001F24A9">
        <w:t>07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t>Кузьмина А</w:t>
      </w:r>
      <w:r w:rsidR="001F24A9">
        <w:t xml:space="preserve">.А., </w:t>
      </w:r>
      <w:r w:rsidRPr="001F24A9">
        <w:t>Яницкий О</w:t>
      </w:r>
      <w:r w:rsidR="001F24A9">
        <w:t xml:space="preserve">.Н. </w:t>
      </w:r>
      <w:r w:rsidRPr="001F24A9">
        <w:t>Межличностные сети российских зеленых</w:t>
      </w:r>
      <w:r w:rsidR="001F24A9">
        <w:t xml:space="preserve"> // </w:t>
      </w:r>
      <w:r w:rsidRPr="001F24A9">
        <w:t>Социологический журнал</w:t>
      </w:r>
      <w:r w:rsidR="001F24A9">
        <w:t>. 20</w:t>
      </w:r>
      <w:r w:rsidRPr="001F24A9">
        <w:t>08</w:t>
      </w:r>
      <w:r w:rsidR="001F24A9" w:rsidRPr="001F24A9">
        <w:t xml:space="preserve">. </w:t>
      </w:r>
      <w:r w:rsidRPr="001F24A9">
        <w:t>№ 3/4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t>Ромм, М</w:t>
      </w:r>
      <w:r w:rsidR="001F24A9">
        <w:t xml:space="preserve">.В. </w:t>
      </w:r>
      <w:r w:rsidRPr="001F24A9">
        <w:t>Адаптация личности в социуме</w:t>
      </w:r>
      <w:r w:rsidR="001F24A9" w:rsidRPr="001F24A9">
        <w:t xml:space="preserve">: </w:t>
      </w:r>
      <w:r w:rsidRPr="001F24A9">
        <w:t>Теоретико-методологический аспект / М</w:t>
      </w:r>
      <w:r w:rsidR="001F24A9">
        <w:t xml:space="preserve">.В. </w:t>
      </w:r>
      <w:r w:rsidRPr="001F24A9">
        <w:t>Ромм</w:t>
      </w:r>
      <w:r w:rsidR="001F24A9" w:rsidRPr="001F24A9">
        <w:t xml:space="preserve">. </w:t>
      </w:r>
      <w:r w:rsidR="001F24A9">
        <w:t>-</w:t>
      </w:r>
      <w:r w:rsidRPr="001F24A9">
        <w:t xml:space="preserve"> Новосибирск</w:t>
      </w:r>
      <w:r w:rsidR="001F24A9" w:rsidRPr="001F24A9">
        <w:t xml:space="preserve">: </w:t>
      </w:r>
      <w:r w:rsidRPr="001F24A9">
        <w:t>Наука</w:t>
      </w:r>
      <w:r w:rsidR="001F24A9" w:rsidRPr="001F24A9">
        <w:t xml:space="preserve">. </w:t>
      </w:r>
      <w:r w:rsidRPr="001F24A9">
        <w:t>Сибирская издательская фирма РАН, 2002</w:t>
      </w:r>
      <w:r w:rsidR="001F24A9" w:rsidRPr="001F24A9">
        <w:t>.</w:t>
      </w:r>
    </w:p>
    <w:p w:rsidR="001F24A9" w:rsidRDefault="00A2612C" w:rsidP="00823F5A">
      <w:pPr>
        <w:pStyle w:val="a1"/>
        <w:tabs>
          <w:tab w:val="left" w:pos="420"/>
        </w:tabs>
      </w:pPr>
      <w:r w:rsidRPr="001F24A9">
        <w:rPr>
          <w:lang w:val="en-US"/>
        </w:rPr>
        <w:t>Petersen</w:t>
      </w:r>
      <w:r w:rsidRPr="001F24A9">
        <w:t xml:space="preserve">, </w:t>
      </w:r>
      <w:r w:rsidRPr="001F24A9">
        <w:rPr>
          <w:lang w:val="en-US"/>
        </w:rPr>
        <w:t>I</w:t>
      </w:r>
      <w:r w:rsidR="001F24A9" w:rsidRPr="001F24A9">
        <w:t xml:space="preserve">. </w:t>
      </w:r>
      <w:r w:rsidRPr="001F24A9">
        <w:rPr>
          <w:lang w:val="en-US"/>
        </w:rPr>
        <w:t>Saporta</w:t>
      </w:r>
      <w:r w:rsidRPr="001F24A9">
        <w:t xml:space="preserve">, </w:t>
      </w:r>
      <w:r w:rsidRPr="001F24A9">
        <w:rPr>
          <w:lang w:val="en-US"/>
        </w:rPr>
        <w:t>M</w:t>
      </w:r>
      <w:r w:rsidR="001F24A9" w:rsidRPr="001F24A9">
        <w:t xml:space="preserve">. </w:t>
      </w:r>
      <w:r w:rsidRPr="001F24A9">
        <w:rPr>
          <w:lang w:val="en-US"/>
        </w:rPr>
        <w:t>L</w:t>
      </w:r>
      <w:r w:rsidR="001F24A9" w:rsidRPr="001F24A9">
        <w:t xml:space="preserve">. </w:t>
      </w:r>
      <w:r w:rsidRPr="001F24A9">
        <w:rPr>
          <w:lang w:val="en-US"/>
        </w:rPr>
        <w:t>Seidel</w:t>
      </w:r>
      <w:r w:rsidR="001F24A9" w:rsidRPr="001F24A9">
        <w:t xml:space="preserve">. </w:t>
      </w:r>
      <w:r w:rsidRPr="001F24A9">
        <w:rPr>
          <w:lang w:val="en-US"/>
        </w:rPr>
        <w:t>Offering a Job</w:t>
      </w:r>
      <w:r w:rsidR="001F24A9" w:rsidRPr="001F24A9">
        <w:rPr>
          <w:lang w:val="en-US"/>
        </w:rPr>
        <w:t xml:space="preserve">: </w:t>
      </w:r>
      <w:r w:rsidRPr="001F24A9">
        <w:rPr>
          <w:lang w:val="en-US"/>
        </w:rPr>
        <w:t>Meritocracy and Social Networks</w:t>
      </w:r>
      <w:r w:rsidR="001F24A9">
        <w:rPr>
          <w:lang w:val="en-US"/>
        </w:rPr>
        <w:t xml:space="preserve"> // </w:t>
      </w:r>
      <w:r w:rsidRPr="001F24A9">
        <w:rPr>
          <w:lang w:val="en-US"/>
        </w:rPr>
        <w:t>American Journal of Sociology</w:t>
      </w:r>
      <w:r w:rsidR="001F24A9" w:rsidRPr="001F24A9">
        <w:rPr>
          <w:lang w:val="en-US"/>
        </w:rPr>
        <w:t xml:space="preserve">. </w:t>
      </w:r>
      <w:r w:rsidRPr="001F24A9">
        <w:rPr>
          <w:lang w:val="en-US"/>
        </w:rPr>
        <w:t>Nov</w:t>
      </w:r>
      <w:r w:rsidRPr="001F24A9">
        <w:t xml:space="preserve"> 2006</w:t>
      </w:r>
      <w:r w:rsidR="001F24A9" w:rsidRPr="001F24A9">
        <w:t xml:space="preserve">. </w:t>
      </w:r>
      <w:r w:rsidRPr="001F24A9">
        <w:rPr>
          <w:lang w:val="en-US"/>
        </w:rPr>
        <w:t>Vol</w:t>
      </w:r>
      <w:r w:rsidR="001F24A9">
        <w:t>.1</w:t>
      </w:r>
      <w:r w:rsidRPr="001F24A9">
        <w:t>06</w:t>
      </w:r>
      <w:r w:rsidR="001F24A9" w:rsidRPr="001F24A9">
        <w:t xml:space="preserve">. </w:t>
      </w:r>
      <w:r w:rsidRPr="001F24A9">
        <w:rPr>
          <w:lang w:val="en-US"/>
        </w:rPr>
        <w:t>No</w:t>
      </w:r>
      <w:r w:rsidR="001F24A9">
        <w:t>.3</w:t>
      </w:r>
      <w:r w:rsidR="001F24A9" w:rsidRPr="001F24A9">
        <w:t>.</w:t>
      </w:r>
    </w:p>
    <w:p w:rsidR="001F24A9" w:rsidRDefault="00C46AB4" w:rsidP="00823F5A">
      <w:pPr>
        <w:pStyle w:val="a1"/>
        <w:tabs>
          <w:tab w:val="left" w:pos="420"/>
        </w:tabs>
      </w:pPr>
      <w:r w:rsidRPr="001F24A9">
        <w:t>Антипов Г</w:t>
      </w:r>
      <w:r w:rsidR="001F24A9">
        <w:t xml:space="preserve">.А. </w:t>
      </w:r>
      <w:r w:rsidRPr="001F24A9">
        <w:t>Возможно ли строительство социальных систем</w:t>
      </w:r>
      <w:r w:rsidR="001F24A9" w:rsidRPr="001F24A9">
        <w:t>?</w:t>
      </w:r>
      <w:r w:rsidR="001F24A9">
        <w:t xml:space="preserve"> // </w:t>
      </w:r>
      <w:r w:rsidRPr="001F24A9">
        <w:t>Научные записки Сибирской Академии государственной службы</w:t>
      </w:r>
      <w:r w:rsidR="001F24A9" w:rsidRPr="001F24A9">
        <w:t xml:space="preserve">: </w:t>
      </w:r>
      <w:r w:rsidRPr="001F24A9">
        <w:t>В 3-х т</w:t>
      </w:r>
      <w:r w:rsidR="001F24A9">
        <w:t xml:space="preserve">.Т. </w:t>
      </w:r>
      <w:r w:rsidRPr="001F24A9">
        <w:t>III</w:t>
      </w:r>
      <w:r w:rsidR="001F24A9" w:rsidRPr="001F24A9">
        <w:t xml:space="preserve">. - </w:t>
      </w:r>
      <w:r w:rsidRPr="001F24A9">
        <w:t>Новосибирск</w:t>
      </w:r>
      <w:r w:rsidR="001F24A9" w:rsidRPr="001F24A9">
        <w:t xml:space="preserve">: </w:t>
      </w:r>
      <w:r w:rsidRPr="001F24A9">
        <w:t>СибАГС, 200</w:t>
      </w:r>
      <w:r w:rsidR="00A2612C" w:rsidRPr="001F24A9">
        <w:t>5</w:t>
      </w:r>
      <w:r w:rsidR="001F24A9" w:rsidRPr="001F24A9">
        <w:t>.</w:t>
      </w:r>
    </w:p>
    <w:p w:rsidR="001F24A9" w:rsidRDefault="00C46AB4" w:rsidP="00823F5A">
      <w:pPr>
        <w:pStyle w:val="a1"/>
        <w:tabs>
          <w:tab w:val="left" w:pos="420"/>
        </w:tabs>
      </w:pPr>
      <w:r w:rsidRPr="001F24A9">
        <w:t>Иванов Д</w:t>
      </w:r>
      <w:r w:rsidR="001F24A9">
        <w:t xml:space="preserve">.В. </w:t>
      </w:r>
      <w:r w:rsidRPr="001F24A9">
        <w:t>Виртуализация общества</w:t>
      </w:r>
      <w:r w:rsidR="001F24A9" w:rsidRPr="001F24A9">
        <w:t xml:space="preserve">. </w:t>
      </w:r>
      <w:r w:rsidRPr="001F24A9">
        <w:t>Версия 2</w:t>
      </w:r>
      <w:r w:rsidR="001F24A9">
        <w:t>.0</w:t>
      </w:r>
      <w:r w:rsidR="001F24A9" w:rsidRPr="001F24A9">
        <w:t xml:space="preserve">. - </w:t>
      </w:r>
      <w:r w:rsidRPr="001F24A9">
        <w:t>СПб</w:t>
      </w:r>
      <w:r w:rsidR="001F24A9" w:rsidRPr="001F24A9">
        <w:t xml:space="preserve">. </w:t>
      </w:r>
      <w:r w:rsidR="001F24A9">
        <w:t>-</w:t>
      </w:r>
      <w:r w:rsidRPr="001F24A9">
        <w:t xml:space="preserve"> 200</w:t>
      </w:r>
      <w:r w:rsidR="00A2612C" w:rsidRPr="001F24A9">
        <w:t>8</w:t>
      </w:r>
      <w:r w:rsidR="001F24A9" w:rsidRPr="001F24A9">
        <w:t>.</w:t>
      </w:r>
    </w:p>
    <w:p w:rsidR="001F24A9" w:rsidRDefault="00C46AB4" w:rsidP="00823F5A">
      <w:pPr>
        <w:pStyle w:val="a1"/>
        <w:tabs>
          <w:tab w:val="left" w:pos="420"/>
        </w:tabs>
      </w:pPr>
      <w:r w:rsidRPr="001F24A9">
        <w:t>Кастельс М</w:t>
      </w:r>
      <w:r w:rsidR="001F24A9" w:rsidRPr="001F24A9">
        <w:t xml:space="preserve">. </w:t>
      </w:r>
      <w:r w:rsidRPr="001F24A9">
        <w:t>Информационная эпоха</w:t>
      </w:r>
      <w:r w:rsidR="001F24A9" w:rsidRPr="001F24A9">
        <w:t xml:space="preserve">: </w:t>
      </w:r>
      <w:r w:rsidRPr="001F24A9">
        <w:t>экономика, общество и культура</w:t>
      </w:r>
      <w:r w:rsidR="001F24A9" w:rsidRPr="001F24A9">
        <w:t xml:space="preserve">. </w:t>
      </w:r>
      <w:r w:rsidR="001F24A9">
        <w:t>-</w:t>
      </w:r>
      <w:r w:rsidRPr="001F24A9">
        <w:t xml:space="preserve"> М</w:t>
      </w:r>
      <w:r w:rsidR="001F24A9" w:rsidRPr="001F24A9">
        <w:t xml:space="preserve">. - </w:t>
      </w:r>
      <w:r w:rsidRPr="001F24A9">
        <w:t>200</w:t>
      </w:r>
      <w:r w:rsidR="00A2612C" w:rsidRPr="001F24A9">
        <w:t>7</w:t>
      </w:r>
      <w:r w:rsidR="001F24A9" w:rsidRPr="001F24A9">
        <w:t>.</w:t>
      </w:r>
    </w:p>
    <w:p w:rsidR="001F24A9" w:rsidRDefault="00C46AB4" w:rsidP="00823F5A">
      <w:pPr>
        <w:pStyle w:val="a1"/>
        <w:tabs>
          <w:tab w:val="left" w:pos="420"/>
        </w:tabs>
      </w:pPr>
      <w:r w:rsidRPr="001F24A9">
        <w:t>Романовский Н</w:t>
      </w:r>
      <w:r w:rsidR="001F24A9">
        <w:t xml:space="preserve">.В. </w:t>
      </w:r>
      <w:r w:rsidRPr="001F24A9">
        <w:t>Интерфейсы социологии и к</w:t>
      </w:r>
      <w:r w:rsidR="00A2612C" w:rsidRPr="001F24A9">
        <w:t>иберпространства</w:t>
      </w:r>
      <w:r w:rsidR="001F24A9">
        <w:t xml:space="preserve"> // </w:t>
      </w:r>
      <w:r w:rsidR="00A2612C" w:rsidRPr="001F24A9">
        <w:t>СОЦИС</w:t>
      </w:r>
      <w:r w:rsidR="001F24A9" w:rsidRPr="001F24A9">
        <w:t>. -</w:t>
      </w:r>
      <w:r w:rsidR="001F24A9">
        <w:t xml:space="preserve"> </w:t>
      </w:r>
      <w:r w:rsidR="00A2612C" w:rsidRPr="001F24A9">
        <w:t>2008</w:t>
      </w:r>
      <w:r w:rsidR="001F24A9" w:rsidRPr="001F24A9">
        <w:t>. -</w:t>
      </w:r>
      <w:r w:rsidR="001F24A9">
        <w:t xml:space="preserve"> </w:t>
      </w:r>
      <w:r w:rsidRPr="001F24A9">
        <w:t>№1</w:t>
      </w:r>
      <w:r w:rsidR="001F24A9" w:rsidRPr="001F24A9">
        <w:t>.</w:t>
      </w:r>
    </w:p>
    <w:p w:rsidR="00C46AB4" w:rsidRPr="001F24A9" w:rsidRDefault="00C46AB4" w:rsidP="001F24A9">
      <w:bookmarkStart w:id="0" w:name="_GoBack"/>
      <w:bookmarkEnd w:id="0"/>
    </w:p>
    <w:sectPr w:rsidR="00C46AB4" w:rsidRPr="001F24A9" w:rsidSect="001F24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76" w:rsidRDefault="003C7376">
      <w:r>
        <w:separator/>
      </w:r>
    </w:p>
  </w:endnote>
  <w:endnote w:type="continuationSeparator" w:id="0">
    <w:p w:rsidR="003C7376" w:rsidRDefault="003C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5A" w:rsidRDefault="00823F5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5A" w:rsidRDefault="00823F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76" w:rsidRDefault="003C7376">
      <w:r>
        <w:separator/>
      </w:r>
    </w:p>
  </w:footnote>
  <w:footnote w:type="continuationSeparator" w:id="0">
    <w:p w:rsidR="003C7376" w:rsidRDefault="003C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5A" w:rsidRDefault="00C70D83" w:rsidP="003D25F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23F5A" w:rsidRDefault="00823F5A" w:rsidP="00A261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5A" w:rsidRDefault="00823F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4C2B37"/>
    <w:multiLevelType w:val="hybridMultilevel"/>
    <w:tmpl w:val="5AD9A4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EC42B2"/>
    <w:multiLevelType w:val="hybridMultilevel"/>
    <w:tmpl w:val="E49A8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38B47"/>
    <w:multiLevelType w:val="hybridMultilevel"/>
    <w:tmpl w:val="AFB9F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B4"/>
    <w:rsid w:val="000679F2"/>
    <w:rsid w:val="001147E6"/>
    <w:rsid w:val="001A444C"/>
    <w:rsid w:val="001F24A9"/>
    <w:rsid w:val="00224BC1"/>
    <w:rsid w:val="003C7376"/>
    <w:rsid w:val="003D25FD"/>
    <w:rsid w:val="004E2ADC"/>
    <w:rsid w:val="00637269"/>
    <w:rsid w:val="00823F5A"/>
    <w:rsid w:val="00A2612C"/>
    <w:rsid w:val="00AC4421"/>
    <w:rsid w:val="00C46AB4"/>
    <w:rsid w:val="00C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DBC144-7E98-4DF2-9905-33E32DB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F24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Default"/>
    <w:next w:val="Default"/>
    <w:link w:val="10"/>
    <w:uiPriority w:val="99"/>
    <w:qFormat/>
    <w:rsid w:val="00C46AB4"/>
    <w:pPr>
      <w:outlineLvl w:val="0"/>
    </w:pPr>
    <w:rPr>
      <w:color w:val="auto"/>
    </w:rPr>
  </w:style>
  <w:style w:type="paragraph" w:styleId="2">
    <w:name w:val="heading 2"/>
    <w:basedOn w:val="a2"/>
    <w:next w:val="a2"/>
    <w:link w:val="20"/>
    <w:autoRedefine/>
    <w:uiPriority w:val="99"/>
    <w:qFormat/>
    <w:rsid w:val="001F24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F24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24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24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24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24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24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C46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F24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F24A9"/>
    <w:rPr>
      <w:vertAlign w:val="superscript"/>
    </w:rPr>
  </w:style>
  <w:style w:type="character" w:styleId="aa">
    <w:name w:val="page number"/>
    <w:uiPriority w:val="99"/>
    <w:rsid w:val="001F24A9"/>
  </w:style>
  <w:style w:type="table" w:styleId="-1">
    <w:name w:val="Table Web 1"/>
    <w:basedOn w:val="a4"/>
    <w:uiPriority w:val="99"/>
    <w:rsid w:val="001F24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1F24A9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F24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F24A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1F24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F24A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F24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F24A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F24A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F24A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F24A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F24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F24A9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F24A9"/>
    <w:rPr>
      <w:sz w:val="28"/>
      <w:szCs w:val="28"/>
    </w:rPr>
  </w:style>
  <w:style w:type="paragraph" w:styleId="af6">
    <w:name w:val="Normal (Web)"/>
    <w:basedOn w:val="a2"/>
    <w:uiPriority w:val="99"/>
    <w:rsid w:val="001F24A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F24A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F24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24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24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24A9"/>
    <w:pPr>
      <w:ind w:left="958"/>
    </w:pPr>
  </w:style>
  <w:style w:type="paragraph" w:styleId="23">
    <w:name w:val="Body Text Indent 2"/>
    <w:basedOn w:val="a2"/>
    <w:link w:val="24"/>
    <w:uiPriority w:val="99"/>
    <w:rsid w:val="001F24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F24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F24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F24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24A9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24A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F24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F24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24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24A9"/>
    <w:rPr>
      <w:i/>
      <w:iCs/>
    </w:rPr>
  </w:style>
  <w:style w:type="paragraph" w:customStyle="1" w:styleId="af9">
    <w:name w:val="ТАБЛИЦА"/>
    <w:next w:val="a2"/>
    <w:autoRedefine/>
    <w:uiPriority w:val="99"/>
    <w:rsid w:val="001F24A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F24A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F24A9"/>
  </w:style>
  <w:style w:type="table" w:customStyle="1" w:styleId="15">
    <w:name w:val="Стиль таблицы1"/>
    <w:basedOn w:val="a4"/>
    <w:uiPriority w:val="99"/>
    <w:rsid w:val="001F24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F24A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F24A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F24A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F24A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F24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Виртуальная культура как социокультурный феномен общества постмодерна </vt:lpstr>
    </vt:vector>
  </TitlesOfParts>
  <Company>ussr</Company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Виртуальная культура как социокультурный феномен общества постмодерна </dc:title>
  <dc:subject/>
  <dc:creator>user</dc:creator>
  <cp:keywords/>
  <dc:description/>
  <cp:lastModifiedBy>admin</cp:lastModifiedBy>
  <cp:revision>2</cp:revision>
  <dcterms:created xsi:type="dcterms:W3CDTF">2014-02-20T17:50:00Z</dcterms:created>
  <dcterms:modified xsi:type="dcterms:W3CDTF">2014-02-20T17:50:00Z</dcterms:modified>
</cp:coreProperties>
</file>