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73" w:rsidRPr="00A918EE" w:rsidRDefault="00943873" w:rsidP="00943873">
      <w:pPr>
        <w:spacing w:before="120"/>
        <w:jc w:val="center"/>
        <w:rPr>
          <w:b/>
          <w:bCs/>
          <w:sz w:val="32"/>
          <w:szCs w:val="32"/>
        </w:rPr>
      </w:pPr>
      <w:r w:rsidRPr="00A918EE">
        <w:rPr>
          <w:b/>
          <w:bCs/>
          <w:sz w:val="32"/>
          <w:szCs w:val="32"/>
        </w:rPr>
        <w:t>Владимир Емельянович Максимов</w:t>
      </w:r>
    </w:p>
    <w:p w:rsidR="00943873" w:rsidRPr="00A918EE" w:rsidRDefault="00943873" w:rsidP="00943873">
      <w:pPr>
        <w:spacing w:before="120"/>
        <w:jc w:val="center"/>
        <w:rPr>
          <w:b/>
          <w:bCs/>
          <w:sz w:val="28"/>
          <w:szCs w:val="28"/>
        </w:rPr>
      </w:pPr>
      <w:r w:rsidRPr="00A918EE">
        <w:rPr>
          <w:b/>
          <w:bCs/>
          <w:sz w:val="28"/>
          <w:szCs w:val="28"/>
        </w:rPr>
        <w:t>(наст. Лев Алексеевич Самсонов) (1930-1995)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МАКСИМОВ, ВЛАДИМИР ЕМЕЛЬЯНОВИЧ (наст. фамилия, имя и отчество Самсонов, Лев Алексеевич) (1930-1995), русский писатель, публицист. Родился в Москве 27 ноября 1930, сын рабочего, репрессированного в кампанию борьбы с троцкизмом. Сменив фамилию и имя, сбежал из дома, беспризорничал, воспитывался в детских домах и колониях для малолетних преступников, откуда совершал побеги в Сибирь, Среднюю Азию, Закавказье. Получил профессию каменщика в школе ФЗО. Работал на стройках, искал алмазы на Таймыре.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В 1951, после освобождения из мест заключения, был определен на жительство в одну из станиц Кубани. Начал выступать как колхозный поэт в газетах Краснодара; в 1956 в г.Черкесске опубликовал сборник стихов и поэм "Поколение на часах" – художественно невыразительный в силу поверхностной публицистичности и штампованности поэтической речи. В 1961 в сб. "Тарусские страницы" вышла повесть Максимова "Мы обживаем землю", где на основе впечатляющего личного опыта рассказывалось о поисках «аутсайдерами», таежными бродягами, мужественными и неспокойными людьми, своего места в жизни.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В 1962 известный писатель-функционер В.А.Кочетов опубликовал в руководимом им журнале «Октябрь» повесть Максимова "Жив человек", вызвавшую доброжелательные отклики (инсценирована в 1965 Московским театром драмы им. А.С.Пушкина), и ввел молодого литератора, с конца 1950-х годов вернувшегося в Москву и в 1963 принятого в СП СССР, в редколлегию своего издания (1967-1968). В 1964 Максимов опубликовал «производственную» пьесу "Позывные твоих параллелей".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В то же время усиление трагических нот в творчестве Максимова (рассказы "Дуся и нас пятеро", "Искушение; Шаги к горизонту", др. назв. "Баллада о Савве", все 1963; повести "Дорога", 1966; "Стань за черту", 1967), острота коллизий, обнажавших социальное неблагополучие советского общества и искажение в нем нравственных ориентиров, привели писателя к созданию программного романа-эпопеи "Семь дней творения" (1971), пронизанного тоской по христианскому идеалу. Здесь прослеживается судьба крестьянского рода Лашковых, оторванная от корней – земли и православия, их новые социальные роли – железнодорожники, строители, дворники, актеры, лесничие, их новая житейская география – от Москвы до казахстанских степей, их печальная подчиненность законам тоталитарного государства, возбуждавшего то неестественную тягу к перемене мест, то неистовый энтузиазм, то политическую подозрительность и ввергшего народ в губительный водоворот войны. Тяжкое прозрение переживает старейшина рода Лашковых, самоотверженно служивший «делу коммунизма» и на исходе жизни осознающий горькую неправоту своего пути.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Проповеднически-морализаторский, откровенно тенденциозный пафос жесткой прозы Максимова вместе с тяготением писателя к «босяцкой» романтике, людям «дна» с их неизменной ненавистью к любым благополучным хозяевам жизни, особенно ярко проявившийся в первом романе Максимова, позволяет критикам видеть в его творчестве сплав художественных традиций Ф.М.Достоевского и М.Горького. Одновременно эта тенденция способствовала расцвету публицистики Максимова, затрагивающей вопросы политики, религии, идеологии, литературной жизни, национального самосознания, непримиримой к фальши не только советского, но и постперестроечного общественного устройства (как и западной демократии – памфлет "О носорогах") и ассоциирующейся порой с современным русским антизападничеством и «почвенничеством».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Углубляет разногласия с советскими властями следующий роман Максимова – "Карантин" (1973), где двое в поезде, остановленном в степи из-за эпидемии холеры, ищут в друг друге, а затем и в Спасителе опору для духовного возрождения и выхода из круга бесцельного и греховного существования. Опубликованный на Западе и в самиздате, роман послужил поводом для помещения его автора в психиатрическую больницу и исключения из СП (1973). В 1974 писатель-диссидент эмигрирует, поселяется в Париже и основывает там журнал «Континент» (до 1992), продолживший герценовские традиции вольного, обличительного русского слова в изгнании. Вокруг издания собрались наиболее активные силы эмиграции «третьей волны» (в т.ч. А.И.Солженицын и А.А.Галич; среди членов редколлегии журнала – В.П. Некрасов, И.А.Бродский, Э.И.Неизвестный, А.Д.Сахаров, называвший Максимова «человеком бескомпромиссной внутренней честности»). В 1990-е годы, в один из своих частых приездов в Россию, Максимов передал «Континент» московским литераторам.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Во Франции Максимов пишет романы "Ковчег для незваных" (1976), повествующий об освоении Советами Курильских островов после Второй мировой войны, и "Заглянуть в Бездну" (1986), историю любви адмирала А.В.Колчака, – оба на подкрепленном документальными сценами и справочными материалами историческом фоне, с отчетливым неприятием большевизма, трактуемого как апофеоз насилия и исторического волюнтаризма, антипод христианской цивилизации; а также роман "Кочевание до смерти" (1994), насыщенный автобиографическими реминисценциями, полный обличений не только советской действительности (особенно через призму рассказа о казачьем мятеже 1920-х годов), но и тяжкой атмосферы суетной и деморализованной русской эмиграции.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Антикоммунист – и постоянный (в последние полтора года жизни) автор газеты «Правда», беспощадный аналитик и верующий христианин, для одних – беспринципный капитулянт, для других – пророк, Максимов явил в своем противоречивом облике некую ипостась неистового протопопа Аввакума, одержимого идеей непременного «отстаивания» России и всего русского во враждебном, по его мнению, кольце западной цивилизации. </w:t>
      </w:r>
    </w:p>
    <w:p w:rsidR="00943873" w:rsidRDefault="00943873" w:rsidP="00943873">
      <w:pPr>
        <w:spacing w:before="120"/>
        <w:ind w:firstLine="567"/>
        <w:jc w:val="both"/>
      </w:pPr>
      <w:r w:rsidRPr="005A43E9">
        <w:t xml:space="preserve">Умер Максимов в Париже 25 марта 1995.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873"/>
    <w:rsid w:val="0031418A"/>
    <w:rsid w:val="005A2562"/>
    <w:rsid w:val="005A43E9"/>
    <w:rsid w:val="00760D9B"/>
    <w:rsid w:val="00943873"/>
    <w:rsid w:val="0095016E"/>
    <w:rsid w:val="00A918E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A6453-BF99-4E80-94F5-2B64E79D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4807</Characters>
  <Application>Microsoft Office Word</Application>
  <DocSecurity>0</DocSecurity>
  <Lines>40</Lines>
  <Paragraphs>11</Paragraphs>
  <ScaleCrop>false</ScaleCrop>
  <Company>Home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Емельянович Максимов</dc:title>
  <dc:subject/>
  <dc:creator>Alena</dc:creator>
  <cp:keywords/>
  <dc:description/>
  <cp:lastModifiedBy>admin</cp:lastModifiedBy>
  <cp:revision>2</cp:revision>
  <dcterms:created xsi:type="dcterms:W3CDTF">2014-02-17T23:43:00Z</dcterms:created>
  <dcterms:modified xsi:type="dcterms:W3CDTF">2014-02-17T23:43:00Z</dcterms:modified>
</cp:coreProperties>
</file>