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12" w:rsidRPr="006C01B0" w:rsidRDefault="000A4512" w:rsidP="000A4512">
      <w:pPr>
        <w:spacing w:before="120"/>
        <w:jc w:val="center"/>
        <w:rPr>
          <w:b/>
          <w:bCs/>
          <w:sz w:val="32"/>
          <w:szCs w:val="32"/>
        </w:rPr>
      </w:pPr>
      <w:r w:rsidRPr="006C01B0">
        <w:rPr>
          <w:b/>
          <w:bCs/>
          <w:sz w:val="32"/>
          <w:szCs w:val="32"/>
        </w:rPr>
        <w:t>Владимир Иванович Даль</w:t>
      </w:r>
    </w:p>
    <w:p w:rsidR="000A4512" w:rsidRDefault="000A4512" w:rsidP="000A4512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Даль (Владимир Иванович) - известный лексикограф. Род. 10 ноября 1801 г. в Екатеринославской губ., в Луганском заводе (отсюда псевдоним Д.: Казак Луганский). Отец был датчанин, многосторонне образованный, лингвист (знал даже древнееврейский яз.), богослов и медик; мать - немка, дочь Фрейтаг, переводившей на рус. яз. Геснера и Ифланда. Отец Д. принял русское подданство и вообще был горячим русским патриотом, действуя на детей в том же направлении. </w:t>
      </w:r>
    </w:p>
    <w:p w:rsidR="000A4512" w:rsidRDefault="000A4512" w:rsidP="000A4512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Окончив курс в морском корпусе, Д. несколько лет служил во флоте; но, не вынося моря, вышел в отставку и поступил в дерптский унив., на медицинский факультет. Походная жизнь его, как военного доктора, сталкивала его с жителями разных областей России, и материалы для будущего "Толкового Словаря", которые он начал собирать очень рано, все росли. В 1831 г. Д. участвовал в походе против поляков, причем отличился при переправе Ридигера через Вислу у Юзефова. За неимением инженера, Д. навел мост, защищал его при переправе и затем сам разрушил его. От начальства он получил выговор за неисполнение своих прямых обязанностей, но имп. Николай I наградил его орденом. По окончании войны Д. поступил ординатором в спб. военносухопутный госпиталь. Однако, медицина не удовлетворяла Д., и он обратился к литературе, причем близко сошелся с Пушкиным, Жуковским, Крыловым, Гоголем, Языковым, кн. Одоевским и др. Первый опыт ("Русские сказки. Пяток первый", СПб. 1832 - пересказ народн. сказок) обнаружил уже этнографические наклонности Д. Книга эта навлекла неприятности на автора. По доносу Булгарина, она была запрещена, и Д. взят в III отделение, но в тот же день выпущен, благодаря заступничеству Жуковского. Тем не менее Д. долго не мог печататься под своим именем. Семь лет он прослужил в Оренбурге; за это время сопутствовал в 1837 г. наследнику (покойному имп. Александру) в его поездке по краю и участвовал в несчастном хивинском походе 1839 г. В 1836 г. он приезжал в СПб. и здесь присутствовал при трагической кончине Пушкина, от которого получил его перстеньталисман. Все это время Д. не оставлял и медицины, пристрастившись особенно к офтальмологии и гомеопатии (одна из первых статей в защиту гомеопатии принадлежит Д.: "Современник" 1838, № 12). </w:t>
      </w:r>
    </w:p>
    <w:p w:rsidR="000A4512" w:rsidRDefault="000A4512" w:rsidP="000A4512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В 1834 - 39 г. он выпустил свои "Были и небылицы". В 1838 г. Д. был выбран (за свои естественноисторические работы) в члены-корреспонденты Имп. акд. наук; в 1841 г. назначен секрет. к Л. А. Перовскому, товарищу мин. уделов, а потом заведовал (частно) особой канцелярией его, как министра внутренних дел, причем вместе с Н. Милютиным составлял и вводил "Городовое положение в СПб.". За это время им напечатаны статьи: "Полтора слова о нынешнем русском языке" ("Москвитянин", 1842, I, № 2) и "Недовесок" к этой статье (т. же, ч. V, № 9), брошюры "О скопческой ереси" (1844, редкость (другая записка Д. о законодательстве против скопцов напечатана в "Чтениях общ. ист. и др." 1872, кн. IV.) и "Об убивании евреями христианских младенцев" (1844), повесть "Похождения X. X. Виольдамура и его Аршета" (1844). В 1846 г. вышли "Сочинения Казака Луганского". В то же время Даль составил для военных заведений учебники ботаники и зоологии и напечатал ряд повестей и очерков в "Библиотеке для "Чтения", "Отечест. Записках", "Москвитянине" и сборнике Башуцкого "Наши", в том числе статьи "О русских пословицах" ("Современник", 1847, кн. 6), "О поверьях, суевериях и предрассудках рус. народа" ("Иллюстр.", 1845 - 46, 2-е изд. СПб., 1880). В 1849 г. Д. назначен управляющим нижегородской удельной конторой и прослужил на этом посту, доставившем ему возможность наблюдать разнообразный этнографический материал, до 1859 г., когда вышел в отставку и поселился в Москве. За это время напечатаны статьи и сочинения Д.: "О наречиях русского яз." ("Вестн. Имп. Г. Общ.", 1852, кн. 6; перепечатана в "Толковом Словаре"), "Матросские досуги", написанные по поручению вел. кн. Константина Николаевича (СПб., 1853), ряд статей о вреде одной грамотности без просвещения ("Рус. Беседа", 1856, кн. III; "Отеч. Зап.", 1857, кн. II; "СПб. Вед.", 1857 № 245) и целая серия очерков (100) из русской жизни (отдельное издание "Картины из русского быта", СПб., 1861). В Нижнем Д. приготовил к изданию свои "Пословицы" и довел обработку словаря до буквы П. Вскоре после переселения Д. в Москву, начал выходить в свет его "Толковый слов." (1-е изд. 1861 - 68; второе изд. СПб. 1880 - 82) и напечатан другой капитальный труд всей жизни Д.: "Пословицы русск. народа" (М., 1862; 2 изд. СПб., 1879). За это время появились в печати сочинения и статьи Д.; "Полное собр. соч." (СПб., 1861;:2 изд. СПб., 1878 - 1884), "Повести" (Спб., 1861), "Солдатские досуги" (2 изд. СПб., 1861), "Два сорока бывальщинок для крестьян" (СПб., 1862), записка о русск. словаре ("Русск. Беседа", 1860, № 1), полемика с Погодиным об иностранных словах и русск. правописании ("Pyccкий", 1868, №№ 25, 31, 39, 41). В 1861 г. Д. за первые выпуски "Словаря" получил константиновскую медаль от Имп. геогр. общ., в 1868 выбран в почетные члены Имп. акд. наук, а по выходе в свет всего словаря удостоен ломоносовской премии (см. подробные разборы Грота, Шренка и Рупрехта в отчете о 4-м присуждении ломоносовской премии, Прил. к XVll т. "Зап. Имп. Акд. Наук" 1870; статью А. Н. Пыпина в "Вестн. Евр." 1873, кн. 12; Котляревского в "Беседах общ. люб. росс. слов." 1868, вып. 2; заметки Николича в "Филол. Зап.", Воронеж, 1871, № 6, 1875 № 3, 1876 № 2; дополнения и заметки Шейна: "Прилож. к XXV т. "Зап. Имп. Акд. Наук", 1873, и Наумова, СПб., 1874; Грота и Жизневского в "Отчете о присуждении ломоносовской премии"). Собранные им песни Д. отдал Киреевскому, сказки - Афанасьеву. Богатое, лучшее в то время собрание лубочных картин Д. поступило в Имп. публ. библ. и вошло впоследствии в издания Ровинского. В последние годы жизни Д. увлекался спиритизмом и сведенборгианством, занимался переложением первых книг Библии на простонародный язык ("Бытописание"; см. его историю в воспоминаниях Мельникова), печатал новые "Картины русского быта" в "Русском Вестнике" (1867 - 1868). Умер 22 сент. 1872, приняв еще в 1871 г. православие (до тех пор Д. был лютеранином). Материалы для биографии Д.: ст. П. Б. "В. И. Д." ("Р. Арх." 1872, № 10); автобиограф. записка Д. (неокончена, там же № 11; ср. заметку о ней Дм. Завалишина, "М. Вед.", 1872, № 290); "Воспоминания о В. И. Д." (с извлечением из его писем и другой полной автобиогр. запиской), Я.К.Грота ("Зап. И. Акд. Н.", 1873, т. XXII); "Из воспоминаний о покойном В. И. Д." ("Церк. Летоп.", 1873, № 37); "Воспоминания о Д." П. И. Мельникова ("Русск. Вестн." 1873 г.; поправка в "Моск. Вед." 1873 г., № 72); биография Максимова, с подробной библиографией, в "Справ. энциклопед. словаре" Старчевского (СПб., 1855, т. IV); "Дневники Т. Г. Шевченко" ("Основа", 1861 - 62) и А. В. Никитенко ("Русск. Старина", 1889 - 90); "Д., по воспоминаниям его дочери, Е.Даль" ("Русск. Вестн.", 1879, № 7). Подробной биографии Д. до сих пор нет. Самая полная характеристика деятельности Д. у А. Н. Пыпина: "История русской этнографии" (т. I); о его отношении к крестьянскому вопросу см. у В. И. Семевского ("Крестьянский вопрос", т. II, стр. 273 - 278). Главное значение Д. - собирателя-этнографа. Ни морской корпус, ни медицинский фак. не могли дать ему надлежащей научной подготовки, и он до конца дней остался дилетантом-самоучкой. На свой настоящий путь Д. попал чисто инстинктивно, и собирание материалов у него шло сначала без всяких определенных научных целей. Только личные отношения к писателям пушкинской эпохи, а также к московским славянофилам, помогли ему сознать свое настоящее призвание и поставили определенные цели деятельности. С другой стороны, в природе Д., несмотря на естественно-историческое образование, полученное в дерптском унив., было что-то мешавшее ему сделаться спокойным и точным ученым. Причиной этому была отчасти беспокойная бродячая жизнь, отчасти наклонность к поэтическому творчеству, отчасти, быть может, некоторый коренной, органический недостаток во всем духовном складе Д. (вспомним его увлечения гомеопатией, спиритизмом, Сведенборгом и т. д.). Его словарь, памятник огромной личной энергии, трудолюбия и настойчивости, ценен лишь как богатое собрание сырого материала, лексического и этнографического (различные объяснения обрядов, поверий, предметов культуры и т. д.), к сожалению, не всегда достоверного. Д. не мог понять (см. его полемику с А. Н. Пыпиным в конце IV т. Словаря), что ссылки на одно "русское ухо", на "дух языка", "на мир, на всю Русь", при невозможности доказать, "были ли в печати, кем и где говорились" слова в роде пособ, пособка (от пособить), колоземица, казотка, глазоем и т. д., ничего не доказывают и ценности материала не возвышают. Характеристичны слова самого Д.: "с грамматикой я искони был в каком-то разладе, не умея применять ее к нашему языку и чуждаясь ее не столько по рассудку, сколько по какому-то темному чувству, чтобы она не сбила с толку" и т. д. (напутное слово к Словарю). Этот разлад Д. с грамматикой не мог не сказаться на его Словаре, расположенном по этимологической системе "гнезд", разумной в основе, но оказавшейся не по силам Д. Благодаря этому, у него дышло (заимствованное из нем. Deichsel) стоит в связи с дыхать, дышать, простор - с простой и т. д. </w:t>
      </w:r>
    </w:p>
    <w:p w:rsidR="000A4512" w:rsidRPr="001C5681" w:rsidRDefault="000A4512" w:rsidP="000A4512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Тем не менее, Словарь Д. до сих пор является единственным и драгоценным пособием для каждого занимающегося русск. яз. Д. один из первых занимался также русской диалектологией и был превосходным практическим знатоком русских говоров, умевшим по двум-трем сказанным словам определить местожительство говорящего, но никогда не мог воспользоваться этим знанием и дать научную характеристику знакомых ему диалектических особенностей. Как писатель-беллетрист, Д. теперь почти совсем забыт, хотя в свое время высоко ставился такими ценителями, как Белинский, Тургенев и др. Многочисленные повести и рассказы его страдают отсутствием настоящего художественного творчества, глубокого чувства и широкого взгляда на народ и жизнь. Дальше бытовых картинок, схваченных на лету анекдотов, рассказанных своеобразным языком, бойко, живо, с известным юмором, иногда впадающим в манерность и прибауточность, Д. не пошел, и главная заслуга его и в этой области заключается в широком пользовании этнографическим материалом. Своей этнографической цены некоторые очерки Д. не утратили и до сих пор.</w:t>
      </w:r>
    </w:p>
    <w:p w:rsidR="000A4512" w:rsidRDefault="000A4512" w:rsidP="000A4512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С. Булич.</w:t>
      </w:r>
    </w:p>
    <w:p w:rsidR="000A4512" w:rsidRPr="006C01B0" w:rsidRDefault="000A4512" w:rsidP="000A4512">
      <w:pPr>
        <w:spacing w:before="120"/>
        <w:jc w:val="center"/>
        <w:rPr>
          <w:b/>
          <w:bCs/>
          <w:sz w:val="28"/>
          <w:szCs w:val="28"/>
        </w:rPr>
      </w:pPr>
      <w:r w:rsidRPr="006C01B0">
        <w:rPr>
          <w:b/>
          <w:bCs/>
          <w:sz w:val="28"/>
          <w:szCs w:val="28"/>
        </w:rPr>
        <w:t>Список литературы</w:t>
      </w:r>
    </w:p>
    <w:p w:rsidR="000A4512" w:rsidRDefault="000A4512" w:rsidP="000A4512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Ф.А. Брокгауз, И.А. Ефрон. Энциклопедический словарь</w:t>
      </w:r>
      <w:r>
        <w:rPr>
          <w:sz w:val="24"/>
          <w:szCs w:val="24"/>
        </w:rPr>
        <w:t xml:space="preserve"> </w:t>
      </w:r>
      <w:r w:rsidRPr="001C5681">
        <w:rPr>
          <w:sz w:val="24"/>
          <w:szCs w:val="24"/>
        </w:rPr>
        <w:t>Изд. "Русское слово", 1996 г.</w:t>
      </w:r>
    </w:p>
    <w:p w:rsidR="000A4512" w:rsidRPr="001C5681" w:rsidRDefault="000A4512" w:rsidP="000A4512">
      <w:pPr>
        <w:spacing w:before="12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0A4512" w:rsidRPr="001C5681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512"/>
    <w:rsid w:val="000A4512"/>
    <w:rsid w:val="001C5681"/>
    <w:rsid w:val="00223B37"/>
    <w:rsid w:val="0031418A"/>
    <w:rsid w:val="005A2562"/>
    <w:rsid w:val="00651B05"/>
    <w:rsid w:val="006C01B0"/>
    <w:rsid w:val="00E12572"/>
    <w:rsid w:val="00F5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972B5F-A553-49A4-8E81-2C835D26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51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4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</Words>
  <Characters>8871</Characters>
  <Application>Microsoft Office Word</Application>
  <DocSecurity>0</DocSecurity>
  <Lines>73</Lines>
  <Paragraphs>20</Paragraphs>
  <ScaleCrop>false</ScaleCrop>
  <Company>Home</Company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Иванович Даль</dc:title>
  <dc:subject/>
  <dc:creator>Alena</dc:creator>
  <cp:keywords/>
  <dc:description/>
  <cp:lastModifiedBy>admin</cp:lastModifiedBy>
  <cp:revision>2</cp:revision>
  <dcterms:created xsi:type="dcterms:W3CDTF">2014-02-17T00:26:00Z</dcterms:created>
  <dcterms:modified xsi:type="dcterms:W3CDTF">2014-02-17T00:26:00Z</dcterms:modified>
</cp:coreProperties>
</file>