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A9" w:rsidRPr="005C769D" w:rsidRDefault="002C4C7C" w:rsidP="005C769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769D">
        <w:rPr>
          <w:b/>
          <w:bCs/>
          <w:sz w:val="28"/>
          <w:szCs w:val="28"/>
        </w:rPr>
        <w:t>Содержание: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96DA9" w:rsidRPr="005C769D" w:rsidRDefault="00F96DA9" w:rsidP="005C769D">
      <w:pPr>
        <w:widowControl w:val="0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5C769D">
        <w:rPr>
          <w:bCs/>
          <w:sz w:val="28"/>
          <w:szCs w:val="28"/>
        </w:rPr>
        <w:t>Кафедральный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Свято-Владимирский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собор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в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Херсонесе</w:t>
      </w:r>
    </w:p>
    <w:p w:rsidR="00F96DA9" w:rsidRPr="005C769D" w:rsidRDefault="00F96DA9" w:rsidP="005C769D">
      <w:pPr>
        <w:widowControl w:val="0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5C769D">
        <w:rPr>
          <w:bCs/>
          <w:sz w:val="28"/>
          <w:szCs w:val="28"/>
        </w:rPr>
        <w:t>Святой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князь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Владимир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и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Крещение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Руси</w:t>
      </w:r>
    </w:p>
    <w:p w:rsidR="00F96DA9" w:rsidRPr="005C769D" w:rsidRDefault="00F96DA9" w:rsidP="005C769D">
      <w:pPr>
        <w:widowControl w:val="0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5C769D">
        <w:rPr>
          <w:bCs/>
          <w:sz w:val="28"/>
          <w:szCs w:val="28"/>
        </w:rPr>
        <w:t>Возведение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храма</w:t>
      </w:r>
    </w:p>
    <w:p w:rsidR="00F96DA9" w:rsidRPr="005C769D" w:rsidRDefault="00F96DA9" w:rsidP="005C769D">
      <w:pPr>
        <w:widowControl w:val="0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5C769D">
        <w:rPr>
          <w:bCs/>
          <w:sz w:val="28"/>
          <w:szCs w:val="28"/>
        </w:rPr>
        <w:t>Рождение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красоты: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роспись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и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украшение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собора</w:t>
      </w:r>
    </w:p>
    <w:p w:rsidR="00F96DA9" w:rsidRPr="005C769D" w:rsidRDefault="00F96DA9" w:rsidP="005C769D">
      <w:pPr>
        <w:widowControl w:val="0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5C769D">
        <w:rPr>
          <w:bCs/>
          <w:sz w:val="28"/>
          <w:szCs w:val="28"/>
        </w:rPr>
        <w:t>Архитектура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Владимирского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собора</w:t>
      </w:r>
    </w:p>
    <w:p w:rsidR="00F96DA9" w:rsidRPr="005C769D" w:rsidRDefault="00F96DA9" w:rsidP="005C769D">
      <w:pPr>
        <w:widowControl w:val="0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5C769D">
        <w:rPr>
          <w:bCs/>
          <w:sz w:val="28"/>
          <w:szCs w:val="28"/>
        </w:rPr>
        <w:t>Годы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испытания.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От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закрытия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до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разрушения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и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забвения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собора</w:t>
      </w:r>
    </w:p>
    <w:p w:rsidR="00F96DA9" w:rsidRPr="005C769D" w:rsidRDefault="00F96DA9" w:rsidP="005C769D">
      <w:pPr>
        <w:widowControl w:val="0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5C769D">
        <w:rPr>
          <w:bCs/>
          <w:sz w:val="28"/>
          <w:szCs w:val="28"/>
        </w:rPr>
        <w:t>Восстановление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собора</w:t>
      </w:r>
    </w:p>
    <w:p w:rsidR="00F96DA9" w:rsidRPr="005C769D" w:rsidRDefault="00F96DA9" w:rsidP="005C769D">
      <w:pPr>
        <w:widowControl w:val="0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5C769D">
        <w:rPr>
          <w:bCs/>
          <w:sz w:val="28"/>
          <w:szCs w:val="28"/>
        </w:rPr>
        <w:t>Огласительные</w:t>
      </w:r>
      <w:r w:rsidR="005C769D">
        <w:rPr>
          <w:bCs/>
          <w:sz w:val="28"/>
          <w:szCs w:val="28"/>
        </w:rPr>
        <w:t xml:space="preserve"> </w:t>
      </w:r>
      <w:r w:rsidRPr="005C769D">
        <w:rPr>
          <w:bCs/>
          <w:sz w:val="28"/>
          <w:szCs w:val="28"/>
        </w:rPr>
        <w:t>беседы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C769D" w:rsidRDefault="005C769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b/>
          <w:bCs/>
          <w:sz w:val="28"/>
          <w:szCs w:val="28"/>
        </w:rPr>
        <w:t>Кафедральный</w:t>
      </w:r>
      <w:r w:rsidR="005C769D">
        <w:rPr>
          <w:b/>
          <w:bCs/>
          <w:sz w:val="28"/>
          <w:szCs w:val="28"/>
        </w:rPr>
        <w:t xml:space="preserve"> </w:t>
      </w:r>
      <w:r w:rsidRPr="005C769D">
        <w:rPr>
          <w:b/>
          <w:bCs/>
          <w:sz w:val="28"/>
          <w:szCs w:val="28"/>
        </w:rPr>
        <w:t>Свято-Владимирский</w:t>
      </w:r>
      <w:r w:rsidR="005C769D">
        <w:rPr>
          <w:b/>
          <w:bCs/>
          <w:sz w:val="28"/>
          <w:szCs w:val="28"/>
        </w:rPr>
        <w:t xml:space="preserve"> </w:t>
      </w:r>
      <w:r w:rsidRPr="005C769D">
        <w:rPr>
          <w:b/>
          <w:bCs/>
          <w:sz w:val="28"/>
          <w:szCs w:val="28"/>
        </w:rPr>
        <w:t>собор</w:t>
      </w:r>
      <w:r w:rsidR="005C769D">
        <w:rPr>
          <w:b/>
          <w:bCs/>
          <w:sz w:val="28"/>
          <w:szCs w:val="28"/>
        </w:rPr>
        <w:t xml:space="preserve"> </w:t>
      </w:r>
      <w:r w:rsidRPr="005C769D">
        <w:rPr>
          <w:b/>
          <w:bCs/>
          <w:sz w:val="28"/>
          <w:szCs w:val="28"/>
        </w:rPr>
        <w:t>в</w:t>
      </w:r>
      <w:r w:rsidR="005C769D">
        <w:rPr>
          <w:b/>
          <w:bCs/>
          <w:sz w:val="28"/>
          <w:szCs w:val="28"/>
        </w:rPr>
        <w:t xml:space="preserve"> </w:t>
      </w:r>
      <w:r w:rsidRPr="005C769D">
        <w:rPr>
          <w:b/>
          <w:bCs/>
          <w:sz w:val="28"/>
          <w:szCs w:val="28"/>
        </w:rPr>
        <w:t>Херсонесе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центральной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площади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древнего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находится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один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крупнейших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православном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мире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величественный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Свято-Владимирский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удивительной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трудной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судьбой;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очень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долго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хотели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построить,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возведения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ушли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десятилетия.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Богослужение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шло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36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лет,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руинах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простоял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более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полувека.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Храм,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построенный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монумент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одному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величайших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событий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истории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восточных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славян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-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волею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судеб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своеобразным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отражением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драматической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истории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нашего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государства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  <w:lang w:val="en-US"/>
        </w:rPr>
        <w:t>XIX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конца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  <w:lang w:val="en-US"/>
        </w:rPr>
        <w:t>XX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веков.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последнее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столетие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понятиями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неразделимыми.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Независимо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того,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виде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находился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действующего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заброшенной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руины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стройки,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остается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одним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символов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связующей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нитью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между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седой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древностью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сегодняшним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днем.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Владимирский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древнем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-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одно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самых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выдающихся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архитектурных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сооружений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поражает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величественностью,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необыкновенной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красотой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соразмерностью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линий.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Свято-Владимирский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-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всеправославная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святыня,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храм-памятник,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увековечивающий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принятие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христианства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Владимиром.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DA9" w:rsidRPr="005C769D" w:rsidRDefault="00607D54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230791" style="width:228.75pt;height:146.25pt;visibility:visible">
            <v:imagedata r:id="rId7" o:title="230791"/>
          </v:shape>
        </w:pict>
      </w:r>
    </w:p>
    <w:p w:rsidR="005C769D" w:rsidRDefault="005C769D">
      <w:pPr>
        <w:spacing w:after="200" w:line="276" w:lineRule="auto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br w:type="page"/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5C769D">
        <w:rPr>
          <w:rStyle w:val="a3"/>
          <w:sz w:val="28"/>
          <w:szCs w:val="28"/>
        </w:rPr>
        <w:t>Святой</w:t>
      </w:r>
      <w:r w:rsidR="005C769D">
        <w:rPr>
          <w:rStyle w:val="a3"/>
          <w:sz w:val="28"/>
          <w:szCs w:val="28"/>
        </w:rPr>
        <w:t xml:space="preserve"> </w:t>
      </w:r>
      <w:r w:rsidRPr="005C769D">
        <w:rPr>
          <w:rStyle w:val="a3"/>
          <w:sz w:val="28"/>
          <w:szCs w:val="28"/>
        </w:rPr>
        <w:t>князь</w:t>
      </w:r>
      <w:r w:rsidR="005C769D">
        <w:rPr>
          <w:rStyle w:val="a3"/>
          <w:sz w:val="28"/>
          <w:szCs w:val="28"/>
        </w:rPr>
        <w:t xml:space="preserve"> </w:t>
      </w:r>
      <w:r w:rsidRPr="005C769D">
        <w:rPr>
          <w:rStyle w:val="a3"/>
          <w:sz w:val="28"/>
          <w:szCs w:val="28"/>
        </w:rPr>
        <w:t>Владимир</w:t>
      </w:r>
      <w:r w:rsidR="005C769D">
        <w:rPr>
          <w:rStyle w:val="a3"/>
          <w:sz w:val="28"/>
          <w:szCs w:val="28"/>
        </w:rPr>
        <w:t xml:space="preserve"> </w:t>
      </w:r>
      <w:r w:rsidRPr="005C769D">
        <w:rPr>
          <w:rStyle w:val="a3"/>
          <w:sz w:val="28"/>
          <w:szCs w:val="28"/>
        </w:rPr>
        <w:t>и</w:t>
      </w:r>
      <w:r w:rsidR="005C769D">
        <w:rPr>
          <w:rStyle w:val="a3"/>
          <w:sz w:val="28"/>
          <w:szCs w:val="28"/>
        </w:rPr>
        <w:t xml:space="preserve"> </w:t>
      </w:r>
      <w:r w:rsidRPr="005C769D">
        <w:rPr>
          <w:rStyle w:val="a3"/>
          <w:sz w:val="28"/>
          <w:szCs w:val="28"/>
        </w:rPr>
        <w:t>Крещение</w:t>
      </w:r>
      <w:r w:rsidR="005C769D">
        <w:rPr>
          <w:rStyle w:val="a3"/>
          <w:sz w:val="28"/>
          <w:szCs w:val="28"/>
        </w:rPr>
        <w:t xml:space="preserve"> </w:t>
      </w:r>
      <w:r w:rsidRPr="005C769D">
        <w:rPr>
          <w:rStyle w:val="a3"/>
          <w:sz w:val="28"/>
          <w:szCs w:val="28"/>
        </w:rPr>
        <w:t>Руси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rStyle w:val="a3"/>
          <w:sz w:val="28"/>
          <w:szCs w:val="28"/>
        </w:rPr>
      </w:pP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Русские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писатели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XI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связывают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завоеванием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Корсуни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(Херсонеса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Таврического).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сохранившихся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письменных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источников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известно,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походом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Корсунь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заключил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договор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военной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помощи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Византии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стороны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борьбы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византийским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бунтовщиком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Вардой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Фокой.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отправил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войско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империи.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потребовал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выдать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замуж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сестру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византийских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соправителей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Константина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Василия,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необходимо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родство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Византией.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получил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ответ: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"Крестись,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пошлём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сестру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тебе”.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стремился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поднять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страну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высоты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Византии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через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брачный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союз.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открывало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путь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византийской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культуре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вводило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народ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общность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христианских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народов.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настаивать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чтобы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вначале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прислали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Анну,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потом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крестится.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чувствовал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себя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обиженным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оскорбленным,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поскольку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выполнил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главное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условие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договора: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военную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помощь,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поэтому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спешил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креститься.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Византия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очередь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спешила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выполнением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обязательства.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Анна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горевала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мысли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замужестве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варварской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страны,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предпочитая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смерть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супружеству.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Выхода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сложившейся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ситуации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предвиделось,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момент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очень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удобен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упустить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нельзя.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прибегает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силе: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причина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внезапного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нападения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крымское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Византии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-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"Повести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временных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лет”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говорится: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"При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осаде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протопоп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Анастас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написал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стреле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следующее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послание: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"Царь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если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хочешь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взять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найди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восточной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стороны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трубы,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течёт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пресная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вода.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Если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разобьёшь,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лишишь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воды”.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Стрела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пущена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шатру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воскликнул: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"Если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сбудется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-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крещусь”.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лишившись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воды,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сдался.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Константинополь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послан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ультиматум: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"Если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отдадите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Анну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меня,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сделаю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столице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вашей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городу”.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Ультиматум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Константинополе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вынуждены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принять.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Решающим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доводом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царевны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Анны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пользу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брака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русским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послужили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слова,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влагаемые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летописцами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уста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её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братьев: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"Может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быть,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обратит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тобою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Бог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землю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русскую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покаянию,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землю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греческую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избавит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ужасов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войны”.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Анну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ждала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печальная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весть: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буквально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несколько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дней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её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прибытия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заболели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глаза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ослеп.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послала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царица,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называет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её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летописец,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сказать,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чтобы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крестился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скорей: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"Ежели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крестишься,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избежишь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недуга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своего”.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приказал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себя.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епископ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Корсунский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возложил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руку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него,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тотчас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прозрел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увидев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своё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внезапное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исцеление,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сказал: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"Теперь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узнал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истинного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Бога!”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Увидев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чудо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исцеления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креститься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дружина.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приведена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царевна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Анна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обручения,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через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несколько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дней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венчан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здесь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Херсонесе.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При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получил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Василий.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возвратил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императорам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соорудив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нём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новую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церковь.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Возвращаясь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Киев,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взял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Царьграда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вместе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царевной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Анной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архиерея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Михаила,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многих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священников,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монахов.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Забрал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мощи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священномученика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Климента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Римского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ученика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Фива,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иконы,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богослужебные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книги.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пути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Киев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показал,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христианство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влияет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характер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человека: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отказавшись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многоженства,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направляет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дружинников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каждой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объявить,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христианскому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закону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разрешено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иметь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только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одну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жену,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поэтому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даёт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свободу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возможность,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если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хотят,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снова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выйти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замуж.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Старшая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жена,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Ярослава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Мудрого,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ушла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женский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монастырь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Киевом.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возвращении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Киев,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делом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12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сыновей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источнике,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получившем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название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Крещатик.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объявлено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общее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киевлян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Днепре: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"И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утром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вышел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священниками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Днепр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собралось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людей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числа...”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Сразу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народа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повелел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сокрушать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идолов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языческие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капища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разрушать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основания,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местах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церкви.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988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смерти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1015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благоденствия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гордого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язычника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переродился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целомудренного,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милосердного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доброго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человека.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Какое-то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время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решался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утверждать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приговоры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справедливых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казнях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особо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опасных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преступников.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"Почему,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злодеев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казнишь?”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отвечал: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"Боюсь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греха”.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просвещения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народа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приказал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создавать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училища,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обучали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славянской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азбуке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Премудрости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Божией.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просвещения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народа,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образованности,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грамотности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княжеском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дворе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устраивать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праздникам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пиры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народа,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больным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велел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развозить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продукты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домам.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"Красным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солнышком”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прозвал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народ.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подвиг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оценили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чужие.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Вызволив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народ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тьмы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язычества,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объединил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славян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через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единое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государство.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Принятие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христианства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основополагающей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частью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государственного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механизма,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быстро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вывел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Киевскую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доисторического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состояния,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помог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удивительной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легкостью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скоростью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усвоить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ценности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мировой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культуры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Ярославе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Мудром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вровень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лучшими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государствами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Европы.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равноапостольный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открыл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нашей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истории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путь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вечности.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Церковь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причислила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лику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святых,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равным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апостолам.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памяти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равноапостольного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празднуется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28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июля.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b/>
          <w:sz w:val="28"/>
          <w:szCs w:val="28"/>
        </w:rPr>
        <w:t>Закладка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Свято-Владимирского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собора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состоялась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в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1861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присутствии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царской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семьи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самого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императора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Александра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II,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заложившего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камень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Александра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II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лично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утвердил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проект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территории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монастыря.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времена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обороны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1854-1855гг.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монастырь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заняли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французы.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церкви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сделали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огневую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позицию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обстреливали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отсюда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русские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войска,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находились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Карантинной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бухтой.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концу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обороны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монастырь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церковь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лежали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руинах.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Крымской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войны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монастырь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восстановили,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император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Александр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II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приказал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ежегодно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28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июля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совершать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rStyle w:val="apple-converted-space"/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разрешение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сооружение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предназначался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воплощения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себе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памяти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величайшем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событии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-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символом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духовной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преемственности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между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Византией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Россией.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символ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перехода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восточнославянского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мира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язычества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христианству.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Автором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проекта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является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академик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архитектуры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Д.И.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Гримм.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выдающимся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сооружением,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спроектированным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Д.И.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Гриммом.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принесла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архитектору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звание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профессора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преподавания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академии.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Высота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вместе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составляет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около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34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метров.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Стены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уровне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второго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этажа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достигали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метровой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толщины.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Внутреннее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убранство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поражало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великолепием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-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колонны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ценного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мрамора,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мозаики.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Расписывали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известные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время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художники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-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академик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живописи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А.И.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Корзухин,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принимавший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участие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оформлении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Христа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Спасителя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Москве,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профессор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Нефф,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Майков,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Малышев.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руководил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автор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проекта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Форосской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церкви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Чагин.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Деньги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постройку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Свято-Владимирского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собирали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подписке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Россией.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срок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подписки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закончился,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люди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потребовали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продлить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ее.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всё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равно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из-за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дефицита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средств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сооружение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затянулось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десятилетия.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1924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монастырь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закрыли,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музею.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времена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Отечественной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войны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получил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значительные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повреждения,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стены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потрескались,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почти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полностью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уничтожено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внутреннее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убранство.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состоянии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находился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совсем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недавнего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времени.</w:t>
      </w:r>
    </w:p>
    <w:p w:rsidR="00F96DA9" w:rsidRPr="00CD69D5" w:rsidRDefault="002C4C7C" w:rsidP="005C769D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D69D5">
        <w:rPr>
          <w:color w:val="FFFFFF"/>
          <w:sz w:val="28"/>
          <w:szCs w:val="28"/>
        </w:rPr>
        <w:t>крещение собор архитектура роспись</w:t>
      </w:r>
    </w:p>
    <w:p w:rsidR="005C769D" w:rsidRDefault="005C769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C769D">
        <w:rPr>
          <w:b/>
          <w:sz w:val="28"/>
          <w:szCs w:val="28"/>
        </w:rPr>
        <w:t>Возведение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храма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(1858-1876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гг.)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Крымская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война,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стоившая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нашему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народу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более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150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000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жизней,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противнику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50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000,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закончилась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поражением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России.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запрещалось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иметь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Черном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военный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флот,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вынуждена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оставить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отвоеванные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Турции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земли,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фактически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переставал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европейской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сверхдержавой.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полностью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разрушенный,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лежал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руинах,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восстанавливать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зачем,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ведь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отсутствии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флота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главная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база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становилась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нужна.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Почти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15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восстанавливали.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поэтому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удивительно,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войны,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тяжелых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условиях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сдвинулось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мертвой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точки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быстро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продвигаться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вперед.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Севастополь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лежал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руинах,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1857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активные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новых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зданий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монастыря.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будто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древний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конкурировал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новым: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Лазареве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активно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строился,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пребывал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некотором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забвении.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славы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лежал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руинах,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древнем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разворачивалось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строительство.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вот,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фоне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«строительного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бума»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императором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применяется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решение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возведении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здесь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третье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решение,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принимал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третий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император!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Александр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мог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восстановить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потопленный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флот,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мог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отстроить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разрушенный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хотел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сделать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что-то,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хоть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какой-то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символический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жест,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показал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государство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отвернулось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священной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земли.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Поэтому,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спустя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ухода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оккупационных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войск,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разрешение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деньги?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Оказывается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средства,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собранные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еще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войны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лежали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невостребованными.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император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повелевает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разделить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две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части: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инвалидного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домовой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церковью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Херсонесе.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оставшихся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разделения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две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части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средств,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хватало.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передано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40545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рублей,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меньше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собранных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когда-то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350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тысяч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народных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денег.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Спустя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месяц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царского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указа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возведении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Святейший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Синод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разрешает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киновии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провести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очередной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третий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пожертвований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России.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надзора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ходом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создавалась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специальная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комиссия.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председателем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генерал-майор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Захар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Андреевич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Аркас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военный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моряк,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участник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многих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сражений,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кроме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историк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археолог,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еще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войны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проводивший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раскопки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автор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книг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«Описание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Ираклийского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полуострова»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«История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Херсонеса».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Новый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проект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составлен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кратчайшие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сроки.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июня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1859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утвердил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император.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Автором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проекта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ректор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архитектурного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отделения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Академии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художеств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Давид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Иванович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Гримм.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(1823-1898).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решили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всерьез,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говорил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факт,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ему,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еще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построенному,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дарить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подарки.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Крымской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войны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написано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36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живописных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34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образа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картины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художников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И.А.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Майкова,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Е.А.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Сорокина,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Т.А.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Нефа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П.Т.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Рисса.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Теперь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передавались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ускорения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особому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указанию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императора,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разрешено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брать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камень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возведение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руин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Севастополя.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1859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Малой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домовой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церкви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Зимнего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дворца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Петербурге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указу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императору,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передана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частица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мощей.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равноапостольного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хранения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священной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реликвии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изготовлен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специальный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мраморный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ковчег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виде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Евангелия.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возведения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ковчег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установлен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красивом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мраморном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постаменте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легендарным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купели,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крестился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Когда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составлялся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план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местности,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предстояло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возвести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показано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предлагаемое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купели.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отец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Евгений,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тогдашний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настоятель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монастыря,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поставил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плане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расположения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могил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квадратик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надписал: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«водоем».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Впоследствии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«водоем»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признали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купелью,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крестился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установили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памятный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знак.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1860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расчистке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будущего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Здесь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стояло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семь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христианских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храмов!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старались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если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сохранить,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крайней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мере,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уничтожить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полностью.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Автор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проекта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Д.И.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Гримм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мог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наблюдать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ходом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поэтому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подыскал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себе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замену,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рекомендовав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должность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архитектора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Антонова.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18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марта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1861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Александр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утвердил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«определение»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Священного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Синода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придании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киновии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статуса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первоклассного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монастыря.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Значение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обители,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будет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окормлять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становилось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очень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большим.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17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июня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1861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настоятелю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монастыря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сообщили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закладку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приедет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императорская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семья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главе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самим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государем.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Торжественная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церемония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возведение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состоялась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спустя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месяца,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23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августа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1861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ней,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ожидалось,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приняли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участие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император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императрица.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Александр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  <w:lang w:val="en-US"/>
        </w:rPr>
        <w:t>II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заложил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камень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основание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фундамента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замурована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медная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доска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перечнем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духовных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светских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лиц,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принимали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участие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церемонии.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императорская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семья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постоянно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покровительствовала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херсонесскому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собору.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возвращению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Петербург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царь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пожертвовал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1000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рублей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личных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средств.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Кроме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того,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заказал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отлить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111-пудовой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колокол,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судьба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ныне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неизвестна.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1862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составлена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смета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стоимость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оценили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456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000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рублей.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отгремели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праздники,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выяснилось,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распоряжении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Комиссии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имелось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лишь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729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рублей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копеек.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деньги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закончились,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велись.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1861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1863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фундамент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огромного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здания.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1864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началась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кладка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яруса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правого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алтаря.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деньги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стремительно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иссякали.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Оказавшись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угрозой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остановки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Комиссия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обратилась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Архиепископу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Таврическому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Алексию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просьбой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разрешении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ограничиться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яруса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накрыть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крышей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прекратить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улучшения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обстоятельств».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Была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составленная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новая,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значительно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сокращенная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смета,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рассмотрение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Священный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Синод.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согласились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предложением,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велели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продолжать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1865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14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августа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1867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третий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сын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Александра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  <w:lang w:val="en-US"/>
        </w:rPr>
        <w:t>II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-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положил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камень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основу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главного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алтарного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символически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начинается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ряд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кладки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установил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мраморный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мощами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покровителя.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следующий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царевич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принял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себя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звание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клитора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(старосты)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Через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7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месяцев,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марта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1868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специальная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комиссия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принимала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ярус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Члены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комиссии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остались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довольными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увиденным.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Надзор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1866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1873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осуществлял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новый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архитектор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некто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Вятский.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Шел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1873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дня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прошло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12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лет,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стены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поднялись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землей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6,5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метров,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внутри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выведены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только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столбы,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боковые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своды.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1874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руководству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приступил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новый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инженер-архитектор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Арнольд,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внес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конструкцию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действительно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необходимые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улучшения,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обеспечивающие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прочность.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1876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практически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отстроенного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отливают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металлические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оконные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рамы,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размещают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границей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заказ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изготовление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витражного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стекла.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Итак,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возведение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здания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потребовалось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15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лет.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C769D">
        <w:rPr>
          <w:b/>
          <w:sz w:val="28"/>
          <w:szCs w:val="28"/>
        </w:rPr>
        <w:t>Рождение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красоты: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роспись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и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украшение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собора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(1887-1894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гг.)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тишине,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вдали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бурь,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потрясавших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государство,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руин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стояло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гулко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пустое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здание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росписей,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икон,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освещаемое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огоньками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свечей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лампад,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согреваемое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биением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людских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сердец.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будто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чувствовал,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бури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проносятся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нашим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отечеством: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жестоко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пострадал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шторма.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декабре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1879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районе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разыгрался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страшный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ураган,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нанесший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значительные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повреждения.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вот,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вместо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того</w:t>
      </w:r>
      <w:r w:rsidR="005C769D">
        <w:rPr>
          <w:sz w:val="28"/>
          <w:szCs w:val="28"/>
        </w:rPr>
        <w:t xml:space="preserve">, </w:t>
      </w:r>
      <w:r w:rsidRPr="005C769D">
        <w:rPr>
          <w:sz w:val="28"/>
          <w:szCs w:val="28"/>
        </w:rPr>
        <w:t>чтобы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начинать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внутреннюю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отделку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занялись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ремонтом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крыши.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Ремонт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выполнен,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снова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оказался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забвении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долгие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годы.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только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900-летия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оставался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центральные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вспомнили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храме.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Новый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император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Александр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  <w:lang w:val="en-US"/>
        </w:rPr>
        <w:t>III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впервые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посетил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с5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1886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осмотрел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неотдаленное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здание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спустя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поинтересовался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архиепископа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сколько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стоит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завершение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соборе.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Архиепископ,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посовещавшись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настоятелем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монастыря,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назвал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очень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серьезную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сумму: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300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000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рублей.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Александр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  <w:lang w:val="en-US"/>
        </w:rPr>
        <w:t>III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ассигновал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отделку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роспись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испрашиваемую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сумму,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выплатой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100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000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рублей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ежегодно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течение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трех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лет.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предъюбилейный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аврал.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решено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проводить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ускоренными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темпами.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понимали,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расписать,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отделать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оборудовать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огромное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здание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удастся.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сосредоточились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чтобы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дню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отмечалось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15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июля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1888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освятить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смонтированный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временный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деревянный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иконостас,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13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июля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освящен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Рождества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Богородицы.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Тем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временем,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разворачивались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отделке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росписи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вновь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создана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комиссия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организации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отделки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заключение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контрактов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проведение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мраморных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мозаичных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обоих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храмах: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нижнем.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важнейшими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были: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изготовление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беломраморного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иконостаса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создание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мозаичных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Все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мраморные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Владимирском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Центральном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холме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выполнил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разноцветного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каррарского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мрамора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скульптор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Винценто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Бонани.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Изготавливая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технике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полихромной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(многоцветной)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мозаики,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авторы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проекта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отдавали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</w:t>
      </w:r>
      <w:r w:rsidR="005C769D">
        <w:rPr>
          <w:sz w:val="28"/>
          <w:szCs w:val="28"/>
        </w:rPr>
        <w:t>н</w:t>
      </w:r>
      <w:r w:rsidRPr="005C769D">
        <w:rPr>
          <w:sz w:val="28"/>
          <w:szCs w:val="28"/>
        </w:rPr>
        <w:t>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традиции: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мозаики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древнего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восхищали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всех,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видел.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Разворачивались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живописные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Авторский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коллектив,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расписывавший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огромным.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членов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громкие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академические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имена,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скромные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фамилии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учителей-передвижников,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соратник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В.М.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Васнецова,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И.Е.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Репина,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И.И.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Левитана,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А.И.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Куинджи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других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выдающихся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русских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художников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поры.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Кисти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Корзухина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принадлежат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росписи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иконостасов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храмов,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часть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стенных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сюжетных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росписей.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Конху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(верхнее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полукружие)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алтарной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апсиды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украсила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композиция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«Тайная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вечеря».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«Крещение»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«Преображение»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художника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разместили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называемых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«больших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кругах»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южной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северной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сторонах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написал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несколько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икон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иконостасе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главного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алтаря,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изображения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12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апостолов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барабане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купола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иконы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правом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(южном)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приделе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впоследствии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освящен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Александра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Невского.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Нашли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нижне</w:t>
      </w:r>
      <w:r w:rsidR="005C769D">
        <w:rPr>
          <w:sz w:val="28"/>
          <w:szCs w:val="28"/>
        </w:rPr>
        <w:t xml:space="preserve">м </w:t>
      </w:r>
      <w:r w:rsidRPr="005C769D">
        <w:rPr>
          <w:sz w:val="28"/>
          <w:szCs w:val="28"/>
        </w:rPr>
        <w:t>храме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написанные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50-хх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  <w:lang w:val="en-US"/>
        </w:rPr>
        <w:t>XIX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две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большие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картины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художника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П.Т.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Рисса: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«Крещение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Владимира»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«Крещение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киевлян».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Полотна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30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пролежали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складе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монастыря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нуждались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значительной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реставрации.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возрождением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занялся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преподаватель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живописи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виленской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духовной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семинарии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Г.А.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Молокин.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восстановил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34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иконы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художников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И.А.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Майкова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Е.А.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Сорокина,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когда-то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переданные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Владимирскому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вместе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картинами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П.Т.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Рисса,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нуждавшиеся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помощи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реставратора.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Орнаментальные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росписи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выполнил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севастопольский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учитель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живописи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Прокофьев.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Художнику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Макину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поручено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написать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десять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икон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киотов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несколько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икон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стекле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горних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обоих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храмов.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Резчик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Корецкий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выполнил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дерева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иконостаса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придела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Александра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Невского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главного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алтаря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Последний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впоследствии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украсили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позолотой.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выполнение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грандиозных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объему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отделочных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живописных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ушло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почти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4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октябрю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1891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практически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завершены,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началась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подготовка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освящению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состоялась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17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октября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1891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Новый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золоченый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иконостас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освящен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следующем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завершили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изготовление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мозаичного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церкви.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Придел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Александра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Невского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освятили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17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июля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1892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продолжались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мраморные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Венцом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трудов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камнерезов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установка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памятника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облицовка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мраморов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остатков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средневекового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Последний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покинул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1894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Итак,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представлял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полностью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построенный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отделанный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Равноапостольного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Херсонесе?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Это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один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крупнейших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России.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высота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составляла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36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метров,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внешний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объем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500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метров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кубических,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общая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площадь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помещений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726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метров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квадратных,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диаметр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купола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10,5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метров,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внутренняя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высота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купола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24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метра,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высота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главного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куполом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2,85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метра.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способен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одновременно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вместить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000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прихожан.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C769D">
        <w:rPr>
          <w:b/>
          <w:sz w:val="28"/>
          <w:szCs w:val="28"/>
        </w:rPr>
        <w:t>Архитектура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Владимирского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собора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Архитектурное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решение: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крестовокупольный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Выстроен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Византийском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стиле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мотивам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знаменитой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константинопольской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церкви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Сергия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Вакха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(</w:t>
      </w:r>
      <w:r w:rsidRPr="005C769D">
        <w:rPr>
          <w:sz w:val="28"/>
          <w:szCs w:val="28"/>
          <w:lang w:val="en-US"/>
        </w:rPr>
        <w:t>VI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э.).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двухэтажный,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имел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пять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престолов: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Рождества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Богородицы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Мартиниана,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равноапостольного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Александра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Невского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апостола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Андрея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Первозванного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(так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достроен).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Строительный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материал: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клеонинский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песчаник,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штучный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крымбальский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известняк.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Отделочный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камень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(кресты,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панели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колонны):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гранит,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белый,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красный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темно-бордовый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каррарский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мрамор,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светло-серый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гаспринский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мрамор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бело-желтый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балаклавский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мраморовидный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известняк.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Полы: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мозаичные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цветного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камня.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Крест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куполом: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шестиконечный,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железный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позолотой.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Владимирский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остается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крупнейшим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Крыму,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ярким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самобытным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произведением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архитектуры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второй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половины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  <w:lang w:val="en-US"/>
        </w:rPr>
        <w:t>XIX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века.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поистине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достойным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памятником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символом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могущества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России,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верности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традициям.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Огромное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здание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доминировало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окружающей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местностью.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видно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почти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возвышенностей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золотой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видели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корабли,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приближавшиеся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городу.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Поэтому,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1896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Дирекция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маков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лоций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Черного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Азовского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морей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предложила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администрации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монастыря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покрасить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серые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цинковые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крыши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белый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цвет,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чтобы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хорошо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видно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моря.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производить,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приказу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командующего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Черноморским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флотом,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следующем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приостановлены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из-за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отсутствия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средств,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больше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возобновлялись.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Крыши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слабым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1904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снова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требовали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ремонта,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средств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отпустили,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уникальные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росписи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великолепная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живопись,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портиться.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C769D">
        <w:rPr>
          <w:b/>
          <w:sz w:val="28"/>
          <w:szCs w:val="28"/>
        </w:rPr>
        <w:t>Годы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испытаний.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От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закрытия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до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разрушения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и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забвения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собора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(1924-1986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гг.)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1923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монастырь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закрыли,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октябре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1924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перешел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светской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администрации.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предполагалось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разместить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часть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экспозиции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музея.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сначала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нужно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привести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порядок: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злополучная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кровля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снова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пришла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негодность.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разместили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фрагменты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древней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средневековой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церковной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архитектуры.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ярус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приспособили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хранения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фондов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археологических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находок.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Собору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суждено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служить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музеем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очень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недолго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16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лет.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22юиня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1941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началась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Великая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Отечественная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война,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ночь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подвергся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бомбардировке.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находившийся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двух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шагах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входа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Севастопольскую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бухту,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оказался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центре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боев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советский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зенитчиков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немецкими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бомбардировщиками.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Экспозиции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пришлось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перенести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подвалы.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Осенью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1941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основная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часть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экспозиции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числе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хранилась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Владимирском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упакована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108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ящиков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общим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весом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8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тонн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вывезена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Кавказ.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Когда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30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июня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1942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уличные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практически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круглосуточно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гремела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артиллерийская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канонада.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один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дней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крупнокалиберный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снаряд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попал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прямо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купол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южной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стороне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купола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барабана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образовалась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огромная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дыра.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выпавшее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долю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испытание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выдержал.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Зияя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страшной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раной,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простоял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22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месяца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немецкой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оккупации.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Занявшие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фашистские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части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устроили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склад.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оставшиеся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экспонаты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музея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оккупанты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паковали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ящики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вывоза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Германию,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вывести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враги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успели.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Судный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наступил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вражеские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части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готовились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оставить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Севастополь.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приказу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немецкого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оберства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Кольба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заминировал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взорван.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Взрыв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силы,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обрушил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перекрытия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между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ярусами,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обвалил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остатки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купола.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части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разошлись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швы,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конечно,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рухнула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почти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штукатурка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вместе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бесценными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росписями.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вступал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самые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трагические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десятилетия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существования.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пострадал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настолько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сильно,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огромным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ставит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вопрос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восстановлении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послевоенные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никто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решался.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Изуродованная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громада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производила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уж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очень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удручающее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впечатление.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Судьба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повисла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волоске.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1961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специально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созданная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комиссия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обследовала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руины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пришла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выводу: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восстановления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подлежит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должен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разобран.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счастью,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предложение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комиссии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отклонено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властями.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Десятилетие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спустя,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выдвинуто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другое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предложение.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Профессор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Московского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архитектурного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института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К.Н.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Афанасьев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произвел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обмеры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здания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составил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проект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консервации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приспособления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музей.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Предполагалось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разобрать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второй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ярус,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устроить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крыши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уровне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стен,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казались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еще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крепкими,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перепланировать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внутренние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помещения.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средств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нашлось.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rStyle w:val="a3"/>
          <w:sz w:val="28"/>
          <w:szCs w:val="28"/>
        </w:rPr>
      </w:pP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5C769D">
        <w:rPr>
          <w:rStyle w:val="a3"/>
          <w:sz w:val="28"/>
          <w:szCs w:val="28"/>
        </w:rPr>
        <w:t>Восстановление</w:t>
      </w:r>
      <w:r w:rsidR="005C769D">
        <w:rPr>
          <w:rStyle w:val="a3"/>
          <w:sz w:val="28"/>
          <w:szCs w:val="28"/>
        </w:rPr>
        <w:t xml:space="preserve"> </w:t>
      </w:r>
      <w:r w:rsidRPr="005C769D">
        <w:rPr>
          <w:rStyle w:val="a3"/>
          <w:sz w:val="28"/>
          <w:szCs w:val="28"/>
        </w:rPr>
        <w:t>собора</w:t>
      </w:r>
      <w:r w:rsidR="005C769D">
        <w:rPr>
          <w:rStyle w:val="a3"/>
          <w:sz w:val="28"/>
          <w:szCs w:val="28"/>
        </w:rPr>
        <w:t xml:space="preserve"> </w:t>
      </w:r>
      <w:r w:rsidRPr="005C769D">
        <w:rPr>
          <w:rStyle w:val="a3"/>
          <w:sz w:val="28"/>
          <w:szCs w:val="28"/>
        </w:rPr>
        <w:t>(1986-2001</w:t>
      </w:r>
      <w:r w:rsidR="005C769D">
        <w:rPr>
          <w:rStyle w:val="a3"/>
          <w:sz w:val="28"/>
          <w:szCs w:val="28"/>
        </w:rPr>
        <w:t xml:space="preserve"> </w:t>
      </w:r>
      <w:r w:rsidRPr="005C769D">
        <w:rPr>
          <w:rStyle w:val="a3"/>
          <w:sz w:val="28"/>
          <w:szCs w:val="28"/>
        </w:rPr>
        <w:t>гг.)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5C769D">
        <w:rPr>
          <w:rStyle w:val="a3"/>
          <w:b w:val="0"/>
          <w:sz w:val="28"/>
          <w:szCs w:val="28"/>
        </w:rPr>
        <w:t>Дискуссии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о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необходимости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полной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реставрации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собора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стали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очень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активными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именно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в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80-е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годы.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С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начала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перестройки,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когда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до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1000-летия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Крещения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Руси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оставались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считанные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годы,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все-таки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был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составлен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проект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полной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реставрации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собора.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Он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был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выполнен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киевским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институтом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«Укрпроектреставрация»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под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руководством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архитектора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Евгения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Ивановича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Осадчего.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Проектом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предполагалось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восстановление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не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только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внешнего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облика,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но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и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интерьеров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верхнего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и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нижнего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храмов,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возобновление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церковной</w:t>
      </w:r>
      <w:r w:rsidR="005C769D">
        <w:rPr>
          <w:rStyle w:val="a3"/>
          <w:b w:val="0"/>
          <w:sz w:val="28"/>
          <w:szCs w:val="28"/>
        </w:rPr>
        <w:t xml:space="preserve"> </w:t>
      </w:r>
      <w:r w:rsidRPr="005C769D">
        <w:rPr>
          <w:rStyle w:val="a3"/>
          <w:b w:val="0"/>
          <w:sz w:val="28"/>
          <w:szCs w:val="28"/>
        </w:rPr>
        <w:t>службы.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осуществить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столь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масштабный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замысел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удалось: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церкви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стране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возвращались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сотни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храмов,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каждый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отдельности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остро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хватать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средств.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1000-летие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Руси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собственный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юбилей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встретил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руинах,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забвении.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Возле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него,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символ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грядущих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перемен,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1991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возник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подъемный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кран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камня.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Одно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первых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негосударственных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предприятий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кооператив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«Херсонес»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руководством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А.Н.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Попутаровского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подрядилось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восстанавливать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Средства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выделялись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государственные,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должна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частная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фирма.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Повторялся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опыт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возведения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  <w:lang w:val="en-US"/>
        </w:rPr>
        <w:t>XIX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веке.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Предполагалось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осуществить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реставрацию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упоминавшемуся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проекту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Е.И.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Осадчего.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закончилось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ничем: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распался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Советский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Союз,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финансирование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прекратилось,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стройка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замерла.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вновь,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150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назад,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единственной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реальной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силой,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способной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возродить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оказалось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государство.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украинское.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9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июня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1997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вышло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специальное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постановление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Кабинета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\министров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Украины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мероприятиях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подготовке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празднованию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Украине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2000-летия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Рождества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Христова».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Немало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трудов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пришлось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положить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правящему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архиерею,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Владыке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Лазарю,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чтобы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добиться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реставрации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великой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святыни.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Проблемы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его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восстановления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решались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самом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высоком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государственном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уровне.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1992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здесь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возобновлены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богослужения.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реставрации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положила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семья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Президента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Украины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1998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Людмила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Николаевна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Кучма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заложила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памятную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капсулу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обращением,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подписанным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главой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государства.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патронатом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Л.Д.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Кучмы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начались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реставрационные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Работы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поначалу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шли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очень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трудно: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медленно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остановками.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Удивительную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динамику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приобрели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второй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половины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2000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проводятся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ударными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темпами.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основу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реставрации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положен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проект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1986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существенно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дополненный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переработанный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учетом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ныне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действующих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норм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правил.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Главными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изменениями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являлось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арочные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перекрытия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между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нижними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верхними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ярусами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перекрытие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барабана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купола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выполнены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штучного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камня,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раньше,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монолитного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железобетона.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Причин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решения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несколько.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Во-первых,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иссякли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разрабатываются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месторождения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камня,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брали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материал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  <w:lang w:val="en-US"/>
        </w:rPr>
        <w:t>XIX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веке.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Во-вторых,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возведение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сводов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штучных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камней,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каждый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должен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иметь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совершенно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определенную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форму,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требует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высочайшей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квалификации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каменщиков.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Технология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выполнения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последние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десятилетия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многом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утрачена.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Кроме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того,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монолитный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железобетон,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известен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строителям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прошлого,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-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гораздо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более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легкий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прочный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материал.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будет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служить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лучше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дольше,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каменная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кладка.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Владимирский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заново,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именно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восстанавливали.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Поэтому,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сохранившиеся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стены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конструкции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бережно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отреставрировали.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реставрации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которую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проводит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государственная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корпорация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«Укрреставрация»,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заняты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лучшие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специалисты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Украины: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Сум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Кировограда.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И,</w:t>
      </w:r>
      <w:r w:rsidR="002C4C7C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конечно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столицы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страны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Киева.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Особенно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высокое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мастерство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продемонстрировали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крымские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специалисты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бетонщики.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Несколько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слов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–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крыше,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всегда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слабым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Новую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крышу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реставраторы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решили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сделать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меди.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Причем,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это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медные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листы,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медная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черепица!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Крышу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решили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стилизовать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черепицу,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поскольку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построен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византийском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стиле.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Возведение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состоит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двух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частей: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общестроительные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«возведение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вчерне»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говорили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150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назад,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отделка.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Окончание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общестроительных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работ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символизирует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церемония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воздвижения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куполом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Конечно,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церемония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воздвижения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одной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главных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возрожденных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святынь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православия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могла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мероприятием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общегосударственной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важности.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акцией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международного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масштаба.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Эта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возвышенная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неповторимо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трогательная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церемония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состоялась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28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июля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2001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памяти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равноапостольного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князя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Владимира.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Освящение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произвел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митрополит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Киевский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Украины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Блаженнейший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участием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митрополита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Симферопольского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Крымского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высокопреосвященного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Лазаря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митрополита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Одесского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Измаильского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высокопреосвященного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Агафангела.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мероприятии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приняли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участие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президенты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Украины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Леонид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Данилович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Кучма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Российской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Федерации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Владимирович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Путин.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2002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Свято-Владимирском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впервые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последние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77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совершена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пасхальная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служба,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отслуженная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Митрополитом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Симферопольским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Крымским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Лазарем,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присутствовали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Президент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Украины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Кучма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руководство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Автономной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Республики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Крым.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3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апреля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2004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Предстоятель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Украинской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Православной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Церкви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Блаженнейший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Митрополит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Киевский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Украины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Владимир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присутствии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Президента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Украины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Л.Д.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Кучмы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совершил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чин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освящения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восстановленного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Свято-Владимирского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Херсонеса.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DA9" w:rsidRPr="005C769D" w:rsidRDefault="00607D54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3" o:spid="_x0000_i1026" type="#_x0000_t75" alt="Описание: 6edaaf44ee47" style="width:254.25pt;height:191.25pt;visibility:visible">
            <v:imagedata r:id="rId8" o:title="6edaaf44ee47"/>
          </v:shape>
        </w:pic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DA9" w:rsidRPr="005C769D" w:rsidRDefault="00607D54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4" o:spid="_x0000_i1027" type="#_x0000_t75" alt="Описание: photo2" style="width:257.25pt;height:118.5pt;visibility:visible">
            <v:imagedata r:id="rId9" o:title="photo2"/>
          </v:shape>
        </w:pic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5C769D">
        <w:rPr>
          <w:rStyle w:val="a3"/>
          <w:sz w:val="28"/>
          <w:szCs w:val="28"/>
        </w:rPr>
        <w:t>Огласительные</w:t>
      </w:r>
      <w:r w:rsidR="005C769D">
        <w:rPr>
          <w:rStyle w:val="a3"/>
          <w:sz w:val="28"/>
          <w:szCs w:val="28"/>
        </w:rPr>
        <w:t xml:space="preserve"> </w:t>
      </w:r>
      <w:r w:rsidRPr="005C769D">
        <w:rPr>
          <w:rStyle w:val="a3"/>
          <w:sz w:val="28"/>
          <w:szCs w:val="28"/>
        </w:rPr>
        <w:t>беседы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4C7C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Свято-Владимирском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проводятся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Огласительные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беседы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венчанием,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позволяет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осознать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таинства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церкви,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укрепиться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православной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спокойно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влиться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жизнь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церкви.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Особое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значение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имеет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Огласительные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беседы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rStyle w:val="apple-converted-space"/>
          <w:sz w:val="28"/>
          <w:szCs w:val="28"/>
        </w:rPr>
        <w:t xml:space="preserve"> </w:t>
      </w:r>
      <w:r w:rsidRPr="005C769D">
        <w:rPr>
          <w:sz w:val="28"/>
          <w:szCs w:val="28"/>
        </w:rPr>
        <w:t>родителей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крёстных,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тех,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крестится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взрослом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возрасте.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Огласить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значит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научить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понимать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нашу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воцерковить.</w:t>
      </w:r>
      <w:r w:rsidR="005C769D">
        <w:rPr>
          <w:sz w:val="28"/>
          <w:szCs w:val="28"/>
        </w:rPr>
        <w:t xml:space="preserve"> </w:t>
      </w:r>
    </w:p>
    <w:p w:rsidR="002C4C7C" w:rsidRDefault="00F96DA9" w:rsidP="005C769D">
      <w:pPr>
        <w:widowControl w:val="0"/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5C769D">
        <w:rPr>
          <w:sz w:val="28"/>
          <w:szCs w:val="28"/>
        </w:rPr>
        <w:t>Воцерковление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значит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Христовым,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слиться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церковью,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постоянным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прихожанам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участвующим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таинствах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церкви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Христе.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проводится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беседы,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беседах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изучают: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семь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таинств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церкви,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понимания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символа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веры,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обязанности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крёстных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родителей,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православном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литургии,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сектах.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огласительных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беседах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даётся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самое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основное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очень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кратко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невозможно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беседы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всё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объять.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Поэтому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необходимо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продолжать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беседы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новообращёнными,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прихожанами,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ходят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знают: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"что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происходит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зачем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они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стоят"?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дальнейшем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будут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проводится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беседы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для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воцерковлённых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прихожан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различные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темы.</w:t>
      </w:r>
      <w:r w:rsidR="005C769D">
        <w:rPr>
          <w:rStyle w:val="apple-converted-space"/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огласительных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бесед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очень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опасно.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правило,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люди,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крестившиеся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без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бесед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редко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становятся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постоянным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прихожанами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храмов,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крёстные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родители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забывают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обет,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Богом,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время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некоторые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непониманию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незнанию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попадаю</w:t>
      </w:r>
      <w:r w:rsidR="002C4C7C">
        <w:rPr>
          <w:sz w:val="28"/>
          <w:szCs w:val="28"/>
        </w:rPr>
        <w:t>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различные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секты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оттуда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очень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трудно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вытащить,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порой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невозможно.</w:t>
      </w:r>
      <w:r w:rsidR="005C769D">
        <w:rPr>
          <w:rStyle w:val="apple-converted-space"/>
          <w:sz w:val="28"/>
          <w:szCs w:val="28"/>
        </w:rPr>
        <w:t xml:space="preserve"> 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Перед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венчанием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огласительные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беседы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имеют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важное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значение,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крещением.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Беседы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венчанием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помогают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венчающимся,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осознать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само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таинство,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подготовиться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исповедью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причастием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Святых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Христовых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тайн,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важно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венчанием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как,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венчание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нужно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приходить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чистоте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души,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подготовиться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совместной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жизни,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строительству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домашней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церкви.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беседах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венчанию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читают: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таинстве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венчания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ответственности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перед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Богом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за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данный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обет,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православной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воцерковлении.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После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венчания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так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важно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воцерковлённым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дальнейшем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приходить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всей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семьёй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воспитывать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своих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детей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православной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своим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примерам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жизнью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Христе.</w:t>
      </w:r>
      <w:r w:rsidR="005C769D">
        <w:rPr>
          <w:rStyle w:val="apple-converted-space"/>
          <w:sz w:val="28"/>
          <w:szCs w:val="28"/>
        </w:rPr>
        <w:t xml:space="preserve"> </w:t>
      </w:r>
      <w:r w:rsidRPr="005C769D">
        <w:rPr>
          <w:sz w:val="28"/>
          <w:szCs w:val="28"/>
        </w:rPr>
        <w:t>Дай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Бог,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что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бы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каждый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приходящий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нашёл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своё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место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храме,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взошёл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на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корабль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церкви,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кормчий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которого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Христос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укрепился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вере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православной.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4C7C" w:rsidRDefault="002C4C7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C769D">
        <w:rPr>
          <w:b/>
          <w:sz w:val="28"/>
          <w:szCs w:val="28"/>
        </w:rPr>
        <w:t>Список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используемой</w:t>
      </w:r>
      <w:r w:rsidR="005C769D">
        <w:rPr>
          <w:b/>
          <w:sz w:val="28"/>
          <w:szCs w:val="28"/>
        </w:rPr>
        <w:t xml:space="preserve"> </w:t>
      </w:r>
      <w:r w:rsidRPr="005C769D">
        <w:rPr>
          <w:b/>
          <w:sz w:val="28"/>
          <w:szCs w:val="28"/>
        </w:rPr>
        <w:t>литературы:</w:t>
      </w:r>
    </w:p>
    <w:p w:rsidR="00F96DA9" w:rsidRPr="005C769D" w:rsidRDefault="00F96DA9" w:rsidP="005C769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6DA9" w:rsidRPr="005C769D" w:rsidRDefault="00F96DA9" w:rsidP="002C4C7C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69D5">
        <w:rPr>
          <w:sz w:val="28"/>
          <w:szCs w:val="28"/>
        </w:rPr>
        <w:t>http://ru.wikipedia.org</w:t>
      </w:r>
    </w:p>
    <w:p w:rsidR="00F96DA9" w:rsidRPr="005C769D" w:rsidRDefault="00607D54" w:rsidP="002C4C7C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10" w:history="1">
        <w:r w:rsidR="00F96DA9" w:rsidRPr="005C769D">
          <w:rPr>
            <w:rStyle w:val="a4"/>
            <w:color w:val="auto"/>
            <w:sz w:val="28"/>
            <w:szCs w:val="28"/>
            <w:u w:val="none"/>
          </w:rPr>
          <w:t>http://www.pravoslavnyi.ru</w:t>
        </w:r>
      </w:hyperlink>
    </w:p>
    <w:p w:rsidR="00F96DA9" w:rsidRPr="005C769D" w:rsidRDefault="00F96DA9" w:rsidP="002C4C7C">
      <w:pPr>
        <w:widowControl w:val="0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C769D">
        <w:rPr>
          <w:sz w:val="28"/>
          <w:szCs w:val="28"/>
        </w:rPr>
        <w:t>«Владимирский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собор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в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Херсонесе»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историко-публицистический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очерк.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Севастополь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2001</w:t>
      </w:r>
      <w:r w:rsidR="005C769D">
        <w:rPr>
          <w:sz w:val="28"/>
          <w:szCs w:val="28"/>
        </w:rPr>
        <w:t xml:space="preserve"> </w:t>
      </w:r>
      <w:r w:rsidRPr="005C769D">
        <w:rPr>
          <w:sz w:val="28"/>
          <w:szCs w:val="28"/>
        </w:rPr>
        <w:t>год.</w:t>
      </w:r>
    </w:p>
    <w:p w:rsidR="0047781E" w:rsidRPr="00CD69D5" w:rsidRDefault="0047781E" w:rsidP="005C769D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7781E" w:rsidRPr="00CD69D5" w:rsidSect="005C769D">
      <w:headerReference w:type="default" r:id="rId11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AB" w:rsidRDefault="002320AB" w:rsidP="005C769D">
      <w:r>
        <w:separator/>
      </w:r>
    </w:p>
  </w:endnote>
  <w:endnote w:type="continuationSeparator" w:id="0">
    <w:p w:rsidR="002320AB" w:rsidRDefault="002320AB" w:rsidP="005C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AB" w:rsidRDefault="002320AB" w:rsidP="005C769D">
      <w:r>
        <w:separator/>
      </w:r>
    </w:p>
  </w:footnote>
  <w:footnote w:type="continuationSeparator" w:id="0">
    <w:p w:rsidR="002320AB" w:rsidRDefault="002320AB" w:rsidP="005C7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9D" w:rsidRPr="005C769D" w:rsidRDefault="005C769D" w:rsidP="005C769D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951B6"/>
    <w:multiLevelType w:val="hybridMultilevel"/>
    <w:tmpl w:val="F25EBA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96237B"/>
    <w:multiLevelType w:val="hybridMultilevel"/>
    <w:tmpl w:val="B6FED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DA9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320AB"/>
    <w:rsid w:val="00241812"/>
    <w:rsid w:val="002620C4"/>
    <w:rsid w:val="00282A18"/>
    <w:rsid w:val="002A389C"/>
    <w:rsid w:val="002A4EFF"/>
    <w:rsid w:val="002B4233"/>
    <w:rsid w:val="002C4C7C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C769D"/>
    <w:rsid w:val="005E6369"/>
    <w:rsid w:val="00607D54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D69D5"/>
    <w:rsid w:val="00CE084A"/>
    <w:rsid w:val="00CE0B5D"/>
    <w:rsid w:val="00D0381E"/>
    <w:rsid w:val="00D178F9"/>
    <w:rsid w:val="00D17FAA"/>
    <w:rsid w:val="00D20020"/>
    <w:rsid w:val="00D701A7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2283D"/>
    <w:rsid w:val="00F5296B"/>
    <w:rsid w:val="00F65EF8"/>
    <w:rsid w:val="00F96DA9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4CA1074-3362-4A8C-8E7A-299C1F1F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A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96DA9"/>
    <w:rPr>
      <w:rFonts w:cs="Times New Roman"/>
      <w:b/>
      <w:bCs/>
    </w:rPr>
  </w:style>
  <w:style w:type="character" w:customStyle="1" w:styleId="apple-converted-space">
    <w:name w:val="apple-converted-space"/>
    <w:rsid w:val="00F96DA9"/>
    <w:rPr>
      <w:rFonts w:cs="Times New Roman"/>
    </w:rPr>
  </w:style>
  <w:style w:type="character" w:styleId="a4">
    <w:name w:val="Hyperlink"/>
    <w:uiPriority w:val="99"/>
    <w:rsid w:val="00F96DA9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rsid w:val="005C769D"/>
    <w:rPr>
      <w:rFonts w:cs="Times New Roman"/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C76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5C769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5C76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5C769D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voslavnyi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5209</Words>
  <Characters>29693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34833</CharactersWithSpaces>
  <SharedDoc>false</SharedDoc>
  <HLinks>
    <vt:vector size="6" baseType="variant">
      <vt:variant>
        <vt:i4>7143475</vt:i4>
      </vt:variant>
      <vt:variant>
        <vt:i4>0</vt:i4>
      </vt:variant>
      <vt:variant>
        <vt:i4>0</vt:i4>
      </vt:variant>
      <vt:variant>
        <vt:i4>5</vt:i4>
      </vt:variant>
      <vt:variant>
        <vt:lpwstr>http://www.pravoslavnyi.ru/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2014-03-27T23:12:00Z</dcterms:created>
  <dcterms:modified xsi:type="dcterms:W3CDTF">2014-03-27T23:12:00Z</dcterms:modified>
</cp:coreProperties>
</file>