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839" w:rsidRDefault="00E83839" w:rsidP="00071261">
      <w:pPr>
        <w:pStyle w:val="1"/>
        <w:spacing w:after="0" w:line="360" w:lineRule="auto"/>
        <w:ind w:firstLine="709"/>
        <w:rPr>
          <w:rFonts w:ascii="Times New Roman" w:hAnsi="Times New Roman"/>
          <w:sz w:val="28"/>
          <w:lang w:val="en-US"/>
        </w:rPr>
      </w:pPr>
      <w:bookmarkStart w:id="0" w:name="_Toc154302607"/>
      <w:r w:rsidRPr="00071261">
        <w:rPr>
          <w:rFonts w:ascii="Times New Roman" w:hAnsi="Times New Roman"/>
          <w:sz w:val="28"/>
        </w:rPr>
        <w:t>Оглавление</w:t>
      </w:r>
      <w:bookmarkEnd w:id="0"/>
    </w:p>
    <w:p w:rsidR="00071261" w:rsidRPr="00071261" w:rsidRDefault="00071261" w:rsidP="00071261">
      <w:pPr>
        <w:rPr>
          <w:lang w:val="en-US"/>
        </w:rPr>
      </w:pPr>
    </w:p>
    <w:p w:rsidR="007D595E" w:rsidRPr="00071261" w:rsidRDefault="007D595E" w:rsidP="00071261">
      <w:pPr>
        <w:pStyle w:val="11"/>
        <w:tabs>
          <w:tab w:val="right" w:leader="dot" w:pos="9360"/>
        </w:tabs>
        <w:spacing w:line="360" w:lineRule="auto"/>
        <w:jc w:val="both"/>
        <w:rPr>
          <w:noProof/>
          <w:sz w:val="28"/>
          <w:szCs w:val="28"/>
        </w:rPr>
      </w:pPr>
      <w:r w:rsidRPr="00071261">
        <w:rPr>
          <w:noProof/>
          <w:sz w:val="28"/>
          <w:szCs w:val="28"/>
        </w:rPr>
        <w:t>Введение</w:t>
      </w:r>
      <w:r w:rsidRPr="00071261">
        <w:rPr>
          <w:noProof/>
          <w:sz w:val="28"/>
          <w:szCs w:val="28"/>
        </w:rPr>
        <w:tab/>
      </w:r>
      <w:r w:rsidR="00757045" w:rsidRPr="00071261">
        <w:rPr>
          <w:noProof/>
          <w:sz w:val="28"/>
          <w:szCs w:val="28"/>
        </w:rPr>
        <w:t>3</w:t>
      </w:r>
    </w:p>
    <w:p w:rsidR="007D595E" w:rsidRPr="00071261" w:rsidRDefault="007D595E" w:rsidP="00071261">
      <w:pPr>
        <w:pStyle w:val="11"/>
        <w:tabs>
          <w:tab w:val="right" w:leader="dot" w:pos="9360"/>
        </w:tabs>
        <w:spacing w:line="360" w:lineRule="auto"/>
        <w:jc w:val="both"/>
        <w:rPr>
          <w:noProof/>
          <w:sz w:val="28"/>
          <w:szCs w:val="28"/>
        </w:rPr>
      </w:pPr>
      <w:r w:rsidRPr="00071261">
        <w:rPr>
          <w:noProof/>
          <w:sz w:val="28"/>
          <w:szCs w:val="28"/>
        </w:rPr>
        <w:t>1. Понятие власти домовладыки. Личные отношения между домовладыкой и подвластными</w:t>
      </w:r>
      <w:r w:rsidRPr="00071261">
        <w:rPr>
          <w:noProof/>
          <w:sz w:val="28"/>
          <w:szCs w:val="28"/>
        </w:rPr>
        <w:tab/>
      </w:r>
      <w:r w:rsidR="00757045" w:rsidRPr="00071261">
        <w:rPr>
          <w:noProof/>
          <w:sz w:val="28"/>
          <w:szCs w:val="28"/>
        </w:rPr>
        <w:t>4</w:t>
      </w:r>
    </w:p>
    <w:p w:rsidR="007D595E" w:rsidRPr="00071261" w:rsidRDefault="007D595E" w:rsidP="00071261">
      <w:pPr>
        <w:pStyle w:val="11"/>
        <w:tabs>
          <w:tab w:val="right" w:leader="dot" w:pos="9360"/>
        </w:tabs>
        <w:spacing w:line="360" w:lineRule="auto"/>
        <w:jc w:val="both"/>
        <w:rPr>
          <w:noProof/>
          <w:sz w:val="28"/>
          <w:szCs w:val="28"/>
        </w:rPr>
      </w:pPr>
      <w:r w:rsidRPr="00071261">
        <w:rPr>
          <w:noProof/>
          <w:sz w:val="28"/>
          <w:szCs w:val="28"/>
        </w:rPr>
        <w:t>2. Возникновение отеческой власти</w:t>
      </w:r>
      <w:r w:rsidRPr="00071261">
        <w:rPr>
          <w:noProof/>
          <w:sz w:val="28"/>
          <w:szCs w:val="28"/>
        </w:rPr>
        <w:tab/>
      </w:r>
      <w:r w:rsidR="00757045" w:rsidRPr="00071261">
        <w:rPr>
          <w:noProof/>
          <w:sz w:val="28"/>
          <w:szCs w:val="28"/>
        </w:rPr>
        <w:t>6</w:t>
      </w:r>
    </w:p>
    <w:p w:rsidR="007D595E" w:rsidRPr="00071261" w:rsidRDefault="007D595E" w:rsidP="00071261">
      <w:pPr>
        <w:pStyle w:val="11"/>
        <w:tabs>
          <w:tab w:val="right" w:leader="dot" w:pos="9360"/>
        </w:tabs>
        <w:spacing w:line="360" w:lineRule="auto"/>
        <w:jc w:val="both"/>
        <w:rPr>
          <w:noProof/>
          <w:sz w:val="28"/>
          <w:szCs w:val="28"/>
        </w:rPr>
      </w:pPr>
      <w:r w:rsidRPr="00071261">
        <w:rPr>
          <w:noProof/>
          <w:sz w:val="28"/>
          <w:szCs w:val="28"/>
        </w:rPr>
        <w:t>3. Влияние отеческой власти на имущественное положение подвластных</w:t>
      </w:r>
      <w:r w:rsidRPr="00071261">
        <w:rPr>
          <w:noProof/>
          <w:sz w:val="28"/>
          <w:szCs w:val="28"/>
        </w:rPr>
        <w:tab/>
      </w:r>
      <w:r w:rsidR="00757045" w:rsidRPr="00071261">
        <w:rPr>
          <w:noProof/>
          <w:sz w:val="28"/>
          <w:szCs w:val="28"/>
        </w:rPr>
        <w:t>10</w:t>
      </w:r>
    </w:p>
    <w:p w:rsidR="007D595E" w:rsidRPr="00071261" w:rsidRDefault="007D595E" w:rsidP="00071261">
      <w:pPr>
        <w:pStyle w:val="11"/>
        <w:tabs>
          <w:tab w:val="right" w:leader="dot" w:pos="9360"/>
        </w:tabs>
        <w:spacing w:line="360" w:lineRule="auto"/>
        <w:jc w:val="both"/>
        <w:rPr>
          <w:noProof/>
          <w:sz w:val="28"/>
          <w:szCs w:val="28"/>
        </w:rPr>
      </w:pPr>
      <w:r w:rsidRPr="00071261">
        <w:rPr>
          <w:noProof/>
          <w:sz w:val="28"/>
          <w:szCs w:val="28"/>
        </w:rPr>
        <w:t>4. Прекращение отеческой власти</w:t>
      </w:r>
      <w:r w:rsidRPr="00071261">
        <w:rPr>
          <w:noProof/>
          <w:sz w:val="28"/>
          <w:szCs w:val="28"/>
        </w:rPr>
        <w:tab/>
      </w:r>
      <w:r w:rsidR="00757045" w:rsidRPr="00071261">
        <w:rPr>
          <w:noProof/>
          <w:sz w:val="28"/>
          <w:szCs w:val="28"/>
        </w:rPr>
        <w:t>16</w:t>
      </w:r>
    </w:p>
    <w:p w:rsidR="007D595E" w:rsidRPr="00071261" w:rsidRDefault="007D595E" w:rsidP="00071261">
      <w:pPr>
        <w:pStyle w:val="11"/>
        <w:tabs>
          <w:tab w:val="right" w:leader="dot" w:pos="9360"/>
        </w:tabs>
        <w:spacing w:line="360" w:lineRule="auto"/>
        <w:jc w:val="both"/>
        <w:rPr>
          <w:noProof/>
          <w:sz w:val="28"/>
          <w:szCs w:val="28"/>
        </w:rPr>
      </w:pPr>
      <w:r w:rsidRPr="00071261">
        <w:rPr>
          <w:noProof/>
          <w:sz w:val="28"/>
          <w:szCs w:val="28"/>
        </w:rPr>
        <w:t>Заключение</w:t>
      </w:r>
      <w:r w:rsidRPr="00071261">
        <w:rPr>
          <w:noProof/>
          <w:sz w:val="28"/>
          <w:szCs w:val="28"/>
        </w:rPr>
        <w:tab/>
      </w:r>
      <w:r w:rsidR="00757045" w:rsidRPr="00071261">
        <w:rPr>
          <w:noProof/>
          <w:sz w:val="28"/>
          <w:szCs w:val="28"/>
        </w:rPr>
        <w:t>18</w:t>
      </w:r>
    </w:p>
    <w:p w:rsidR="007D595E" w:rsidRPr="00071261" w:rsidRDefault="007D595E" w:rsidP="00071261">
      <w:pPr>
        <w:pStyle w:val="11"/>
        <w:tabs>
          <w:tab w:val="right" w:leader="dot" w:pos="9360"/>
        </w:tabs>
        <w:spacing w:line="360" w:lineRule="auto"/>
        <w:jc w:val="both"/>
        <w:rPr>
          <w:noProof/>
          <w:sz w:val="28"/>
          <w:szCs w:val="28"/>
        </w:rPr>
      </w:pPr>
      <w:r w:rsidRPr="00071261">
        <w:rPr>
          <w:noProof/>
          <w:sz w:val="28"/>
          <w:szCs w:val="28"/>
        </w:rPr>
        <w:t>Библиографический список</w:t>
      </w:r>
      <w:r w:rsidRPr="00071261">
        <w:rPr>
          <w:noProof/>
          <w:sz w:val="28"/>
          <w:szCs w:val="28"/>
        </w:rPr>
        <w:tab/>
      </w:r>
      <w:r w:rsidR="00757045" w:rsidRPr="00071261">
        <w:rPr>
          <w:noProof/>
          <w:sz w:val="28"/>
          <w:szCs w:val="28"/>
        </w:rPr>
        <w:t>21</w:t>
      </w:r>
    </w:p>
    <w:p w:rsidR="00E83839" w:rsidRPr="00071261" w:rsidRDefault="00E83839" w:rsidP="00071261">
      <w:pPr>
        <w:suppressLineNumbers/>
        <w:tabs>
          <w:tab w:val="right" w:leader="dot" w:pos="9360"/>
        </w:tabs>
        <w:suppressAutoHyphens/>
        <w:spacing w:line="360" w:lineRule="auto"/>
        <w:jc w:val="center"/>
        <w:rPr>
          <w:b/>
          <w:sz w:val="28"/>
          <w:szCs w:val="28"/>
        </w:rPr>
      </w:pPr>
      <w:r w:rsidRPr="00071261">
        <w:br w:type="page"/>
      </w:r>
      <w:bookmarkStart w:id="1" w:name="_Toc154302608"/>
      <w:r w:rsidRPr="00071261">
        <w:rPr>
          <w:b/>
          <w:sz w:val="28"/>
          <w:szCs w:val="28"/>
        </w:rPr>
        <w:t>Введение</w:t>
      </w:r>
      <w:bookmarkEnd w:id="1"/>
    </w:p>
    <w:p w:rsidR="00071261" w:rsidRDefault="00071261" w:rsidP="00071261">
      <w:pPr>
        <w:suppressLineNumbers/>
        <w:suppressAutoHyphens/>
        <w:spacing w:line="360" w:lineRule="auto"/>
        <w:ind w:firstLine="709"/>
        <w:jc w:val="both"/>
        <w:rPr>
          <w:kern w:val="20"/>
          <w:sz w:val="28"/>
          <w:szCs w:val="28"/>
          <w:lang w:val="en-US"/>
        </w:rPr>
      </w:pPr>
    </w:p>
    <w:p w:rsidR="00C567B0" w:rsidRPr="00071261" w:rsidRDefault="00C567B0" w:rsidP="00071261">
      <w:pPr>
        <w:suppressLineNumbers/>
        <w:suppressAutoHyphens/>
        <w:spacing w:line="360" w:lineRule="auto"/>
        <w:ind w:firstLine="709"/>
        <w:jc w:val="both"/>
        <w:rPr>
          <w:kern w:val="20"/>
          <w:sz w:val="28"/>
          <w:szCs w:val="28"/>
        </w:rPr>
      </w:pPr>
      <w:r w:rsidRPr="00071261">
        <w:rPr>
          <w:kern w:val="20"/>
          <w:sz w:val="28"/>
          <w:szCs w:val="28"/>
        </w:rPr>
        <w:t>Семья в древнейший период римской истории представляет</w:t>
      </w:r>
      <w:r w:rsidR="00860A42" w:rsidRPr="00071261">
        <w:rPr>
          <w:kern w:val="20"/>
          <w:sz w:val="28"/>
          <w:szCs w:val="28"/>
        </w:rPr>
        <w:t xml:space="preserve"> </w:t>
      </w:r>
      <w:r w:rsidRPr="00071261">
        <w:rPr>
          <w:kern w:val="20"/>
          <w:sz w:val="28"/>
          <w:szCs w:val="28"/>
        </w:rPr>
        <w:t>законченный тип промежуточной патриархальной семьи, объединявший под властью главы семьи, paterfamilias, жену, детей, других родственников, кабальных, а также рабов. Глава семьи и властелин древнейшей семьи - домовладыка, единственный полноправный гражданин, квирит</w:t>
      </w:r>
      <w:r w:rsidR="00070C70" w:rsidRPr="00071261">
        <w:rPr>
          <w:kern w:val="20"/>
          <w:sz w:val="28"/>
          <w:szCs w:val="28"/>
        </w:rPr>
        <w:t>.</w:t>
      </w:r>
    </w:p>
    <w:p w:rsidR="00C567B0" w:rsidRPr="00071261" w:rsidRDefault="00C567B0" w:rsidP="00071261">
      <w:pPr>
        <w:suppressLineNumbers/>
        <w:suppressAutoHyphens/>
        <w:spacing w:line="360" w:lineRule="auto"/>
        <w:ind w:firstLine="709"/>
        <w:jc w:val="both"/>
        <w:rPr>
          <w:kern w:val="20"/>
          <w:sz w:val="28"/>
          <w:szCs w:val="28"/>
        </w:rPr>
      </w:pPr>
      <w:r w:rsidRPr="00071261">
        <w:rPr>
          <w:kern w:val="20"/>
          <w:sz w:val="28"/>
          <w:szCs w:val="28"/>
        </w:rPr>
        <w:t>Домовладыка первоначально имел одинаковую власть (mаnus) над женой, детьми, рабами, вещами; всех их - и жену, и детей, и имущество - домовладыка мог истребовать с помощью одинакового (виндикационного) иска. Лишь постепенно эта власть дифференцировалась и получила разные наименования: manus mariti (над женой), patr</w:t>
      </w:r>
      <w:r w:rsidR="00070C70" w:rsidRPr="00071261">
        <w:rPr>
          <w:kern w:val="20"/>
          <w:sz w:val="28"/>
          <w:szCs w:val="28"/>
        </w:rPr>
        <w:t>ia potestas (над детьми) и т.д.</w:t>
      </w:r>
    </w:p>
    <w:p w:rsidR="00C567B0" w:rsidRPr="00071261" w:rsidRDefault="00C567B0" w:rsidP="00071261">
      <w:pPr>
        <w:suppressLineNumbers/>
        <w:suppressAutoHyphens/>
        <w:spacing w:line="360" w:lineRule="auto"/>
        <w:ind w:firstLine="709"/>
        <w:jc w:val="both"/>
        <w:rPr>
          <w:kern w:val="20"/>
          <w:sz w:val="28"/>
          <w:szCs w:val="28"/>
        </w:rPr>
      </w:pPr>
      <w:r w:rsidRPr="00071261">
        <w:rPr>
          <w:kern w:val="20"/>
          <w:sz w:val="28"/>
          <w:szCs w:val="28"/>
        </w:rPr>
        <w:t>В древнейшее время власть домовладыки была безгранична и потому сопровождалась полным бесправием подвластных. Постепенно, однако, эта власть стала принимать более определенные границы; одновременно личность подвластных стала постепенно получать признание в частном праве. Ослабление власти домовладыки явилось следствием изменения производственных отношений, разложения патриархальной семьи, развития торговли, предполагавших известную самостоят</w:t>
      </w:r>
      <w:r w:rsidR="00714D13" w:rsidRPr="00071261">
        <w:rPr>
          <w:kern w:val="20"/>
          <w:sz w:val="28"/>
          <w:szCs w:val="28"/>
        </w:rPr>
        <w:t>ельность взрослых членов семьи.</w:t>
      </w:r>
    </w:p>
    <w:p w:rsidR="008E3836" w:rsidRPr="00071261" w:rsidRDefault="008E3836" w:rsidP="00071261">
      <w:pPr>
        <w:suppressLineNumbers/>
        <w:suppressAutoHyphens/>
        <w:spacing w:line="360" w:lineRule="auto"/>
        <w:ind w:firstLine="709"/>
        <w:jc w:val="both"/>
        <w:rPr>
          <w:kern w:val="20"/>
          <w:sz w:val="28"/>
          <w:szCs w:val="28"/>
        </w:rPr>
      </w:pPr>
      <w:r w:rsidRPr="00071261">
        <w:rPr>
          <w:kern w:val="20"/>
          <w:sz w:val="28"/>
          <w:szCs w:val="28"/>
        </w:rPr>
        <w:t xml:space="preserve">Гай называет институт отцовской власти ius proprium civium romanorum (строго национальным институтом римских граждан) и добавляет: </w:t>
      </w:r>
      <w:r w:rsidR="00070C70" w:rsidRPr="00071261">
        <w:rPr>
          <w:kern w:val="20"/>
          <w:sz w:val="28"/>
          <w:szCs w:val="28"/>
        </w:rPr>
        <w:t>«</w:t>
      </w:r>
      <w:r w:rsidRPr="00071261">
        <w:rPr>
          <w:kern w:val="20"/>
          <w:sz w:val="28"/>
          <w:szCs w:val="28"/>
        </w:rPr>
        <w:t>едва ли существуют еще другие люди, которые имели бы такую власть над своими детьми, какую имеем мы, т.е. римские граждане</w:t>
      </w:r>
      <w:r w:rsidR="00070C70" w:rsidRPr="00071261">
        <w:rPr>
          <w:kern w:val="20"/>
          <w:sz w:val="28"/>
          <w:szCs w:val="28"/>
        </w:rPr>
        <w:t>»</w:t>
      </w:r>
      <w:r w:rsidR="00860A42" w:rsidRPr="00071261">
        <w:rPr>
          <w:rStyle w:val="a8"/>
          <w:kern w:val="20"/>
          <w:sz w:val="28"/>
          <w:szCs w:val="28"/>
        </w:rPr>
        <w:footnoteReference w:id="1"/>
      </w:r>
      <w:r w:rsidR="00070C70" w:rsidRPr="00071261">
        <w:rPr>
          <w:kern w:val="20"/>
          <w:sz w:val="28"/>
          <w:szCs w:val="28"/>
        </w:rPr>
        <w:t>.</w:t>
      </w:r>
    </w:p>
    <w:p w:rsidR="003A1E00" w:rsidRPr="00071261" w:rsidRDefault="00E83839" w:rsidP="00071261">
      <w:pPr>
        <w:pStyle w:val="1"/>
        <w:spacing w:after="0" w:line="360" w:lineRule="auto"/>
        <w:ind w:firstLine="709"/>
        <w:rPr>
          <w:rFonts w:ascii="Times New Roman" w:hAnsi="Times New Roman"/>
          <w:sz w:val="28"/>
        </w:rPr>
      </w:pPr>
      <w:r w:rsidRPr="00071261">
        <w:rPr>
          <w:rFonts w:ascii="Times New Roman" w:hAnsi="Times New Roman"/>
          <w:b w:val="0"/>
          <w:sz w:val="28"/>
        </w:rPr>
        <w:br w:type="page"/>
      </w:r>
      <w:bookmarkStart w:id="2" w:name="_Toc154302609"/>
      <w:r w:rsidR="003A1E00" w:rsidRPr="00071261">
        <w:rPr>
          <w:rFonts w:ascii="Times New Roman" w:hAnsi="Times New Roman"/>
          <w:sz w:val="28"/>
        </w:rPr>
        <w:t>1. Понятие</w:t>
      </w:r>
      <w:r w:rsidRPr="00071261">
        <w:rPr>
          <w:rFonts w:ascii="Times New Roman" w:hAnsi="Times New Roman"/>
          <w:sz w:val="28"/>
        </w:rPr>
        <w:t xml:space="preserve"> власти домовладыки</w:t>
      </w:r>
      <w:r w:rsidR="003A1E00" w:rsidRPr="00071261">
        <w:rPr>
          <w:rFonts w:ascii="Times New Roman" w:hAnsi="Times New Roman"/>
          <w:sz w:val="28"/>
        </w:rPr>
        <w:t>. Личные отношения между домовладыкой</w:t>
      </w:r>
      <w:r w:rsidRPr="00071261">
        <w:rPr>
          <w:rFonts w:ascii="Times New Roman" w:hAnsi="Times New Roman"/>
          <w:sz w:val="28"/>
        </w:rPr>
        <w:t xml:space="preserve"> </w:t>
      </w:r>
      <w:r w:rsidR="003A1E00" w:rsidRPr="00071261">
        <w:rPr>
          <w:rFonts w:ascii="Times New Roman" w:hAnsi="Times New Roman"/>
          <w:sz w:val="28"/>
        </w:rPr>
        <w:t>и подвластными</w:t>
      </w:r>
      <w:bookmarkEnd w:id="2"/>
    </w:p>
    <w:p w:rsidR="00071261" w:rsidRDefault="00071261" w:rsidP="00071261">
      <w:pPr>
        <w:suppressLineNumbers/>
        <w:suppressAutoHyphens/>
        <w:spacing w:line="360" w:lineRule="auto"/>
        <w:ind w:firstLine="709"/>
        <w:jc w:val="both"/>
        <w:rPr>
          <w:kern w:val="20"/>
          <w:sz w:val="28"/>
          <w:szCs w:val="28"/>
          <w:lang w:val="en-US"/>
        </w:rPr>
      </w:pPr>
    </w:p>
    <w:p w:rsidR="00275EA5"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Отеческою властью (patria potestas) именуется особый вид господства одного лица над другим, рожденным от него в законном браке или законом приравненным к естественно рожденному. Это господство установлено не в интересах лица, которое ему подлежит, но в интересах субъекта господства - отца.</w:t>
      </w:r>
    </w:p>
    <w:p w:rsidR="00275EA5"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По римским воззрениям, прочность государственного строя обусловливалась прочной организацией семьи, а последняя мыслима была лишь при установлении сильной власти в пределах дома, предоставленной одному лицу. Власть эта поэтому:</w:t>
      </w:r>
    </w:p>
    <w:p w:rsidR="00275EA5"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 xml:space="preserve">1) всегда принадлежит </w:t>
      </w:r>
      <w:r w:rsidR="00275EA5" w:rsidRPr="00071261">
        <w:rPr>
          <w:kern w:val="20"/>
          <w:sz w:val="28"/>
          <w:szCs w:val="28"/>
        </w:rPr>
        <w:t>мужчине, но не женщине;</w:t>
      </w:r>
    </w:p>
    <w:p w:rsidR="00275EA5"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 xml:space="preserve">2) </w:t>
      </w:r>
      <w:r w:rsidR="00275EA5" w:rsidRPr="00071261">
        <w:rPr>
          <w:kern w:val="20"/>
          <w:sz w:val="28"/>
          <w:szCs w:val="28"/>
        </w:rPr>
        <w:t xml:space="preserve">всегда принадлежит </w:t>
      </w:r>
      <w:r w:rsidRPr="00071261">
        <w:rPr>
          <w:kern w:val="20"/>
          <w:sz w:val="28"/>
          <w:szCs w:val="28"/>
        </w:rPr>
        <w:t>непременно лицу sui juris (так что ребенок, имеющий несколько восходящих, находится под властью наиболее отдаленного восходящего, под властью ко</w:t>
      </w:r>
      <w:r w:rsidR="00275EA5" w:rsidRPr="00071261">
        <w:rPr>
          <w:kern w:val="20"/>
          <w:sz w:val="28"/>
          <w:szCs w:val="28"/>
        </w:rPr>
        <w:t>торого стоят более близкие</w:t>
      </w:r>
      <w:r w:rsidRPr="00071261">
        <w:rPr>
          <w:kern w:val="20"/>
          <w:sz w:val="28"/>
          <w:szCs w:val="28"/>
        </w:rPr>
        <w:t>;</w:t>
      </w:r>
    </w:p>
    <w:p w:rsidR="00275EA5"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3) власть эта не прекращается достижением какого-либо возраста со стороны подвластного: она продолжается до смерти домовладыки или до эмансипации подвластного домовладыкой.</w:t>
      </w:r>
    </w:p>
    <w:p w:rsidR="003A1E00"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Нужно заметить, что по мере упадка нравов злоупотребления отеческой властью стали встречаться все чаще и чаще, самый принцип единого и полного господства в семье домовладыки в имущественном и личном отношении перестал мало-помалу гармонировать с изменившимися воззрениями общества, и поэтому первоначально крайне широкая власть домовладыки стала подвергаться ограничениям, так что для юстинианова права мы имеем дело лишь с небольшими остатками прежде очень мощной patriae potestatis. Основной характер господства в интересах отца, а не подвластного, остается за нею до конца</w:t>
      </w:r>
      <w:r w:rsidR="007A229F" w:rsidRPr="00071261">
        <w:rPr>
          <w:rStyle w:val="a8"/>
          <w:kern w:val="20"/>
          <w:sz w:val="28"/>
          <w:szCs w:val="28"/>
        </w:rPr>
        <w:footnoteReference w:id="2"/>
      </w:r>
      <w:r w:rsidRPr="00071261">
        <w:rPr>
          <w:kern w:val="20"/>
          <w:sz w:val="28"/>
          <w:szCs w:val="28"/>
        </w:rPr>
        <w:t>.</w:t>
      </w:r>
    </w:p>
    <w:p w:rsidR="003A1E00" w:rsidRPr="00071261" w:rsidRDefault="00275EA5" w:rsidP="00071261">
      <w:pPr>
        <w:suppressLineNumbers/>
        <w:suppressAutoHyphens/>
        <w:spacing w:line="360" w:lineRule="auto"/>
        <w:ind w:firstLine="709"/>
        <w:jc w:val="both"/>
        <w:rPr>
          <w:kern w:val="20"/>
          <w:sz w:val="28"/>
          <w:szCs w:val="28"/>
        </w:rPr>
      </w:pPr>
      <w:r w:rsidRPr="00071261">
        <w:rPr>
          <w:kern w:val="20"/>
          <w:sz w:val="28"/>
          <w:szCs w:val="28"/>
        </w:rPr>
        <w:t xml:space="preserve">Власть домовладыки </w:t>
      </w:r>
      <w:r w:rsidR="003A1E00" w:rsidRPr="00071261">
        <w:rPr>
          <w:kern w:val="20"/>
          <w:sz w:val="28"/>
          <w:szCs w:val="28"/>
        </w:rPr>
        <w:t xml:space="preserve">с формальной стороны есть абсолютное право на другое лицо, т.е. объектом его являются не отдельные действия другого лица, способного быть субъектом прав, но самое это лицо, и этому праву соответствует обязанность всех граждан не мешать субъекту осуществлять свое господство над другим лицом. Таким образом, отец имеет абсолютный иск против всякого третьего лица, удерживающего у себя подвластного: для этой цели служит, с одной стороны, filii vindicatio, с другой стороны </w:t>
      </w:r>
      <w:r w:rsidR="00A97A30" w:rsidRPr="00071261">
        <w:rPr>
          <w:kern w:val="20"/>
          <w:sz w:val="28"/>
          <w:szCs w:val="28"/>
          <w:lang w:val="en-US"/>
        </w:rPr>
        <w:t>i</w:t>
      </w:r>
      <w:r w:rsidR="003A1E00" w:rsidRPr="00071261">
        <w:rPr>
          <w:kern w:val="20"/>
          <w:sz w:val="28"/>
          <w:szCs w:val="28"/>
        </w:rPr>
        <w:t xml:space="preserve">nterd. de </w:t>
      </w:r>
      <w:r w:rsidR="00A97A30" w:rsidRPr="00071261">
        <w:rPr>
          <w:kern w:val="20"/>
          <w:sz w:val="28"/>
          <w:szCs w:val="28"/>
          <w:lang w:val="en-US"/>
        </w:rPr>
        <w:t>l</w:t>
      </w:r>
      <w:r w:rsidR="003A1E00" w:rsidRPr="00071261">
        <w:rPr>
          <w:kern w:val="20"/>
          <w:sz w:val="28"/>
          <w:szCs w:val="28"/>
        </w:rPr>
        <w:t>ibеris ducendis, подготовляемый посредством interd. de liberis exhibendis;</w:t>
      </w:r>
      <w:r w:rsidR="00A97A30" w:rsidRPr="00071261">
        <w:rPr>
          <w:kern w:val="20"/>
          <w:sz w:val="28"/>
          <w:szCs w:val="28"/>
        </w:rPr>
        <w:t xml:space="preserve"> </w:t>
      </w:r>
      <w:r w:rsidR="003A1E00" w:rsidRPr="00071261">
        <w:rPr>
          <w:kern w:val="20"/>
          <w:sz w:val="28"/>
          <w:szCs w:val="28"/>
        </w:rPr>
        <w:t xml:space="preserve">мать, если она имеет </w:t>
      </w:r>
      <w:r w:rsidR="00A97A30" w:rsidRPr="00071261">
        <w:rPr>
          <w:kern w:val="20"/>
          <w:sz w:val="28"/>
          <w:szCs w:val="28"/>
        </w:rPr>
        <w:t>по</w:t>
      </w:r>
      <w:r w:rsidR="003A1E00" w:rsidRPr="00071261">
        <w:rPr>
          <w:kern w:val="20"/>
          <w:sz w:val="28"/>
          <w:szCs w:val="28"/>
        </w:rPr>
        <w:t xml:space="preserve"> каким-либо особым причинам преимущественное право на воспитание детей, получает эксцепцию против этих исков отца; оба иска различаются лишь формальными особенностями. Против самого сына, отрицающего существование отеческой власти, отец имеет actio praejudicialis; подобная же aсtio дана лицу, утверждающему свою с</w:t>
      </w:r>
      <w:r w:rsidR="00A97A30" w:rsidRPr="00071261">
        <w:rPr>
          <w:kern w:val="20"/>
          <w:sz w:val="28"/>
          <w:szCs w:val="28"/>
        </w:rPr>
        <w:t>вободу от отеческой власти</w:t>
      </w:r>
      <w:r w:rsidR="003A1E00" w:rsidRPr="00071261">
        <w:rPr>
          <w:kern w:val="20"/>
          <w:sz w:val="28"/>
          <w:szCs w:val="28"/>
        </w:rPr>
        <w:t>.</w:t>
      </w:r>
    </w:p>
    <w:p w:rsidR="00A97A30"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В силу отеческой власти в юстиниановом праве возникают следующие лич</w:t>
      </w:r>
      <w:r w:rsidR="00A97A30" w:rsidRPr="00071261">
        <w:rPr>
          <w:kern w:val="20"/>
          <w:sz w:val="28"/>
          <w:szCs w:val="28"/>
        </w:rPr>
        <w:t>н</w:t>
      </w:r>
      <w:r w:rsidRPr="00071261">
        <w:rPr>
          <w:kern w:val="20"/>
          <w:sz w:val="28"/>
          <w:szCs w:val="28"/>
        </w:rPr>
        <w:t>ые отношения между домовладыкой и подвластными:</w:t>
      </w:r>
    </w:p>
    <w:p w:rsidR="00A97A30" w:rsidRPr="00071261" w:rsidRDefault="00A97A30" w:rsidP="00071261">
      <w:pPr>
        <w:suppressLineNumbers/>
        <w:suppressAutoHyphens/>
        <w:spacing w:line="360" w:lineRule="auto"/>
        <w:ind w:firstLine="709"/>
        <w:jc w:val="both"/>
        <w:rPr>
          <w:kern w:val="20"/>
          <w:sz w:val="28"/>
          <w:szCs w:val="28"/>
        </w:rPr>
      </w:pPr>
      <w:r w:rsidRPr="00071261">
        <w:rPr>
          <w:kern w:val="20"/>
          <w:sz w:val="28"/>
          <w:szCs w:val="28"/>
        </w:rPr>
        <w:t xml:space="preserve">- </w:t>
      </w:r>
      <w:r w:rsidR="003A1E00" w:rsidRPr="00071261">
        <w:rPr>
          <w:kern w:val="20"/>
          <w:sz w:val="28"/>
          <w:szCs w:val="28"/>
        </w:rPr>
        <w:t>право отца продать filium filiamve sanguinolentum (т.е. тотчас по рождении) в случае крайней нужды (это все, что осталось от прежнего права манципировать детей);</w:t>
      </w:r>
    </w:p>
    <w:p w:rsidR="00A97A30" w:rsidRPr="00071261" w:rsidRDefault="00A97A30" w:rsidP="00071261">
      <w:pPr>
        <w:suppressLineNumbers/>
        <w:suppressAutoHyphens/>
        <w:spacing w:line="360" w:lineRule="auto"/>
        <w:ind w:firstLine="709"/>
        <w:jc w:val="both"/>
        <w:rPr>
          <w:kern w:val="20"/>
          <w:sz w:val="28"/>
          <w:szCs w:val="28"/>
        </w:rPr>
      </w:pPr>
      <w:r w:rsidRPr="00071261">
        <w:rPr>
          <w:kern w:val="20"/>
          <w:sz w:val="28"/>
          <w:szCs w:val="28"/>
        </w:rPr>
        <w:t xml:space="preserve">- </w:t>
      </w:r>
      <w:r w:rsidR="003A1E00" w:rsidRPr="00071261">
        <w:rPr>
          <w:kern w:val="20"/>
          <w:sz w:val="28"/>
          <w:szCs w:val="28"/>
        </w:rPr>
        <w:t>право отдать ребенка in adoptionem;</w:t>
      </w:r>
    </w:p>
    <w:p w:rsidR="00A97A30" w:rsidRPr="00071261" w:rsidRDefault="00A97A30" w:rsidP="00071261">
      <w:pPr>
        <w:suppressLineNumbers/>
        <w:suppressAutoHyphens/>
        <w:spacing w:line="360" w:lineRule="auto"/>
        <w:ind w:firstLine="709"/>
        <w:jc w:val="both"/>
        <w:rPr>
          <w:kern w:val="20"/>
          <w:sz w:val="28"/>
          <w:szCs w:val="28"/>
        </w:rPr>
      </w:pPr>
      <w:r w:rsidRPr="00071261">
        <w:rPr>
          <w:kern w:val="20"/>
          <w:sz w:val="28"/>
          <w:szCs w:val="28"/>
        </w:rPr>
        <w:t xml:space="preserve">- </w:t>
      </w:r>
      <w:r w:rsidR="003A1E00" w:rsidRPr="00071261">
        <w:rPr>
          <w:kern w:val="20"/>
          <w:sz w:val="28"/>
          <w:szCs w:val="28"/>
        </w:rPr>
        <w:t>право давать согласие на брак (очень ограниченное);</w:t>
      </w:r>
    </w:p>
    <w:p w:rsidR="00A97A30" w:rsidRPr="00071261" w:rsidRDefault="00A97A30" w:rsidP="00071261">
      <w:pPr>
        <w:suppressLineNumbers/>
        <w:suppressAutoHyphens/>
        <w:spacing w:line="360" w:lineRule="auto"/>
        <w:ind w:firstLine="709"/>
        <w:jc w:val="both"/>
        <w:rPr>
          <w:kern w:val="20"/>
          <w:sz w:val="28"/>
          <w:szCs w:val="28"/>
        </w:rPr>
      </w:pPr>
      <w:r w:rsidRPr="00071261">
        <w:rPr>
          <w:kern w:val="20"/>
          <w:sz w:val="28"/>
          <w:szCs w:val="28"/>
        </w:rPr>
        <w:t xml:space="preserve">- </w:t>
      </w:r>
      <w:r w:rsidR="003A1E00" w:rsidRPr="00071261">
        <w:rPr>
          <w:kern w:val="20"/>
          <w:sz w:val="28"/>
          <w:szCs w:val="28"/>
        </w:rPr>
        <w:t>право назначать опекуна, делать substitutio pupillaris.</w:t>
      </w:r>
    </w:p>
    <w:p w:rsidR="003A1E00"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 xml:space="preserve">Остальные правомочия отца над личностью подвластного отменены: право продажи </w:t>
      </w:r>
      <w:r w:rsidR="00A97A30" w:rsidRPr="00071261">
        <w:rPr>
          <w:kern w:val="20"/>
          <w:sz w:val="28"/>
          <w:szCs w:val="28"/>
        </w:rPr>
        <w:t xml:space="preserve">- </w:t>
      </w:r>
      <w:r w:rsidRPr="00071261">
        <w:rPr>
          <w:kern w:val="20"/>
          <w:sz w:val="28"/>
          <w:szCs w:val="28"/>
        </w:rPr>
        <w:t>Диоклетианом, jus vitae ас necis - Константином, noxae datio, т.е. aсtio noxalis в применении к сыновьям семейства и дочерям - Юстинианом</w:t>
      </w:r>
      <w:r w:rsidR="007A229F" w:rsidRPr="00071261">
        <w:rPr>
          <w:rStyle w:val="a8"/>
          <w:kern w:val="20"/>
          <w:sz w:val="28"/>
          <w:szCs w:val="28"/>
        </w:rPr>
        <w:footnoteReference w:id="3"/>
      </w:r>
      <w:r w:rsidRPr="00071261">
        <w:rPr>
          <w:kern w:val="20"/>
          <w:sz w:val="28"/>
          <w:szCs w:val="28"/>
        </w:rPr>
        <w:t>.</w:t>
      </w:r>
    </w:p>
    <w:p w:rsidR="003A1E00"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 xml:space="preserve">На публичные права подвластного </w:t>
      </w:r>
      <w:r w:rsidR="00B0787E" w:rsidRPr="00071261">
        <w:rPr>
          <w:kern w:val="20"/>
          <w:sz w:val="28"/>
          <w:szCs w:val="28"/>
        </w:rPr>
        <w:t xml:space="preserve">власть домовладыки </w:t>
      </w:r>
      <w:r w:rsidRPr="00071261">
        <w:rPr>
          <w:kern w:val="20"/>
          <w:sz w:val="28"/>
          <w:szCs w:val="28"/>
        </w:rPr>
        <w:t>не оказывает никакого влияния.</w:t>
      </w:r>
    </w:p>
    <w:p w:rsidR="007727A2" w:rsidRPr="00071261" w:rsidRDefault="007727A2" w:rsidP="00071261">
      <w:pPr>
        <w:pStyle w:val="1"/>
        <w:spacing w:after="0" w:line="360" w:lineRule="auto"/>
        <w:ind w:firstLine="709"/>
        <w:rPr>
          <w:rFonts w:ascii="Times New Roman" w:hAnsi="Times New Roman"/>
          <w:sz w:val="28"/>
        </w:rPr>
      </w:pPr>
      <w:r w:rsidRPr="00071261">
        <w:rPr>
          <w:rFonts w:ascii="Times New Roman" w:hAnsi="Times New Roman"/>
          <w:b w:val="0"/>
          <w:sz w:val="28"/>
          <w:szCs w:val="28"/>
        </w:rPr>
        <w:br w:type="page"/>
      </w:r>
      <w:bookmarkStart w:id="3" w:name="_Toc154302610"/>
      <w:r w:rsidRPr="00071261">
        <w:rPr>
          <w:rFonts w:ascii="Times New Roman" w:hAnsi="Times New Roman"/>
          <w:sz w:val="28"/>
          <w:szCs w:val="28"/>
        </w:rPr>
        <w:t>2</w:t>
      </w:r>
      <w:r w:rsidRPr="00071261">
        <w:rPr>
          <w:rFonts w:ascii="Times New Roman" w:hAnsi="Times New Roman"/>
          <w:sz w:val="28"/>
        </w:rPr>
        <w:t>. Возникновение отеческой власти</w:t>
      </w:r>
      <w:bookmarkEnd w:id="3"/>
    </w:p>
    <w:p w:rsidR="00071261" w:rsidRDefault="00071261" w:rsidP="00071261">
      <w:pPr>
        <w:suppressLineNumbers/>
        <w:suppressAutoHyphens/>
        <w:spacing w:line="360" w:lineRule="auto"/>
        <w:ind w:firstLine="709"/>
        <w:jc w:val="both"/>
        <w:rPr>
          <w:kern w:val="20"/>
          <w:sz w:val="28"/>
          <w:szCs w:val="28"/>
          <w:lang w:val="en-US"/>
        </w:rPr>
      </w:pPr>
    </w:p>
    <w:p w:rsidR="007727A2" w:rsidRPr="00071261" w:rsidRDefault="007727A2" w:rsidP="00071261">
      <w:pPr>
        <w:suppressLineNumbers/>
        <w:suppressAutoHyphens/>
        <w:spacing w:line="360" w:lineRule="auto"/>
        <w:ind w:firstLine="709"/>
        <w:jc w:val="both"/>
        <w:rPr>
          <w:kern w:val="20"/>
          <w:sz w:val="28"/>
          <w:szCs w:val="28"/>
        </w:rPr>
      </w:pPr>
      <w:r w:rsidRPr="00071261">
        <w:rPr>
          <w:kern w:val="20"/>
          <w:sz w:val="28"/>
          <w:szCs w:val="28"/>
        </w:rPr>
        <w:t>Отеческая власть возникает, прежде всего, через рождение из justae nuptiae или matrimonium juris civilis (между лицами, имеющими jus conubii). Ребенок становится под власть отца; если последний сам находится sub patria potestate, то он становится под власть домовладыки отца и лишь со смертью последнего переходит под власть отца.</w:t>
      </w:r>
    </w:p>
    <w:p w:rsidR="007727A2" w:rsidRPr="00071261" w:rsidRDefault="007727A2" w:rsidP="00071261">
      <w:pPr>
        <w:suppressLineNumbers/>
        <w:suppressAutoHyphens/>
        <w:spacing w:line="360" w:lineRule="auto"/>
        <w:ind w:firstLine="709"/>
        <w:jc w:val="both"/>
        <w:rPr>
          <w:kern w:val="20"/>
          <w:sz w:val="28"/>
          <w:szCs w:val="28"/>
        </w:rPr>
      </w:pPr>
      <w:r w:rsidRPr="00071261">
        <w:rPr>
          <w:kern w:val="20"/>
          <w:sz w:val="28"/>
          <w:szCs w:val="28"/>
        </w:rPr>
        <w:t>Далее, отеческая власть устанавливается через легитимацию, т.е. узаконение незаконных детей. В римском праве, впрочем, легитимация существует только для детей от конкубины. В силу легитимации эти дети получают все права законного рождения, т.е. поступают под отеческую власть и делаются агнатами и когнатами родственников отца (до легитимации они состоят в когнатском родстве лишь с родственниками матери). Легитимация предполагает согласие или, по меньшей мере, отсутствие противоречия со стороны узаконяемых детей, которые не должны делаться лицами alieni juris против своей воли. Она совершается тремя способами:</w:t>
      </w:r>
    </w:p>
    <w:p w:rsidR="007727A2" w:rsidRPr="00071261" w:rsidRDefault="007727A2" w:rsidP="00071261">
      <w:pPr>
        <w:suppressLineNumbers/>
        <w:suppressAutoHyphens/>
        <w:spacing w:line="360" w:lineRule="auto"/>
        <w:ind w:firstLine="709"/>
        <w:jc w:val="both"/>
        <w:rPr>
          <w:kern w:val="20"/>
          <w:sz w:val="28"/>
          <w:szCs w:val="28"/>
        </w:rPr>
      </w:pPr>
      <w:r w:rsidRPr="00071261">
        <w:rPr>
          <w:kern w:val="20"/>
          <w:sz w:val="28"/>
          <w:szCs w:val="28"/>
        </w:rPr>
        <w:t>1. Legitimatio per subsequens matrimonimum. Для узаконения детей заключается брак с конкубиной и составляются pacta dotalia.</w:t>
      </w:r>
    </w:p>
    <w:p w:rsidR="007727A2" w:rsidRPr="00071261" w:rsidRDefault="007727A2" w:rsidP="00071261">
      <w:pPr>
        <w:suppressLineNumbers/>
        <w:suppressAutoHyphens/>
        <w:spacing w:line="360" w:lineRule="auto"/>
        <w:ind w:firstLine="709"/>
        <w:jc w:val="both"/>
        <w:rPr>
          <w:kern w:val="20"/>
          <w:sz w:val="28"/>
          <w:szCs w:val="28"/>
        </w:rPr>
      </w:pPr>
      <w:r w:rsidRPr="00071261">
        <w:rPr>
          <w:kern w:val="20"/>
          <w:sz w:val="28"/>
          <w:szCs w:val="28"/>
        </w:rPr>
        <w:t>2. Legitimatio per rеsсriptum principis. Рескрипт у императора испрашивает обыкновенно отец узаконяемых детей; но он может также в своем завещании, назначая детей от конкубины своими наследниками, дать разрешение им самим испросить рескрипт у императора (legitimatio per testamentum). Эта легитимация имеет место при невозможности брака с конкубиною (напр</w:t>
      </w:r>
      <w:r w:rsidR="00B0787E" w:rsidRPr="00071261">
        <w:rPr>
          <w:kern w:val="20"/>
          <w:sz w:val="28"/>
          <w:szCs w:val="28"/>
        </w:rPr>
        <w:t>имер</w:t>
      </w:r>
      <w:r w:rsidRPr="00071261">
        <w:rPr>
          <w:kern w:val="20"/>
          <w:sz w:val="28"/>
          <w:szCs w:val="28"/>
        </w:rPr>
        <w:t>, в случае ее смерти) и предполагает отсутствие законных детей у лица, узаконяющего детей от конкубины.</w:t>
      </w:r>
    </w:p>
    <w:p w:rsidR="007727A2" w:rsidRPr="00071261" w:rsidRDefault="007727A2" w:rsidP="00071261">
      <w:pPr>
        <w:suppressLineNumbers/>
        <w:suppressAutoHyphens/>
        <w:spacing w:line="360" w:lineRule="auto"/>
        <w:ind w:firstLine="709"/>
        <w:jc w:val="both"/>
        <w:rPr>
          <w:kern w:val="20"/>
          <w:sz w:val="28"/>
          <w:szCs w:val="28"/>
        </w:rPr>
      </w:pPr>
      <w:r w:rsidRPr="00071261">
        <w:rPr>
          <w:kern w:val="20"/>
          <w:sz w:val="28"/>
          <w:szCs w:val="28"/>
        </w:rPr>
        <w:t xml:space="preserve">3. Legitimatio per oblationem curiae. Курия </w:t>
      </w:r>
      <w:r w:rsidR="00B0787E" w:rsidRPr="00071261">
        <w:rPr>
          <w:kern w:val="20"/>
          <w:sz w:val="28"/>
          <w:szCs w:val="28"/>
        </w:rPr>
        <w:t xml:space="preserve">- это </w:t>
      </w:r>
      <w:r w:rsidRPr="00071261">
        <w:rPr>
          <w:kern w:val="20"/>
          <w:sz w:val="28"/>
          <w:szCs w:val="28"/>
        </w:rPr>
        <w:t>муниципальный сенат в городах и местечках империи; члены этих сенатов составляли знать, которая противиполагалась плебеям, и пользовалась некоторыми привилегиями (напр</w:t>
      </w:r>
      <w:r w:rsidR="00B0787E" w:rsidRPr="00071261">
        <w:rPr>
          <w:kern w:val="20"/>
          <w:sz w:val="28"/>
          <w:szCs w:val="28"/>
        </w:rPr>
        <w:t>имер</w:t>
      </w:r>
      <w:r w:rsidRPr="00071261">
        <w:rPr>
          <w:kern w:val="20"/>
          <w:sz w:val="28"/>
          <w:szCs w:val="28"/>
        </w:rPr>
        <w:t>, изъятие от пытки, телесных наказаний). Но эти привилегии не шли вровень с тяжкими имущественными повинностями, лежавшими на курионах: последние должны были на свой счет давать публичные игры, а главным образом пополнять из своего кармана недоимки, получавши</w:t>
      </w:r>
      <w:r w:rsidR="00B0787E" w:rsidRPr="00071261">
        <w:rPr>
          <w:kern w:val="20"/>
          <w:sz w:val="28"/>
          <w:szCs w:val="28"/>
        </w:rPr>
        <w:t>е</w:t>
      </w:r>
      <w:r w:rsidRPr="00071261">
        <w:rPr>
          <w:kern w:val="20"/>
          <w:sz w:val="28"/>
          <w:szCs w:val="28"/>
        </w:rPr>
        <w:t xml:space="preserve">ся при взыскании личной и земельной подати с населения их общины. Поэтому курионы всеми путями старались избавиться от своего звания, а правительство всеми мерами заботилось о сохранении этого учреждения. В числе поощрительных мер были рассматриваемый нами способ легитимации: отец, </w:t>
      </w:r>
      <w:r w:rsidR="00071261" w:rsidRPr="00071261">
        <w:rPr>
          <w:kern w:val="20"/>
          <w:sz w:val="28"/>
          <w:szCs w:val="28"/>
        </w:rPr>
        <w:t>сам,</w:t>
      </w:r>
      <w:r w:rsidRPr="00071261">
        <w:rPr>
          <w:kern w:val="20"/>
          <w:sz w:val="28"/>
          <w:szCs w:val="28"/>
        </w:rPr>
        <w:t xml:space="preserve"> не будучи курионом, узаконял своего сына от конкубины, если он делал его курионом своей patriae, дочь он мог узаконить, выдавая ее замуж за куриона; при этом он должен был подарить или завещать узаконяемому лицу надлежащее количество земли. Последствия этой легитимации сужены: узаконенный делался лишь подвластным и suus heres своего отца, но не делался агнатом и когнатом родственников отца.</w:t>
      </w:r>
    </w:p>
    <w:p w:rsidR="00845BD9" w:rsidRPr="00071261" w:rsidRDefault="007727A2" w:rsidP="00071261">
      <w:pPr>
        <w:suppressLineNumbers/>
        <w:suppressAutoHyphens/>
        <w:spacing w:line="360" w:lineRule="auto"/>
        <w:ind w:firstLine="709"/>
        <w:jc w:val="both"/>
        <w:rPr>
          <w:kern w:val="20"/>
          <w:sz w:val="28"/>
          <w:szCs w:val="28"/>
        </w:rPr>
      </w:pPr>
      <w:r w:rsidRPr="00071261">
        <w:rPr>
          <w:kern w:val="20"/>
          <w:sz w:val="28"/>
          <w:szCs w:val="28"/>
        </w:rPr>
        <w:t>Наконец, отеческая власть возникает через усыновление. Усыновлением называется акт, путем которого одно лицо искусственно становится под отеческую влacть другого. Разница с узаконением состоит в том, что усыновлению могут подлежать лица, не происходящие по рождению от усыновителя.</w:t>
      </w:r>
    </w:p>
    <w:p w:rsidR="00845BD9" w:rsidRPr="00071261" w:rsidRDefault="007727A2" w:rsidP="00071261">
      <w:pPr>
        <w:suppressLineNumbers/>
        <w:suppressAutoHyphens/>
        <w:spacing w:line="360" w:lineRule="auto"/>
        <w:ind w:firstLine="709"/>
        <w:jc w:val="both"/>
        <w:rPr>
          <w:kern w:val="20"/>
          <w:sz w:val="28"/>
          <w:szCs w:val="28"/>
        </w:rPr>
      </w:pPr>
      <w:r w:rsidRPr="00071261">
        <w:rPr>
          <w:kern w:val="20"/>
          <w:sz w:val="28"/>
          <w:szCs w:val="28"/>
        </w:rPr>
        <w:t>Усыновление бывает двух родов: adoptio, если усыновляется лицо alieni juris (оно меняет, следовательно, носителя отеческой власти над собою) и arrogatio, если усыновляется лицо sui juris.</w:t>
      </w:r>
    </w:p>
    <w:p w:rsidR="00845BD9" w:rsidRPr="00071261" w:rsidRDefault="007727A2" w:rsidP="00071261">
      <w:pPr>
        <w:suppressLineNumbers/>
        <w:suppressAutoHyphens/>
        <w:spacing w:line="360" w:lineRule="auto"/>
        <w:ind w:firstLine="709"/>
        <w:jc w:val="both"/>
        <w:rPr>
          <w:kern w:val="20"/>
          <w:sz w:val="28"/>
          <w:szCs w:val="28"/>
        </w:rPr>
      </w:pPr>
      <w:r w:rsidRPr="00071261">
        <w:rPr>
          <w:kern w:val="20"/>
          <w:sz w:val="28"/>
          <w:szCs w:val="28"/>
        </w:rPr>
        <w:t>Adoptio в юстиниановом праве совершается путем занесения воли прежнего домовладыки и усыновителя</w:t>
      </w:r>
      <w:r w:rsidR="00845BD9" w:rsidRPr="00071261">
        <w:rPr>
          <w:kern w:val="20"/>
          <w:sz w:val="28"/>
          <w:szCs w:val="28"/>
        </w:rPr>
        <w:t xml:space="preserve"> </w:t>
      </w:r>
      <w:r w:rsidRPr="00071261">
        <w:rPr>
          <w:kern w:val="20"/>
          <w:sz w:val="28"/>
          <w:szCs w:val="28"/>
        </w:rPr>
        <w:t>в судебный протокол (apud acta); усыновляемый должен присутствовать и непротиворечить. Аrrоgаtio совершается путем рескрипта императора по просьбе усыновителя и при согласии усыновляемого; если последний находится под опекою, то необходимо согласие всех его опекунов.</w:t>
      </w:r>
    </w:p>
    <w:p w:rsidR="00845BD9" w:rsidRPr="00071261" w:rsidRDefault="007727A2" w:rsidP="00071261">
      <w:pPr>
        <w:suppressLineNumbers/>
        <w:suppressAutoHyphens/>
        <w:spacing w:line="360" w:lineRule="auto"/>
        <w:ind w:firstLine="709"/>
        <w:jc w:val="both"/>
        <w:rPr>
          <w:kern w:val="20"/>
          <w:sz w:val="28"/>
          <w:szCs w:val="28"/>
        </w:rPr>
      </w:pPr>
      <w:r w:rsidRPr="00071261">
        <w:rPr>
          <w:kern w:val="20"/>
          <w:sz w:val="28"/>
          <w:szCs w:val="28"/>
        </w:rPr>
        <w:t>Материальные условия усыновления:</w:t>
      </w:r>
    </w:p>
    <w:p w:rsidR="00845BD9" w:rsidRPr="00071261" w:rsidRDefault="007727A2" w:rsidP="00071261">
      <w:pPr>
        <w:suppressLineNumbers/>
        <w:suppressAutoHyphens/>
        <w:spacing w:line="360" w:lineRule="auto"/>
        <w:ind w:firstLine="709"/>
        <w:jc w:val="both"/>
        <w:rPr>
          <w:kern w:val="20"/>
          <w:sz w:val="28"/>
          <w:szCs w:val="28"/>
        </w:rPr>
      </w:pPr>
      <w:r w:rsidRPr="00071261">
        <w:rPr>
          <w:kern w:val="20"/>
          <w:sz w:val="28"/>
          <w:szCs w:val="28"/>
        </w:rPr>
        <w:t>1) Усыновлять могут по общему правилу только мужчины; женщинам усыновление дозволяется через испрашивание rescriptum principis только в том случае, если они имели детей и потеряли их. Усыновитель не должен сост</w:t>
      </w:r>
      <w:r w:rsidR="00845BD9" w:rsidRPr="00071261">
        <w:rPr>
          <w:kern w:val="20"/>
          <w:sz w:val="28"/>
          <w:szCs w:val="28"/>
        </w:rPr>
        <w:t>оять под отеческой властью</w:t>
      </w:r>
      <w:r w:rsidRPr="00071261">
        <w:rPr>
          <w:kern w:val="20"/>
          <w:sz w:val="28"/>
          <w:szCs w:val="28"/>
        </w:rPr>
        <w:t xml:space="preserve">. Он должен быть не менее, как на 18 лет старше усыновляемого, ибо </w:t>
      </w:r>
      <w:r w:rsidR="00845BD9" w:rsidRPr="00071261">
        <w:rPr>
          <w:kern w:val="20"/>
          <w:sz w:val="28"/>
          <w:szCs w:val="28"/>
        </w:rPr>
        <w:t>«</w:t>
      </w:r>
      <w:r w:rsidRPr="00071261">
        <w:rPr>
          <w:kern w:val="20"/>
          <w:sz w:val="28"/>
          <w:szCs w:val="28"/>
        </w:rPr>
        <w:t>adoptio naturam imitatur</w:t>
      </w:r>
      <w:r w:rsidR="00845BD9" w:rsidRPr="00071261">
        <w:rPr>
          <w:kern w:val="20"/>
          <w:sz w:val="28"/>
          <w:szCs w:val="28"/>
        </w:rPr>
        <w:t>»</w:t>
      </w:r>
      <w:r w:rsidR="00845BD9" w:rsidRPr="00071261">
        <w:rPr>
          <w:rStyle w:val="a8"/>
          <w:kern w:val="20"/>
          <w:sz w:val="28"/>
          <w:szCs w:val="28"/>
        </w:rPr>
        <w:footnoteReference w:id="4"/>
      </w:r>
      <w:r w:rsidR="00845BD9" w:rsidRPr="00071261">
        <w:rPr>
          <w:kern w:val="20"/>
          <w:sz w:val="28"/>
          <w:szCs w:val="28"/>
        </w:rPr>
        <w:t>.</w:t>
      </w:r>
      <w:r w:rsidRPr="00071261">
        <w:rPr>
          <w:kern w:val="20"/>
          <w:sz w:val="28"/>
          <w:szCs w:val="28"/>
        </w:rPr>
        <w:t xml:space="preserve"> Поэтому он не должен быть кастратом; впрочем, лицам, естественно неспособным к зачатию, - spadones - разрешено усыновлять.</w:t>
      </w:r>
    </w:p>
    <w:p w:rsidR="00845BD9" w:rsidRPr="00071261" w:rsidRDefault="007727A2" w:rsidP="00071261">
      <w:pPr>
        <w:suppressLineNumbers/>
        <w:suppressAutoHyphens/>
        <w:spacing w:line="360" w:lineRule="auto"/>
        <w:ind w:firstLine="709"/>
        <w:jc w:val="both"/>
        <w:rPr>
          <w:kern w:val="20"/>
          <w:sz w:val="28"/>
          <w:szCs w:val="28"/>
        </w:rPr>
      </w:pPr>
      <w:r w:rsidRPr="00071261">
        <w:rPr>
          <w:kern w:val="20"/>
          <w:sz w:val="28"/>
          <w:szCs w:val="28"/>
        </w:rPr>
        <w:t>2) Не могут быть усыновляемы дети от конкубины; для них существует легитимация.</w:t>
      </w:r>
    </w:p>
    <w:p w:rsidR="00845BD9" w:rsidRPr="00071261" w:rsidRDefault="007727A2" w:rsidP="00071261">
      <w:pPr>
        <w:suppressLineNumbers/>
        <w:suppressAutoHyphens/>
        <w:spacing w:line="360" w:lineRule="auto"/>
        <w:ind w:firstLine="709"/>
        <w:jc w:val="both"/>
        <w:rPr>
          <w:kern w:val="20"/>
          <w:sz w:val="28"/>
          <w:szCs w:val="28"/>
        </w:rPr>
      </w:pPr>
      <w:r w:rsidRPr="00071261">
        <w:rPr>
          <w:kern w:val="20"/>
          <w:sz w:val="28"/>
          <w:szCs w:val="28"/>
        </w:rPr>
        <w:t>3) Усыновление не может быть сделано с прибавлением срока или условия, ибо это не</w:t>
      </w:r>
      <w:r w:rsidR="00845BD9" w:rsidRPr="00071261">
        <w:rPr>
          <w:kern w:val="20"/>
          <w:sz w:val="28"/>
          <w:szCs w:val="28"/>
        </w:rPr>
        <w:t xml:space="preserve"> </w:t>
      </w:r>
      <w:r w:rsidRPr="00071261">
        <w:rPr>
          <w:kern w:val="20"/>
          <w:sz w:val="28"/>
          <w:szCs w:val="28"/>
        </w:rPr>
        <w:t>соглас</w:t>
      </w:r>
      <w:r w:rsidR="00845BD9" w:rsidRPr="00071261">
        <w:rPr>
          <w:kern w:val="20"/>
          <w:sz w:val="28"/>
          <w:szCs w:val="28"/>
        </w:rPr>
        <w:t>уется</w:t>
      </w:r>
      <w:r w:rsidRPr="00071261">
        <w:rPr>
          <w:kern w:val="20"/>
          <w:sz w:val="28"/>
          <w:szCs w:val="28"/>
        </w:rPr>
        <w:t xml:space="preserve"> с существом отеческой власти.</w:t>
      </w:r>
    </w:p>
    <w:p w:rsidR="003E635E" w:rsidRPr="00071261" w:rsidRDefault="007727A2" w:rsidP="00071261">
      <w:pPr>
        <w:suppressLineNumbers/>
        <w:suppressAutoHyphens/>
        <w:spacing w:line="360" w:lineRule="auto"/>
        <w:ind w:firstLine="709"/>
        <w:jc w:val="both"/>
        <w:rPr>
          <w:kern w:val="20"/>
          <w:sz w:val="28"/>
          <w:szCs w:val="28"/>
        </w:rPr>
      </w:pPr>
      <w:r w:rsidRPr="00071261">
        <w:rPr>
          <w:kern w:val="20"/>
          <w:sz w:val="28"/>
          <w:szCs w:val="28"/>
        </w:rPr>
        <w:t>4) Особые условия существуют для аррогации. Дело в том, что при адопции бывший домовладыка проверяет, выгодно ли усыновление для его подвластного. При аррогации же эта задача ложится на магистрата; он обязан совершить causae conguitio, в которой должен констатировать:</w:t>
      </w:r>
    </w:p>
    <w:p w:rsidR="003E635E" w:rsidRPr="00071261" w:rsidRDefault="007727A2" w:rsidP="00071261">
      <w:pPr>
        <w:suppressLineNumbers/>
        <w:suppressAutoHyphens/>
        <w:spacing w:line="360" w:lineRule="auto"/>
        <w:ind w:firstLine="709"/>
        <w:jc w:val="both"/>
        <w:rPr>
          <w:kern w:val="20"/>
          <w:sz w:val="28"/>
          <w:szCs w:val="28"/>
        </w:rPr>
      </w:pPr>
      <w:r w:rsidRPr="00071261">
        <w:rPr>
          <w:kern w:val="20"/>
          <w:sz w:val="28"/>
          <w:szCs w:val="28"/>
        </w:rPr>
        <w:t>а) что усыновитель не имеет законных детей</w:t>
      </w:r>
      <w:r w:rsidR="003E635E" w:rsidRPr="00071261">
        <w:rPr>
          <w:kern w:val="20"/>
          <w:sz w:val="28"/>
          <w:szCs w:val="28"/>
        </w:rPr>
        <w:t xml:space="preserve"> </w:t>
      </w:r>
      <w:r w:rsidRPr="00071261">
        <w:rPr>
          <w:kern w:val="20"/>
          <w:sz w:val="28"/>
          <w:szCs w:val="28"/>
        </w:rPr>
        <w:t>и не может уже их иметь (более 60 лет)</w:t>
      </w:r>
      <w:r w:rsidR="003E635E" w:rsidRPr="00071261">
        <w:rPr>
          <w:kern w:val="20"/>
          <w:sz w:val="28"/>
          <w:szCs w:val="28"/>
        </w:rPr>
        <w:t>;</w:t>
      </w:r>
    </w:p>
    <w:p w:rsidR="003E635E" w:rsidRPr="00071261" w:rsidRDefault="007727A2" w:rsidP="00071261">
      <w:pPr>
        <w:suppressLineNumbers/>
        <w:suppressAutoHyphens/>
        <w:spacing w:line="360" w:lineRule="auto"/>
        <w:ind w:firstLine="709"/>
        <w:jc w:val="both"/>
        <w:rPr>
          <w:kern w:val="20"/>
          <w:sz w:val="28"/>
          <w:szCs w:val="28"/>
        </w:rPr>
      </w:pPr>
      <w:r w:rsidRPr="00071261">
        <w:rPr>
          <w:kern w:val="20"/>
          <w:sz w:val="28"/>
          <w:szCs w:val="28"/>
        </w:rPr>
        <w:t>b) что он не опекун (даже бывший) усыновляемого, имеющего менее 25 лет от рождения</w:t>
      </w:r>
      <w:r w:rsidR="003E635E" w:rsidRPr="00071261">
        <w:rPr>
          <w:kern w:val="20"/>
          <w:sz w:val="28"/>
          <w:szCs w:val="28"/>
        </w:rPr>
        <w:t>;</w:t>
      </w:r>
    </w:p>
    <w:p w:rsidR="003E635E" w:rsidRPr="00071261" w:rsidRDefault="007727A2" w:rsidP="00071261">
      <w:pPr>
        <w:suppressLineNumbers/>
        <w:suppressAutoHyphens/>
        <w:spacing w:line="360" w:lineRule="auto"/>
        <w:ind w:firstLine="709"/>
        <w:jc w:val="both"/>
        <w:rPr>
          <w:kern w:val="20"/>
          <w:sz w:val="28"/>
          <w:szCs w:val="28"/>
        </w:rPr>
      </w:pPr>
      <w:r w:rsidRPr="00071261">
        <w:rPr>
          <w:kern w:val="20"/>
          <w:sz w:val="28"/>
          <w:szCs w:val="28"/>
        </w:rPr>
        <w:t>с) что он не усыновляет богача, будучи сам бедняком;</w:t>
      </w:r>
    </w:p>
    <w:p w:rsidR="003E635E" w:rsidRPr="00071261" w:rsidRDefault="007727A2" w:rsidP="00071261">
      <w:pPr>
        <w:suppressLineNumbers/>
        <w:suppressAutoHyphens/>
        <w:spacing w:line="360" w:lineRule="auto"/>
        <w:ind w:firstLine="709"/>
        <w:jc w:val="both"/>
        <w:rPr>
          <w:kern w:val="20"/>
          <w:sz w:val="28"/>
          <w:szCs w:val="28"/>
        </w:rPr>
      </w:pPr>
      <w:r w:rsidRPr="00071261">
        <w:rPr>
          <w:kern w:val="20"/>
          <w:sz w:val="28"/>
          <w:szCs w:val="28"/>
        </w:rPr>
        <w:t>d) магистрат не должен допускать аррогацию нескольких лиц сразу</w:t>
      </w:r>
      <w:r w:rsidR="007A229F" w:rsidRPr="00071261">
        <w:rPr>
          <w:rStyle w:val="a8"/>
          <w:kern w:val="20"/>
          <w:sz w:val="28"/>
          <w:szCs w:val="28"/>
        </w:rPr>
        <w:footnoteReference w:id="5"/>
      </w:r>
      <w:r w:rsidR="003E635E" w:rsidRPr="00071261">
        <w:rPr>
          <w:kern w:val="20"/>
          <w:sz w:val="28"/>
          <w:szCs w:val="28"/>
        </w:rPr>
        <w:t>.</w:t>
      </w:r>
    </w:p>
    <w:p w:rsidR="003E635E" w:rsidRPr="00071261" w:rsidRDefault="003E635E" w:rsidP="00071261">
      <w:pPr>
        <w:suppressLineNumbers/>
        <w:suppressAutoHyphens/>
        <w:spacing w:line="360" w:lineRule="auto"/>
        <w:ind w:firstLine="709"/>
        <w:jc w:val="both"/>
        <w:rPr>
          <w:kern w:val="20"/>
          <w:sz w:val="28"/>
          <w:szCs w:val="28"/>
        </w:rPr>
      </w:pPr>
      <w:r w:rsidRPr="00071261">
        <w:rPr>
          <w:kern w:val="20"/>
          <w:sz w:val="28"/>
          <w:szCs w:val="28"/>
        </w:rPr>
        <w:t>П</w:t>
      </w:r>
      <w:r w:rsidR="007727A2" w:rsidRPr="00071261">
        <w:rPr>
          <w:kern w:val="20"/>
          <w:sz w:val="28"/>
          <w:szCs w:val="28"/>
        </w:rPr>
        <w:t>ри наличности особых условий магистрат может сделать изъятия из этих правил.</w:t>
      </w:r>
    </w:p>
    <w:p w:rsidR="00873C5E" w:rsidRPr="00071261" w:rsidRDefault="007727A2" w:rsidP="00071261">
      <w:pPr>
        <w:suppressLineNumbers/>
        <w:suppressAutoHyphens/>
        <w:spacing w:line="360" w:lineRule="auto"/>
        <w:ind w:firstLine="709"/>
        <w:jc w:val="both"/>
        <w:rPr>
          <w:kern w:val="20"/>
          <w:sz w:val="28"/>
          <w:szCs w:val="28"/>
        </w:rPr>
      </w:pPr>
      <w:r w:rsidRPr="00071261">
        <w:rPr>
          <w:kern w:val="20"/>
          <w:sz w:val="28"/>
          <w:szCs w:val="28"/>
        </w:rPr>
        <w:t>Особенно строго совершается causae cognitio при arrogatio impuberis.</w:t>
      </w:r>
    </w:p>
    <w:p w:rsidR="00873C5E" w:rsidRPr="00071261" w:rsidRDefault="007727A2" w:rsidP="00071261">
      <w:pPr>
        <w:suppressLineNumbers/>
        <w:suppressAutoHyphens/>
        <w:spacing w:line="360" w:lineRule="auto"/>
        <w:ind w:firstLine="709"/>
        <w:jc w:val="both"/>
        <w:rPr>
          <w:kern w:val="20"/>
          <w:sz w:val="28"/>
          <w:szCs w:val="28"/>
        </w:rPr>
      </w:pPr>
      <w:r w:rsidRPr="00071261">
        <w:rPr>
          <w:kern w:val="20"/>
          <w:sz w:val="28"/>
          <w:szCs w:val="28"/>
        </w:rPr>
        <w:t>Последствия усыновления</w:t>
      </w:r>
      <w:r w:rsidR="00873C5E" w:rsidRPr="00071261">
        <w:rPr>
          <w:kern w:val="20"/>
          <w:sz w:val="28"/>
          <w:szCs w:val="28"/>
        </w:rPr>
        <w:t>:</w:t>
      </w:r>
    </w:p>
    <w:p w:rsidR="00873C5E" w:rsidRPr="00071261" w:rsidRDefault="007727A2" w:rsidP="00071261">
      <w:pPr>
        <w:suppressLineNumbers/>
        <w:suppressAutoHyphens/>
        <w:spacing w:line="360" w:lineRule="auto"/>
        <w:ind w:firstLine="709"/>
        <w:jc w:val="both"/>
        <w:rPr>
          <w:kern w:val="20"/>
          <w:sz w:val="28"/>
          <w:szCs w:val="28"/>
        </w:rPr>
      </w:pPr>
      <w:r w:rsidRPr="00071261">
        <w:rPr>
          <w:kern w:val="20"/>
          <w:sz w:val="28"/>
          <w:szCs w:val="28"/>
        </w:rPr>
        <w:t>1) При аррогации лицо sui juris вступает под отеческую власть аррогатора и становится на все время существования над ним власти аррогатора агнатом и когнатом всех агнатов со взаимными наследствен</w:t>
      </w:r>
      <w:r w:rsidR="00873C5E" w:rsidRPr="00071261">
        <w:rPr>
          <w:kern w:val="20"/>
          <w:sz w:val="28"/>
          <w:szCs w:val="28"/>
        </w:rPr>
        <w:t>н</w:t>
      </w:r>
      <w:r w:rsidRPr="00071261">
        <w:rPr>
          <w:kern w:val="20"/>
          <w:sz w:val="28"/>
          <w:szCs w:val="28"/>
        </w:rPr>
        <w:t>ыми правами. Особые правила существуют на случай аррогации лица, не</w:t>
      </w:r>
      <w:r w:rsidR="00873C5E" w:rsidRPr="00071261">
        <w:rPr>
          <w:kern w:val="20"/>
          <w:sz w:val="28"/>
          <w:szCs w:val="28"/>
        </w:rPr>
        <w:t xml:space="preserve"> </w:t>
      </w:r>
      <w:r w:rsidRPr="00071261">
        <w:rPr>
          <w:kern w:val="20"/>
          <w:sz w:val="28"/>
          <w:szCs w:val="28"/>
        </w:rPr>
        <w:t xml:space="preserve">достигшего pubertаs. Именно, если усыновленный умирает до достижения pubertas, его имущество переходит к тем </w:t>
      </w:r>
      <w:r w:rsidR="00873C5E" w:rsidRPr="00071261">
        <w:rPr>
          <w:kern w:val="20"/>
          <w:sz w:val="28"/>
          <w:szCs w:val="28"/>
        </w:rPr>
        <w:t>л</w:t>
      </w:r>
      <w:r w:rsidRPr="00071261">
        <w:rPr>
          <w:kern w:val="20"/>
          <w:sz w:val="28"/>
          <w:szCs w:val="28"/>
        </w:rPr>
        <w:t>ицам, которые были бы его наследниками, если бы аррогация не произошла, то есть к пупиллярному субституту или к heredes ab intestatо, так что pater arrogator не получает в этом случае наследственных прав.</w:t>
      </w:r>
    </w:p>
    <w:p w:rsidR="00873C5E" w:rsidRPr="00071261" w:rsidRDefault="00873C5E" w:rsidP="00071261">
      <w:pPr>
        <w:suppressLineNumbers/>
        <w:suppressAutoHyphens/>
        <w:spacing w:line="360" w:lineRule="auto"/>
        <w:ind w:firstLine="709"/>
        <w:jc w:val="both"/>
        <w:rPr>
          <w:kern w:val="20"/>
          <w:sz w:val="28"/>
          <w:szCs w:val="28"/>
        </w:rPr>
      </w:pPr>
      <w:r w:rsidRPr="00071261">
        <w:rPr>
          <w:kern w:val="20"/>
          <w:sz w:val="28"/>
          <w:szCs w:val="28"/>
        </w:rPr>
        <w:t xml:space="preserve">2) </w:t>
      </w:r>
      <w:r w:rsidR="007727A2" w:rsidRPr="00071261">
        <w:rPr>
          <w:kern w:val="20"/>
          <w:sz w:val="28"/>
          <w:szCs w:val="28"/>
        </w:rPr>
        <w:t>Далее, impubes arrоgatus имеет право на 1/4 наследства усыновителя, если о</w:t>
      </w:r>
      <w:r w:rsidRPr="00071261">
        <w:rPr>
          <w:kern w:val="20"/>
          <w:sz w:val="28"/>
          <w:szCs w:val="28"/>
        </w:rPr>
        <w:t>н</w:t>
      </w:r>
      <w:r w:rsidR="007727A2" w:rsidRPr="00071261">
        <w:rPr>
          <w:kern w:val="20"/>
          <w:sz w:val="28"/>
          <w:szCs w:val="28"/>
        </w:rPr>
        <w:t xml:space="preserve"> был эмансипирован им sine justa causa или эксгередирован; наконец, он может, достигши pubertas, требовать эманципации, если докажет, что аррогация ему вредна.</w:t>
      </w:r>
    </w:p>
    <w:p w:rsidR="002D6561" w:rsidRPr="00071261" w:rsidRDefault="00873C5E" w:rsidP="00071261">
      <w:pPr>
        <w:suppressLineNumbers/>
        <w:suppressAutoHyphens/>
        <w:spacing w:line="360" w:lineRule="auto"/>
        <w:ind w:firstLine="709"/>
        <w:jc w:val="both"/>
        <w:rPr>
          <w:kern w:val="20"/>
          <w:sz w:val="28"/>
          <w:szCs w:val="28"/>
        </w:rPr>
      </w:pPr>
      <w:r w:rsidRPr="00071261">
        <w:rPr>
          <w:kern w:val="20"/>
          <w:sz w:val="28"/>
          <w:szCs w:val="28"/>
        </w:rPr>
        <w:t>3</w:t>
      </w:r>
      <w:r w:rsidR="007727A2" w:rsidRPr="00071261">
        <w:rPr>
          <w:kern w:val="20"/>
          <w:sz w:val="28"/>
          <w:szCs w:val="28"/>
        </w:rPr>
        <w:t>) При адопции со времени Юстиниана нужно различать два случая: adoptio plena и adoptio minus рlena. Первая имеет место при усыновлении нисходящего восходящим, вторая - во всех остальных случаях усыновления лица alieni juris. Аdoptio plena ведет к установлению отеческой власти усыновителя и к существованию родственной связи между усыновленным и агнатами усыновителя со всеми ее последствиями (взаимное наследование), в течение времени, пока продолжается усыновление. Связь усыновленного с прежними агнатами (но не когнатами) прерывается (то же имеет место и при аррогации</w:t>
      </w:r>
      <w:r w:rsidR="007A229F" w:rsidRPr="00071261">
        <w:rPr>
          <w:rStyle w:val="a8"/>
          <w:kern w:val="20"/>
          <w:sz w:val="28"/>
          <w:szCs w:val="28"/>
        </w:rPr>
        <w:footnoteReference w:id="6"/>
      </w:r>
      <w:r w:rsidR="007727A2" w:rsidRPr="00071261">
        <w:rPr>
          <w:kern w:val="20"/>
          <w:sz w:val="28"/>
          <w:szCs w:val="28"/>
        </w:rPr>
        <w:t>.</w:t>
      </w:r>
    </w:p>
    <w:p w:rsidR="002D6561" w:rsidRPr="00071261" w:rsidRDefault="007727A2" w:rsidP="00071261">
      <w:pPr>
        <w:suppressLineNumbers/>
        <w:suppressAutoHyphens/>
        <w:spacing w:line="360" w:lineRule="auto"/>
        <w:ind w:firstLine="709"/>
        <w:jc w:val="both"/>
        <w:rPr>
          <w:kern w:val="20"/>
          <w:sz w:val="28"/>
          <w:szCs w:val="28"/>
        </w:rPr>
      </w:pPr>
      <w:r w:rsidRPr="00071261">
        <w:rPr>
          <w:kern w:val="20"/>
          <w:sz w:val="28"/>
          <w:szCs w:val="28"/>
        </w:rPr>
        <w:t>Adoptio minus plena в сущности даже не заслуживает имени усыновления, ибо не устанавливает отеческой власти; усыновленный остается под прежнею patria potestas и получает лишь право на алименты к своему усыновителю и одностороннее наследственное право после него, но не после его агнатов</w:t>
      </w:r>
      <w:r w:rsidR="002D6561" w:rsidRPr="00071261">
        <w:rPr>
          <w:kern w:val="20"/>
          <w:sz w:val="28"/>
          <w:szCs w:val="28"/>
        </w:rPr>
        <w:t>.</w:t>
      </w:r>
    </w:p>
    <w:p w:rsidR="007727A2" w:rsidRPr="00071261" w:rsidRDefault="002D6561" w:rsidP="00071261">
      <w:pPr>
        <w:suppressLineNumbers/>
        <w:suppressAutoHyphens/>
        <w:spacing w:line="360" w:lineRule="auto"/>
        <w:ind w:firstLine="709"/>
        <w:jc w:val="both"/>
        <w:rPr>
          <w:kern w:val="20"/>
          <w:sz w:val="28"/>
          <w:szCs w:val="28"/>
        </w:rPr>
      </w:pPr>
      <w:r w:rsidRPr="00071261">
        <w:rPr>
          <w:kern w:val="20"/>
          <w:sz w:val="28"/>
          <w:szCs w:val="28"/>
        </w:rPr>
        <w:t>4</w:t>
      </w:r>
      <w:r w:rsidR="007727A2" w:rsidRPr="00071261">
        <w:rPr>
          <w:kern w:val="20"/>
          <w:sz w:val="28"/>
          <w:szCs w:val="28"/>
        </w:rPr>
        <w:t>) Усыновление со стороны женщины устанавливает между усыновительницей, усыновленным и его нисходящими взаимное наследственное право и право родителей.</w:t>
      </w:r>
    </w:p>
    <w:p w:rsidR="003A1E00" w:rsidRPr="00071261" w:rsidRDefault="00B811FF" w:rsidP="00071261">
      <w:pPr>
        <w:pStyle w:val="1"/>
        <w:spacing w:after="0" w:line="360" w:lineRule="auto"/>
        <w:ind w:firstLine="709"/>
        <w:rPr>
          <w:rFonts w:ascii="Times New Roman" w:hAnsi="Times New Roman"/>
          <w:sz w:val="28"/>
        </w:rPr>
      </w:pPr>
      <w:r w:rsidRPr="00071261">
        <w:rPr>
          <w:rFonts w:ascii="Times New Roman" w:hAnsi="Times New Roman"/>
          <w:b w:val="0"/>
          <w:sz w:val="28"/>
        </w:rPr>
        <w:br w:type="page"/>
      </w:r>
      <w:bookmarkStart w:id="4" w:name="_Toc154302611"/>
      <w:r w:rsidR="007727A2" w:rsidRPr="00071261">
        <w:rPr>
          <w:rFonts w:ascii="Times New Roman" w:hAnsi="Times New Roman"/>
          <w:sz w:val="28"/>
        </w:rPr>
        <w:t>3</w:t>
      </w:r>
      <w:r w:rsidR="003A1E00" w:rsidRPr="00071261">
        <w:rPr>
          <w:rFonts w:ascii="Times New Roman" w:hAnsi="Times New Roman"/>
          <w:sz w:val="28"/>
        </w:rPr>
        <w:t>. Влияние отеческой власти</w:t>
      </w:r>
      <w:r w:rsidR="00465ACE" w:rsidRPr="00071261">
        <w:rPr>
          <w:rFonts w:ascii="Times New Roman" w:hAnsi="Times New Roman"/>
          <w:sz w:val="28"/>
        </w:rPr>
        <w:t xml:space="preserve"> </w:t>
      </w:r>
      <w:r w:rsidR="003A1E00" w:rsidRPr="00071261">
        <w:rPr>
          <w:rFonts w:ascii="Times New Roman" w:hAnsi="Times New Roman"/>
          <w:sz w:val="28"/>
        </w:rPr>
        <w:t>на имущественное положение подвластных</w:t>
      </w:r>
      <w:bookmarkEnd w:id="4"/>
    </w:p>
    <w:p w:rsidR="00071261" w:rsidRPr="00071261" w:rsidRDefault="00071261" w:rsidP="00071261">
      <w:pPr>
        <w:suppressLineNumbers/>
        <w:suppressAutoHyphens/>
        <w:spacing w:line="360" w:lineRule="auto"/>
        <w:ind w:firstLine="709"/>
        <w:jc w:val="center"/>
        <w:rPr>
          <w:b/>
          <w:kern w:val="20"/>
          <w:sz w:val="28"/>
          <w:szCs w:val="28"/>
          <w:lang w:val="en-US"/>
        </w:rPr>
      </w:pPr>
    </w:p>
    <w:p w:rsidR="009E3ECD"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 xml:space="preserve">Наибольшее влияние отеческая власть оказывает на имущественное положение подвластного. Впрочем, и здесь </w:t>
      </w:r>
      <w:r w:rsidR="009E3ECD" w:rsidRPr="00071261">
        <w:rPr>
          <w:kern w:val="20"/>
          <w:sz w:val="28"/>
          <w:szCs w:val="28"/>
        </w:rPr>
        <w:t xml:space="preserve">замечается громадное </w:t>
      </w:r>
      <w:r w:rsidRPr="00071261">
        <w:rPr>
          <w:kern w:val="20"/>
          <w:sz w:val="28"/>
          <w:szCs w:val="28"/>
        </w:rPr>
        <w:t xml:space="preserve">ослабление отеческой власти в течение истории. По древнему и даже классическому праву все, что находится в семье, принадлежит домовладыке. Отсюда подвластные дети, хотя и являются право- и дееспособными и могут заключать сделки с третьими лицами, но благодаря </w:t>
      </w:r>
      <w:r w:rsidR="009E3ECD" w:rsidRPr="00071261">
        <w:rPr>
          <w:kern w:val="20"/>
          <w:sz w:val="28"/>
          <w:szCs w:val="28"/>
        </w:rPr>
        <w:t xml:space="preserve">своему </w:t>
      </w:r>
      <w:r w:rsidRPr="00071261">
        <w:rPr>
          <w:kern w:val="20"/>
          <w:sz w:val="28"/>
          <w:szCs w:val="28"/>
        </w:rPr>
        <w:t>нахождению под patria potestas сами могут оставаться только субъектами обязанностей из этих сделок</w:t>
      </w:r>
      <w:r w:rsidR="009E3ECD" w:rsidRPr="00071261">
        <w:rPr>
          <w:kern w:val="20"/>
          <w:sz w:val="28"/>
          <w:szCs w:val="28"/>
        </w:rPr>
        <w:t>; все</w:t>
      </w:r>
      <w:r w:rsidRPr="00071261">
        <w:rPr>
          <w:kern w:val="20"/>
          <w:sz w:val="28"/>
          <w:szCs w:val="28"/>
        </w:rPr>
        <w:t>, что они приобретают в качестве актива, принадлежит домовладыке: собственного активного имущества подвластный иметь не может.</w:t>
      </w:r>
    </w:p>
    <w:p w:rsidR="009E3ECD"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Брешь в этом порядке сделало появление peсulium castrense при Августе</w:t>
      </w:r>
      <w:r w:rsidR="009E3ECD" w:rsidRPr="00071261">
        <w:rPr>
          <w:kern w:val="20"/>
          <w:sz w:val="28"/>
          <w:szCs w:val="28"/>
        </w:rPr>
        <w:t xml:space="preserve"> </w:t>
      </w:r>
      <w:r w:rsidRPr="00071261">
        <w:rPr>
          <w:kern w:val="20"/>
          <w:sz w:val="28"/>
          <w:szCs w:val="28"/>
        </w:rPr>
        <w:t xml:space="preserve">и peculium quasi castrense при Константине, а окончательно его опрокинуло развитие при христианских императорах системы так называемого bona adventicia. Процесс этот был закончен реформами Юстиниана, который возвел в общий принцип, что все то, что filius familias приобретает на свое имя не из имущества отца, он приобретает в свою собственность; отцу принадлежит в лучшем случае узуфрукт и право управления на такие приобретения сына; на счет имущества отца подвластный </w:t>
      </w:r>
      <w:r w:rsidR="009E3ECD" w:rsidRPr="00071261">
        <w:rPr>
          <w:kern w:val="20"/>
          <w:sz w:val="28"/>
          <w:szCs w:val="28"/>
        </w:rPr>
        <w:t>н</w:t>
      </w:r>
      <w:r w:rsidRPr="00071261">
        <w:rPr>
          <w:kern w:val="20"/>
          <w:sz w:val="28"/>
          <w:szCs w:val="28"/>
        </w:rPr>
        <w:t>е может приобрести ничего для себя, а все приобретает для отца.</w:t>
      </w:r>
    </w:p>
    <w:p w:rsidR="00C22C3D"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Практически такие приобретения осуществляются путем установления подвластному со стороны домовладыки так называемого peculium profecticium. Так именуется часть собственного имущества домовладыки, выделенная им подвластному для с</w:t>
      </w:r>
      <w:r w:rsidR="009E3ECD" w:rsidRPr="00071261">
        <w:rPr>
          <w:kern w:val="20"/>
          <w:sz w:val="28"/>
          <w:szCs w:val="28"/>
        </w:rPr>
        <w:t>амостоятельного управления</w:t>
      </w:r>
      <w:r w:rsidRPr="00071261">
        <w:rPr>
          <w:kern w:val="20"/>
          <w:sz w:val="28"/>
          <w:szCs w:val="28"/>
        </w:rPr>
        <w:t xml:space="preserve">. Подвластный управляет этим имуществом и заключает по его поводу юридические сделки на свое имя. Сделки эти обязывают домовладыку по правилам об aсitio de peculio, actio tributoria, action de in rem verso. Подвластный может вступать даже с самим домовладыкою в сделки по поводу пекулия; исков из этих сделок не возникает, но возникают obligationes naturales, которые увеличивают или уменьшают сумму пекyлия при взысканиях со стороны третьих </w:t>
      </w:r>
      <w:r w:rsidR="009E3ECD" w:rsidRPr="00071261">
        <w:rPr>
          <w:kern w:val="20"/>
          <w:sz w:val="28"/>
          <w:szCs w:val="28"/>
        </w:rPr>
        <w:t>лиц путем actio dе peculio</w:t>
      </w:r>
      <w:r w:rsidRPr="00071261">
        <w:rPr>
          <w:kern w:val="20"/>
          <w:sz w:val="28"/>
          <w:szCs w:val="28"/>
        </w:rPr>
        <w:t>. Таким образом, фактически пекулий представляется как бы имуществом самого подвластного. Последний ограничен в свом управлении лишь тем, что отчуждение может совершать только в немногих случаях, например, для покрытия пекулиарных долгов. Большие полномочия получает подвластный, которому предоставлена libera peculii administratio; но и такой обладатель пекулия не может делать из него дарений.</w:t>
      </w:r>
    </w:p>
    <w:p w:rsidR="00C22C3D" w:rsidRPr="00071261" w:rsidRDefault="00C22C3D" w:rsidP="00071261">
      <w:pPr>
        <w:suppressLineNumbers/>
        <w:suppressAutoHyphens/>
        <w:spacing w:line="360" w:lineRule="auto"/>
        <w:ind w:firstLine="709"/>
        <w:jc w:val="both"/>
        <w:rPr>
          <w:kern w:val="20"/>
          <w:sz w:val="28"/>
          <w:szCs w:val="28"/>
        </w:rPr>
      </w:pPr>
      <w:r w:rsidRPr="00071261">
        <w:rPr>
          <w:kern w:val="20"/>
          <w:sz w:val="28"/>
          <w:szCs w:val="28"/>
        </w:rPr>
        <w:t>Ю</w:t>
      </w:r>
      <w:r w:rsidR="003A1E00" w:rsidRPr="00071261">
        <w:rPr>
          <w:kern w:val="20"/>
          <w:sz w:val="28"/>
          <w:szCs w:val="28"/>
        </w:rPr>
        <w:t xml:space="preserve">ридически пекулий остается собственностью домовладыки и, если сделки подвластного обязывают его в известных пределах, то и все приобретения, сделанные подвластным по делам пекулия, поступают в собственность отца. Последний волен отнять пекулий у подвластного сына в </w:t>
      </w:r>
      <w:r w:rsidRPr="00071261">
        <w:rPr>
          <w:kern w:val="20"/>
          <w:sz w:val="28"/>
          <w:szCs w:val="28"/>
        </w:rPr>
        <w:t xml:space="preserve">любое </w:t>
      </w:r>
      <w:r w:rsidR="003A1E00" w:rsidRPr="00071261">
        <w:rPr>
          <w:kern w:val="20"/>
          <w:sz w:val="28"/>
          <w:szCs w:val="28"/>
        </w:rPr>
        <w:t>время.</w:t>
      </w:r>
    </w:p>
    <w:p w:rsidR="00C22C3D"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Для установления пекулия годится передача в фактическое распоряжение сына всяких правоотношений: вещных и обязательственных. Само установление пекулия происходит в следующих случаях:</w:t>
      </w:r>
    </w:p>
    <w:p w:rsidR="00C22C3D"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1) если отец прямо выделяет сыну нечто из своего имущества, чтобы установить пекулий;</w:t>
      </w:r>
    </w:p>
    <w:p w:rsidR="00C22C3D"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 xml:space="preserve">2) если он совершает donatio в пользу сына; так как подвластный не может ничего приобрести из имущества домовладыки, то такая donatio имеет значение лишь </w:t>
      </w:r>
      <w:r w:rsidR="00C22C3D" w:rsidRPr="00071261">
        <w:rPr>
          <w:kern w:val="20"/>
          <w:sz w:val="28"/>
          <w:szCs w:val="28"/>
        </w:rPr>
        <w:t xml:space="preserve">для </w:t>
      </w:r>
      <w:r w:rsidRPr="00071261">
        <w:rPr>
          <w:kern w:val="20"/>
          <w:sz w:val="28"/>
          <w:szCs w:val="28"/>
        </w:rPr>
        <w:t>установления peculium profecticium; она получает полную силу дарения лишь в том cлучае, если отец умрет раньше подвластного, не отменив дарения, или если отец эмансипирует подвластного, не отменяя дарения</w:t>
      </w:r>
      <w:r w:rsidR="007A229F" w:rsidRPr="00071261">
        <w:rPr>
          <w:rStyle w:val="a8"/>
          <w:kern w:val="20"/>
          <w:sz w:val="28"/>
          <w:szCs w:val="28"/>
        </w:rPr>
        <w:footnoteReference w:id="7"/>
      </w:r>
      <w:r w:rsidRPr="00071261">
        <w:rPr>
          <w:kern w:val="20"/>
          <w:sz w:val="28"/>
          <w:szCs w:val="28"/>
        </w:rPr>
        <w:t>.</w:t>
      </w:r>
    </w:p>
    <w:p w:rsidR="00C22C3D"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К массе пекулия присоединяются и все приобретения подвластного, сделанные в связи с управлением пекулием.</w:t>
      </w:r>
      <w:r w:rsidR="00C22C3D" w:rsidRPr="00071261">
        <w:rPr>
          <w:kern w:val="20"/>
          <w:sz w:val="28"/>
          <w:szCs w:val="28"/>
        </w:rPr>
        <w:t xml:space="preserve"> П</w:t>
      </w:r>
      <w:r w:rsidRPr="00071261">
        <w:rPr>
          <w:kern w:val="20"/>
          <w:sz w:val="28"/>
          <w:szCs w:val="28"/>
        </w:rPr>
        <w:t>екулий</w:t>
      </w:r>
      <w:r w:rsidR="00C22C3D" w:rsidRPr="00071261">
        <w:rPr>
          <w:kern w:val="20"/>
          <w:sz w:val="28"/>
          <w:szCs w:val="28"/>
        </w:rPr>
        <w:t xml:space="preserve"> прекращается</w:t>
      </w:r>
      <w:r w:rsidRPr="00071261">
        <w:rPr>
          <w:kern w:val="20"/>
          <w:sz w:val="28"/>
          <w:szCs w:val="28"/>
        </w:rPr>
        <w:t>:</w:t>
      </w:r>
    </w:p>
    <w:p w:rsidR="00373CAF"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 xml:space="preserve">1) вследствие отнятия его со стороны отца, что возможно в </w:t>
      </w:r>
      <w:r w:rsidR="00373CAF" w:rsidRPr="00071261">
        <w:rPr>
          <w:kern w:val="20"/>
          <w:sz w:val="28"/>
          <w:szCs w:val="28"/>
        </w:rPr>
        <w:t xml:space="preserve">любое </w:t>
      </w:r>
      <w:r w:rsidRPr="00071261">
        <w:rPr>
          <w:kern w:val="20"/>
          <w:sz w:val="28"/>
          <w:szCs w:val="28"/>
        </w:rPr>
        <w:t>время (ответственность домовладыки или его наследников по искам третьих лиц de peculio продолжается еще в течение одного года - actio de peculio annalis;</w:t>
      </w:r>
    </w:p>
    <w:p w:rsidR="00373CAF"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2) вследствие прекращения отеческой власти; в случае смерти отца пекулий возвращается в массу отеческого наследства, за исключением пекулия, возникшего при дарении отца сыну, если это дарение осталось неотмененным в момент смерти отца; в случае эмансипации сына, если пекулий не отнимается прямо домовладыкой, он считается подаренным сыну окончательно;</w:t>
      </w:r>
    </w:p>
    <w:p w:rsidR="003A1E00"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3) если фиск за долги отбирает имущество отца, то пекулий остается у подвластного, как</w:t>
      </w:r>
      <w:r w:rsidR="00184E16" w:rsidRPr="00071261">
        <w:rPr>
          <w:kern w:val="20"/>
          <w:sz w:val="28"/>
          <w:szCs w:val="28"/>
        </w:rPr>
        <w:t xml:space="preserve"> его собственное имущество</w:t>
      </w:r>
      <w:r w:rsidRPr="00071261">
        <w:rPr>
          <w:kern w:val="20"/>
          <w:sz w:val="28"/>
          <w:szCs w:val="28"/>
        </w:rPr>
        <w:t>.</w:t>
      </w:r>
    </w:p>
    <w:p w:rsidR="00184E16"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К peculium castrense принадлежит все, что filius familiae miles приобретает на военной службе: жалование, военная добыча, подарки, полученные при вступлении в войско, подарки и предоставления mortis causa, полученные от товарищей; сюда же входит наследство, полученное от жены. К peculium quase castrense относятся приобретения, сделанные на гражданской, придворной, духовной службе, в деятельности адвоката, подарки от императора и императрицы. По отношению к этому имуществу подвластный считается полным собственником и вполне свободен в распоряжении им inter vivos и mortis causa stato.</w:t>
      </w:r>
      <w:r w:rsidR="00184E16" w:rsidRPr="00071261">
        <w:rPr>
          <w:kern w:val="20"/>
          <w:sz w:val="28"/>
          <w:szCs w:val="28"/>
        </w:rPr>
        <w:t xml:space="preserve"> </w:t>
      </w:r>
      <w:r w:rsidRPr="00071261">
        <w:rPr>
          <w:kern w:val="20"/>
          <w:sz w:val="28"/>
          <w:szCs w:val="28"/>
        </w:rPr>
        <w:t>Если сын умирал ab intestato, то по доюстинианову праву peculium castrense и quasi castrense переходило к отцу, но не по наследству, а как будто оно было простым пекулием (jure peculii profecticii).</w:t>
      </w:r>
    </w:p>
    <w:p w:rsidR="00184E16"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Таким образом, переход пекулия к отцу имел обратную силу, т.е. все распоряжения, которые еще раньше при жизни сына сделал отец об этом пекулии, получали теперь полную силу (легаты, манумиссии, отчуждения inter vivos). За долги сына, обладавшего военным пекулием, отец, получивший этот пекулий по смерти сына, отвечал не в полном размере, как heres, а лишь в размерах этого пекулия - по а. de peculio. Со времени Юстиниана это изменено: peculiumi castrense и quasi castrense в случае смерти подвластного ab intestatо переходит уже обычным наследственным порядком</w:t>
      </w:r>
      <w:r w:rsidR="007A229F" w:rsidRPr="00071261">
        <w:rPr>
          <w:rStyle w:val="a8"/>
          <w:kern w:val="20"/>
          <w:sz w:val="28"/>
          <w:szCs w:val="28"/>
        </w:rPr>
        <w:footnoteReference w:id="8"/>
      </w:r>
      <w:r w:rsidRPr="00071261">
        <w:rPr>
          <w:kern w:val="20"/>
          <w:sz w:val="28"/>
          <w:szCs w:val="28"/>
        </w:rPr>
        <w:t>.</w:t>
      </w:r>
    </w:p>
    <w:p w:rsidR="003A1E00"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Если обладатель такого пекулия есть лицо недееспособное, то для управления пекулием назначается особая cura, как над лицом sui juris: прежде всего к попечительству призывается отец, если только он способен быть попечителем.</w:t>
      </w:r>
    </w:p>
    <w:p w:rsidR="00184E16" w:rsidRPr="00071261" w:rsidRDefault="00184E16" w:rsidP="00071261">
      <w:pPr>
        <w:suppressLineNumbers/>
        <w:suppressAutoHyphens/>
        <w:spacing w:line="360" w:lineRule="auto"/>
        <w:ind w:firstLine="709"/>
        <w:jc w:val="both"/>
        <w:rPr>
          <w:kern w:val="20"/>
          <w:sz w:val="28"/>
          <w:szCs w:val="28"/>
        </w:rPr>
      </w:pPr>
      <w:r w:rsidRPr="00071261">
        <w:rPr>
          <w:kern w:val="20"/>
          <w:sz w:val="28"/>
          <w:szCs w:val="28"/>
        </w:rPr>
        <w:t xml:space="preserve">К </w:t>
      </w:r>
      <w:r w:rsidRPr="00071261">
        <w:rPr>
          <w:kern w:val="20"/>
          <w:sz w:val="28"/>
          <w:szCs w:val="28"/>
          <w:lang w:val="en-US"/>
        </w:rPr>
        <w:t>b</w:t>
      </w:r>
      <w:r w:rsidR="003A1E00" w:rsidRPr="00071261">
        <w:rPr>
          <w:kern w:val="20"/>
          <w:sz w:val="28"/>
          <w:szCs w:val="28"/>
        </w:rPr>
        <w:t>ona adventiсia rеgularia относится все, что приобретает подвластный не ex re patris и что не поступает в peculium rastrense или quasi castrense, или в bona adventicia irregularia. Если подвластному открывается наследство, то это приводит к следующим последствиям:</w:t>
      </w:r>
    </w:p>
    <w:p w:rsidR="00184E16"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а) если подвластному менее 7 лет, то отец может принять наследство без участия подвластного, и оно поступает в число bona adv. regularia подвластного;</w:t>
      </w:r>
    </w:p>
    <w:p w:rsidR="00184E16"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b) если подвластному более 7 лет, то он может сам вступить в открывшееся наследство с согласия отца, и оно делается также его bonum adventiciumregulare; но он может принять это наследство и против воли</w:t>
      </w:r>
      <w:r w:rsidR="00184E16" w:rsidRPr="00071261">
        <w:rPr>
          <w:kern w:val="20"/>
          <w:sz w:val="28"/>
          <w:szCs w:val="28"/>
        </w:rPr>
        <w:t xml:space="preserve"> </w:t>
      </w:r>
      <w:r w:rsidRPr="00071261">
        <w:rPr>
          <w:kern w:val="20"/>
          <w:sz w:val="28"/>
          <w:szCs w:val="28"/>
        </w:rPr>
        <w:t xml:space="preserve">отца, и тогда оно делается </w:t>
      </w:r>
      <w:r w:rsidR="00184E16" w:rsidRPr="00071261">
        <w:rPr>
          <w:kern w:val="20"/>
          <w:sz w:val="28"/>
          <w:szCs w:val="28"/>
          <w:lang w:val="en-US"/>
        </w:rPr>
        <w:t>b</w:t>
      </w:r>
      <w:r w:rsidRPr="00071261">
        <w:rPr>
          <w:kern w:val="20"/>
          <w:sz w:val="28"/>
          <w:szCs w:val="28"/>
        </w:rPr>
        <w:t>. adv. irregulare; он может, наконец, отказаться от приобретения наследства, и тогда отец может приобрести для себя наследство, открывшееся подвластному, в полную собственность.</w:t>
      </w:r>
    </w:p>
    <w:p w:rsidR="00184E16"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 xml:space="preserve">Воna adventicia геgularia </w:t>
      </w:r>
      <w:r w:rsidR="00184E16" w:rsidRPr="00071261">
        <w:rPr>
          <w:kern w:val="20"/>
          <w:sz w:val="28"/>
          <w:szCs w:val="28"/>
        </w:rPr>
        <w:t>со</w:t>
      </w:r>
      <w:r w:rsidRPr="00071261">
        <w:rPr>
          <w:kern w:val="20"/>
          <w:sz w:val="28"/>
          <w:szCs w:val="28"/>
        </w:rPr>
        <w:t>стоят в собственности подвластного; но он не может ни управлять ими, ни отчуждать и</w:t>
      </w:r>
      <w:r w:rsidR="00184E16" w:rsidRPr="00071261">
        <w:rPr>
          <w:kern w:val="20"/>
          <w:sz w:val="28"/>
          <w:szCs w:val="28"/>
        </w:rPr>
        <w:t>х inter vivos, ни завещать</w:t>
      </w:r>
      <w:r w:rsidRPr="00071261">
        <w:rPr>
          <w:kern w:val="20"/>
          <w:sz w:val="28"/>
          <w:szCs w:val="28"/>
        </w:rPr>
        <w:t>. По смерти подвластного bona adv. reg. идут к его наследникам ab intestato.</w:t>
      </w:r>
    </w:p>
    <w:p w:rsidR="00184E16"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При жизни подвластного отец его имеет право управления относительно bona adventicia regularia, причем не обязан отдавать отчет в своем управлении, но отвечает за всякую небрежность (culpa levis), наличность которой докажет подвластный. Отчуждать отец может лишь ненужные или подвергшиеся порче вещи, а равно вещи нужные для уплаты долгов и легатов, легших на подвластного в силу приобретения им наследства. Прочие отчуждения, если они совершаются отцом, ничтожны, и даже давностное приобретение собственности третьими владельцами невозможно по отношению к bona adv. regularia; давность по искам подвластного, возникающим по случаю такого отчуждения, начинает истекать лишь с момента прекращения patria potestas.</w:t>
      </w:r>
    </w:p>
    <w:p w:rsidR="00184E16"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Кроме того, отец имеет на bona adv. reg. узуфрукт. При этом он</w:t>
      </w:r>
      <w:r w:rsidR="00184E16" w:rsidRPr="00071261">
        <w:rPr>
          <w:kern w:val="20"/>
          <w:sz w:val="28"/>
          <w:szCs w:val="28"/>
        </w:rPr>
        <w:t>,</w:t>
      </w:r>
      <w:r w:rsidRPr="00071261">
        <w:rPr>
          <w:kern w:val="20"/>
          <w:sz w:val="28"/>
          <w:szCs w:val="28"/>
        </w:rPr>
        <w:t xml:space="preserve"> в отличие от обыкновенного у</w:t>
      </w:r>
      <w:r w:rsidR="00184E16" w:rsidRPr="00071261">
        <w:rPr>
          <w:kern w:val="20"/>
          <w:sz w:val="28"/>
          <w:szCs w:val="28"/>
        </w:rPr>
        <w:t>з</w:t>
      </w:r>
      <w:r w:rsidRPr="00071261">
        <w:rPr>
          <w:kern w:val="20"/>
          <w:sz w:val="28"/>
          <w:szCs w:val="28"/>
        </w:rPr>
        <w:t>уфруктуара</w:t>
      </w:r>
      <w:r w:rsidR="00184E16" w:rsidRPr="00071261">
        <w:rPr>
          <w:kern w:val="20"/>
          <w:sz w:val="28"/>
          <w:szCs w:val="28"/>
        </w:rPr>
        <w:t>,</w:t>
      </w:r>
      <w:r w:rsidRPr="00071261">
        <w:rPr>
          <w:kern w:val="20"/>
          <w:sz w:val="28"/>
          <w:szCs w:val="28"/>
        </w:rPr>
        <w:t xml:space="preserve"> может производить перемены в состоянии и назначении отдельных вещей и свободен от cautio usufructuaria. Узуфрукт отца кончается с прекращением отеческой власти, за исключением следующих случаев:</w:t>
      </w:r>
    </w:p>
    <w:p w:rsidR="00184E16"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1) если отец добровольно эмансипирует подвластного, то, как praemium emancipationis, он удерживает пожизненно узуфрукт на 1/2 bona adventicia подвластного; это сделано с тою целью, чтобы домовладыки не воздерживались от эмансипации из</w:t>
      </w:r>
      <w:r w:rsidR="00184E16" w:rsidRPr="00071261">
        <w:rPr>
          <w:kern w:val="20"/>
          <w:sz w:val="28"/>
          <w:szCs w:val="28"/>
        </w:rPr>
        <w:t>-за</w:t>
      </w:r>
      <w:r w:rsidRPr="00071261">
        <w:rPr>
          <w:kern w:val="20"/>
          <w:sz w:val="28"/>
          <w:szCs w:val="28"/>
        </w:rPr>
        <w:t xml:space="preserve"> страха потерять узуфрукт;</w:t>
      </w:r>
    </w:p>
    <w:p w:rsidR="003A1E00"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2) если подвластный умирает, и отец не участвует в наследовании ему ab intestato (напр</w:t>
      </w:r>
      <w:r w:rsidR="00184E16" w:rsidRPr="00071261">
        <w:rPr>
          <w:kern w:val="20"/>
          <w:sz w:val="28"/>
          <w:szCs w:val="28"/>
        </w:rPr>
        <w:t>имер</w:t>
      </w:r>
      <w:r w:rsidRPr="00071261">
        <w:rPr>
          <w:kern w:val="20"/>
          <w:sz w:val="28"/>
          <w:szCs w:val="28"/>
        </w:rPr>
        <w:t>, его исключают из наследования нисходящие подвластного), то отец сох</w:t>
      </w:r>
      <w:r w:rsidR="00184E16" w:rsidRPr="00071261">
        <w:rPr>
          <w:kern w:val="20"/>
          <w:sz w:val="28"/>
          <w:szCs w:val="28"/>
        </w:rPr>
        <w:t>раняет узуфрукт пожизненно</w:t>
      </w:r>
      <w:r w:rsidRPr="00071261">
        <w:rPr>
          <w:kern w:val="20"/>
          <w:sz w:val="28"/>
          <w:szCs w:val="28"/>
        </w:rPr>
        <w:t>.</w:t>
      </w:r>
    </w:p>
    <w:p w:rsidR="00184E16" w:rsidRPr="00071261" w:rsidRDefault="00184E16" w:rsidP="00071261">
      <w:pPr>
        <w:suppressLineNumbers/>
        <w:suppressAutoHyphens/>
        <w:spacing w:line="360" w:lineRule="auto"/>
        <w:ind w:firstLine="709"/>
        <w:jc w:val="both"/>
        <w:rPr>
          <w:kern w:val="20"/>
          <w:sz w:val="28"/>
          <w:szCs w:val="28"/>
          <w:lang w:val="en-US"/>
        </w:rPr>
      </w:pPr>
      <w:r w:rsidRPr="00071261">
        <w:rPr>
          <w:kern w:val="20"/>
          <w:sz w:val="28"/>
          <w:szCs w:val="28"/>
        </w:rPr>
        <w:t>К</w:t>
      </w:r>
      <w:r w:rsidRPr="00071261">
        <w:rPr>
          <w:kern w:val="20"/>
          <w:sz w:val="28"/>
          <w:szCs w:val="28"/>
          <w:lang w:val="en-US"/>
        </w:rPr>
        <w:t xml:space="preserve"> b</w:t>
      </w:r>
      <w:r w:rsidR="003A1E00" w:rsidRPr="00071261">
        <w:rPr>
          <w:kern w:val="20"/>
          <w:sz w:val="28"/>
          <w:szCs w:val="28"/>
        </w:rPr>
        <w:t>о</w:t>
      </w:r>
      <w:r w:rsidR="003A1E00" w:rsidRPr="00071261">
        <w:rPr>
          <w:kern w:val="20"/>
          <w:sz w:val="28"/>
          <w:szCs w:val="28"/>
          <w:lang w:val="en-US"/>
        </w:rPr>
        <w:t xml:space="preserve">na adventicia irregularia </w:t>
      </w:r>
      <w:r w:rsidR="003A1E00" w:rsidRPr="00071261">
        <w:rPr>
          <w:kern w:val="20"/>
          <w:sz w:val="28"/>
          <w:szCs w:val="28"/>
        </w:rPr>
        <w:t>принадлежит</w:t>
      </w:r>
      <w:r w:rsidR="003A1E00" w:rsidRPr="00071261">
        <w:rPr>
          <w:kern w:val="20"/>
          <w:sz w:val="28"/>
          <w:szCs w:val="28"/>
          <w:lang w:val="en-US"/>
        </w:rPr>
        <w:t>:</w:t>
      </w:r>
    </w:p>
    <w:p w:rsidR="00184E16"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а) имущество, которое подвластный н</w:t>
      </w:r>
      <w:r w:rsidR="00184E16" w:rsidRPr="00071261">
        <w:rPr>
          <w:kern w:val="20"/>
          <w:sz w:val="28"/>
          <w:szCs w:val="28"/>
        </w:rPr>
        <w:t>аследует вопреки воле отца</w:t>
      </w:r>
      <w:r w:rsidRPr="00071261">
        <w:rPr>
          <w:kern w:val="20"/>
          <w:sz w:val="28"/>
          <w:szCs w:val="28"/>
        </w:rPr>
        <w:t>;</w:t>
      </w:r>
    </w:p>
    <w:p w:rsidR="00184E16"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b) имущество, которое подвластный наследует вместе с отцом от другого нисходящего того же отца;</w:t>
      </w:r>
    </w:p>
    <w:p w:rsidR="00184E16"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с) имущество, которое третье лицо дарит подвластному с особо</w:t>
      </w:r>
      <w:r w:rsidR="00184E16" w:rsidRPr="00071261">
        <w:rPr>
          <w:kern w:val="20"/>
          <w:sz w:val="28"/>
          <w:szCs w:val="28"/>
        </w:rPr>
        <w:t>й</w:t>
      </w:r>
      <w:r w:rsidRPr="00071261">
        <w:rPr>
          <w:kern w:val="20"/>
          <w:sz w:val="28"/>
          <w:szCs w:val="28"/>
        </w:rPr>
        <w:t xml:space="preserve"> оговорко</w:t>
      </w:r>
      <w:r w:rsidR="00184E16" w:rsidRPr="00071261">
        <w:rPr>
          <w:kern w:val="20"/>
          <w:sz w:val="28"/>
          <w:szCs w:val="28"/>
        </w:rPr>
        <w:t>й</w:t>
      </w:r>
      <w:r w:rsidRPr="00071261">
        <w:rPr>
          <w:kern w:val="20"/>
          <w:sz w:val="28"/>
          <w:szCs w:val="28"/>
        </w:rPr>
        <w:t xml:space="preserve"> о том</w:t>
      </w:r>
      <w:r w:rsidR="00184E16" w:rsidRPr="00071261">
        <w:rPr>
          <w:kern w:val="20"/>
          <w:sz w:val="28"/>
          <w:szCs w:val="28"/>
        </w:rPr>
        <w:t>,</w:t>
      </w:r>
      <w:r w:rsidRPr="00071261">
        <w:rPr>
          <w:kern w:val="20"/>
          <w:sz w:val="28"/>
          <w:szCs w:val="28"/>
        </w:rPr>
        <w:t xml:space="preserve"> что отец одаренного не должен иметь на это имущество никакого права.</w:t>
      </w:r>
    </w:p>
    <w:p w:rsidR="00184E16"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Воnа adventicia irregularia стоят в полной собственности подвластного. Управляет ими он сам, если дееспособен; если же он недееспособен, то назначается особый curator, каковым в случаях a</w:t>
      </w:r>
      <w:r w:rsidR="00184E16" w:rsidRPr="00071261">
        <w:rPr>
          <w:kern w:val="20"/>
          <w:sz w:val="28"/>
          <w:szCs w:val="28"/>
        </w:rPr>
        <w:t>)</w:t>
      </w:r>
      <w:r w:rsidRPr="00071261">
        <w:rPr>
          <w:kern w:val="20"/>
          <w:sz w:val="28"/>
          <w:szCs w:val="28"/>
        </w:rPr>
        <w:t xml:space="preserve"> и b</w:t>
      </w:r>
      <w:r w:rsidR="00184E16" w:rsidRPr="00071261">
        <w:rPr>
          <w:kern w:val="20"/>
          <w:sz w:val="28"/>
          <w:szCs w:val="28"/>
        </w:rPr>
        <w:t>)</w:t>
      </w:r>
      <w:r w:rsidRPr="00071261">
        <w:rPr>
          <w:kern w:val="20"/>
          <w:sz w:val="28"/>
          <w:szCs w:val="28"/>
        </w:rPr>
        <w:t xml:space="preserve"> прежде всего является отец, если он способен быть попечителем; в случае с</w:t>
      </w:r>
      <w:r w:rsidR="00184E16" w:rsidRPr="00071261">
        <w:rPr>
          <w:kern w:val="20"/>
          <w:sz w:val="28"/>
          <w:szCs w:val="28"/>
        </w:rPr>
        <w:t>)</w:t>
      </w:r>
      <w:r w:rsidRPr="00071261">
        <w:rPr>
          <w:kern w:val="20"/>
          <w:sz w:val="28"/>
          <w:szCs w:val="28"/>
        </w:rPr>
        <w:t xml:space="preserve"> опекун назначается властями свободно, если нет особого распоряжения со стороны предоставителя имущества</w:t>
      </w:r>
      <w:r w:rsidR="007A229F" w:rsidRPr="00071261">
        <w:rPr>
          <w:rStyle w:val="a8"/>
          <w:kern w:val="20"/>
          <w:sz w:val="28"/>
          <w:szCs w:val="28"/>
        </w:rPr>
        <w:footnoteReference w:id="9"/>
      </w:r>
      <w:r w:rsidRPr="00071261">
        <w:rPr>
          <w:kern w:val="20"/>
          <w:sz w:val="28"/>
          <w:szCs w:val="28"/>
        </w:rPr>
        <w:t>.</w:t>
      </w:r>
    </w:p>
    <w:p w:rsidR="003A1E00"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Завещать bona adv. irreg. подвластный не может; в случае его смерти они п</w:t>
      </w:r>
      <w:r w:rsidR="00184E16" w:rsidRPr="00071261">
        <w:rPr>
          <w:kern w:val="20"/>
          <w:sz w:val="28"/>
          <w:szCs w:val="28"/>
        </w:rPr>
        <w:t>ереходят к его наследникам</w:t>
      </w:r>
      <w:r w:rsidRPr="00071261">
        <w:rPr>
          <w:kern w:val="20"/>
          <w:sz w:val="28"/>
          <w:szCs w:val="28"/>
        </w:rPr>
        <w:t>.</w:t>
      </w:r>
    </w:p>
    <w:p w:rsidR="00477809"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 xml:space="preserve">В древнем римском праве, когда подвластный не мог иметь никакого собственного имущества и все приобретал для отца, немыслимы были и юридические сделки между домовладыкой и подвластным, равно как и судебные процессы имущественного характера между ними. С появлением peculium profecticium - фактического имущества подвластного - сделки между домовладыкой и подвластным по поводу этого имущества устанавливают obligationes naturales, которые принимаются во внимание при вычислении суммы пекулия в тех случаях, когда третьи лица производят взыскания с отца посредством actio de peculiо, но исковой защитой, </w:t>
      </w:r>
      <w:r w:rsidR="00477809" w:rsidRPr="00071261">
        <w:rPr>
          <w:kern w:val="20"/>
          <w:sz w:val="28"/>
          <w:szCs w:val="28"/>
        </w:rPr>
        <w:t>по</w:t>
      </w:r>
      <w:r w:rsidRPr="00071261">
        <w:rPr>
          <w:kern w:val="20"/>
          <w:sz w:val="28"/>
          <w:szCs w:val="28"/>
        </w:rPr>
        <w:t xml:space="preserve"> общему правилу, не снабжены.</w:t>
      </w:r>
    </w:p>
    <w:p w:rsidR="003A1E00"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С появлением peculium castrense и quasi castrense, относительно которых filius familias был полноправным хозяином, признаны были вполне действительными сделки между подвластным и домовладыкой, стоящие в связи с этими массами собственного имущества подвластного сына. Эти сделки порождали исковые обязательства</w:t>
      </w:r>
      <w:r w:rsidR="00477809" w:rsidRPr="00071261">
        <w:rPr>
          <w:kern w:val="20"/>
          <w:sz w:val="28"/>
          <w:szCs w:val="28"/>
        </w:rPr>
        <w:t xml:space="preserve"> между отцом и подвластным</w:t>
      </w:r>
      <w:r w:rsidRPr="00071261">
        <w:rPr>
          <w:kern w:val="20"/>
          <w:sz w:val="28"/>
          <w:szCs w:val="28"/>
        </w:rPr>
        <w:t>. Тоже самое правило, вероятно, следовало бы распространить и на сделки между отцом и подвластным, которы</w:t>
      </w:r>
      <w:r w:rsidR="00477809" w:rsidRPr="00071261">
        <w:rPr>
          <w:kern w:val="20"/>
          <w:sz w:val="28"/>
          <w:szCs w:val="28"/>
        </w:rPr>
        <w:t>е касаются bona adventicia</w:t>
      </w:r>
      <w:r w:rsidRPr="00071261">
        <w:rPr>
          <w:kern w:val="20"/>
          <w:sz w:val="28"/>
          <w:szCs w:val="28"/>
        </w:rPr>
        <w:t>; но источники молчат об этом, и Юстиниан упоминает в своей компиляции только о полной силе сделок, заключаемых между отцом и подвластным сыном по поводу pecul. castrense и quasi castrense</w:t>
      </w:r>
      <w:r w:rsidR="00477809" w:rsidRPr="00071261">
        <w:rPr>
          <w:rStyle w:val="a8"/>
          <w:kern w:val="20"/>
          <w:sz w:val="28"/>
          <w:szCs w:val="28"/>
        </w:rPr>
        <w:footnoteReference w:id="10"/>
      </w:r>
      <w:r w:rsidRPr="00071261">
        <w:rPr>
          <w:kern w:val="20"/>
          <w:sz w:val="28"/>
          <w:szCs w:val="28"/>
        </w:rPr>
        <w:t>.</w:t>
      </w:r>
    </w:p>
    <w:p w:rsidR="003A1E00" w:rsidRPr="00071261" w:rsidRDefault="00454B18" w:rsidP="00071261">
      <w:pPr>
        <w:pStyle w:val="1"/>
        <w:spacing w:after="0" w:line="360" w:lineRule="auto"/>
        <w:ind w:firstLine="709"/>
        <w:rPr>
          <w:rFonts w:ascii="Times New Roman" w:hAnsi="Times New Roman"/>
          <w:sz w:val="28"/>
        </w:rPr>
      </w:pPr>
      <w:r w:rsidRPr="00071261">
        <w:rPr>
          <w:rFonts w:ascii="Times New Roman" w:hAnsi="Times New Roman"/>
          <w:b w:val="0"/>
          <w:sz w:val="28"/>
        </w:rPr>
        <w:br w:type="page"/>
      </w:r>
      <w:bookmarkStart w:id="5" w:name="_Toc154302612"/>
      <w:r w:rsidRPr="00071261">
        <w:rPr>
          <w:rFonts w:ascii="Times New Roman" w:hAnsi="Times New Roman"/>
          <w:sz w:val="28"/>
        </w:rPr>
        <w:t>4</w:t>
      </w:r>
      <w:r w:rsidR="003A1E00" w:rsidRPr="00071261">
        <w:rPr>
          <w:rFonts w:ascii="Times New Roman" w:hAnsi="Times New Roman"/>
          <w:sz w:val="28"/>
        </w:rPr>
        <w:t>. Прекращение отеческой власти</w:t>
      </w:r>
      <w:bookmarkEnd w:id="5"/>
    </w:p>
    <w:p w:rsidR="00071261" w:rsidRDefault="00071261" w:rsidP="00071261">
      <w:pPr>
        <w:suppressLineNumbers/>
        <w:suppressAutoHyphens/>
        <w:spacing w:line="360" w:lineRule="auto"/>
        <w:ind w:firstLine="709"/>
        <w:jc w:val="both"/>
        <w:rPr>
          <w:kern w:val="20"/>
          <w:sz w:val="28"/>
          <w:szCs w:val="28"/>
          <w:lang w:val="en-US"/>
        </w:rPr>
      </w:pPr>
    </w:p>
    <w:p w:rsidR="004E448D"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Следующие события ведут к прекращению отеческой власти:</w:t>
      </w:r>
    </w:p>
    <w:p w:rsidR="004E448D"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1) Смерть домовладыки, она делает лицами sui juris тех подвластных, которые непосредственно стояли под властью умершего, прочие подвластные меняют домовладыку.</w:t>
      </w:r>
    </w:p>
    <w:p w:rsidR="004E448D"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2) Смерть самого подвластного.</w:t>
      </w:r>
    </w:p>
    <w:p w:rsidR="004E448D"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3) Потеря civitas со стороны подвластного или домовладыки (напр</w:t>
      </w:r>
      <w:r w:rsidR="004E448D" w:rsidRPr="00071261">
        <w:rPr>
          <w:kern w:val="20"/>
          <w:sz w:val="28"/>
          <w:szCs w:val="28"/>
        </w:rPr>
        <w:t>имер</w:t>
      </w:r>
      <w:r w:rsidRPr="00071261">
        <w:rPr>
          <w:kern w:val="20"/>
          <w:sz w:val="28"/>
          <w:szCs w:val="28"/>
        </w:rPr>
        <w:t>,</w:t>
      </w:r>
      <w:r w:rsidR="004E448D" w:rsidRPr="00071261">
        <w:rPr>
          <w:kern w:val="20"/>
          <w:sz w:val="28"/>
          <w:szCs w:val="28"/>
        </w:rPr>
        <w:t xml:space="preserve"> </w:t>
      </w:r>
      <w:r w:rsidRPr="00071261">
        <w:rPr>
          <w:kern w:val="20"/>
          <w:sz w:val="28"/>
          <w:szCs w:val="28"/>
        </w:rPr>
        <w:t>осуждение к deportatio)</w:t>
      </w:r>
      <w:r w:rsidR="004E448D" w:rsidRPr="00071261">
        <w:rPr>
          <w:kern w:val="20"/>
          <w:sz w:val="28"/>
          <w:szCs w:val="28"/>
        </w:rPr>
        <w:t>.</w:t>
      </w:r>
    </w:p>
    <w:p w:rsidR="004E448D"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4) Потеря libertas со стороны домовладыки (напр</w:t>
      </w:r>
      <w:r w:rsidR="004E448D" w:rsidRPr="00071261">
        <w:rPr>
          <w:kern w:val="20"/>
          <w:sz w:val="28"/>
          <w:szCs w:val="28"/>
        </w:rPr>
        <w:t>имер</w:t>
      </w:r>
      <w:r w:rsidRPr="00071261">
        <w:rPr>
          <w:kern w:val="20"/>
          <w:sz w:val="28"/>
          <w:szCs w:val="28"/>
        </w:rPr>
        <w:t>, осуждение в каторжные работы в рудниках).</w:t>
      </w:r>
      <w:r w:rsidR="004E448D" w:rsidRPr="00071261">
        <w:rPr>
          <w:kern w:val="20"/>
          <w:sz w:val="28"/>
          <w:szCs w:val="28"/>
        </w:rPr>
        <w:t xml:space="preserve"> </w:t>
      </w:r>
      <w:r w:rsidRPr="00071261">
        <w:rPr>
          <w:kern w:val="20"/>
          <w:sz w:val="28"/>
          <w:szCs w:val="28"/>
        </w:rPr>
        <w:t>Взятие в плен домовладыки имеет следующие результаты: если домовладыка возвращается из плена, то он вновь получает отеческую власть так, как будто она не прекращалась; если же он умирает в плену, то власть его считается прекратившейся с момента взятия в плен.</w:t>
      </w:r>
    </w:p>
    <w:p w:rsidR="004E448D"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5) Потеря libertas со стороны подвластного. Подвластный, взятый в плен, по возвращении считался и невыходившим из-под власти; умирая в плену, он считался умершим в момент плена.</w:t>
      </w:r>
    </w:p>
    <w:p w:rsidR="006D355D"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6) Домовладыка мог потерять отеческую власть в наказание за известные преступления: за выкидывание подвластного и оставление его без помощи, за сводничество дочерей, за вступление в кровосмесительный брак.</w:t>
      </w:r>
    </w:p>
    <w:p w:rsidR="006D355D"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7) Приобретение детьми известных почетных званий. По классическому праву отеческую власть уничтожало получение подвластным звания flamen Dialis или virgo Vestalis; no позднейшему праву такое значение имело получение почетного звания патриция (которое давалось бывшим консулам, praefecto praetorio и urbi, magistri militum и officiorum).</w:t>
      </w:r>
    </w:p>
    <w:p w:rsidR="006D355D"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8) Отдача подвластного в adoptio plena.</w:t>
      </w:r>
    </w:p>
    <w:p w:rsidR="006D355D"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9) Эманципация. Она совершается домовладыкой с согласия подвластного, если только последний не infans. Юстинианово право знает три способа совершения эманципации:</w:t>
      </w:r>
    </w:p>
    <w:p w:rsidR="006D355D" w:rsidRPr="00071261" w:rsidRDefault="006D355D" w:rsidP="00071261">
      <w:pPr>
        <w:suppressLineNumbers/>
        <w:suppressAutoHyphens/>
        <w:spacing w:line="360" w:lineRule="auto"/>
        <w:ind w:firstLine="709"/>
        <w:jc w:val="both"/>
        <w:rPr>
          <w:kern w:val="20"/>
          <w:sz w:val="28"/>
          <w:szCs w:val="28"/>
        </w:rPr>
      </w:pPr>
      <w:r w:rsidRPr="00071261">
        <w:rPr>
          <w:kern w:val="20"/>
          <w:sz w:val="28"/>
          <w:szCs w:val="28"/>
        </w:rPr>
        <w:t xml:space="preserve">- </w:t>
      </w:r>
      <w:r w:rsidR="003A1E00" w:rsidRPr="00071261">
        <w:rPr>
          <w:kern w:val="20"/>
          <w:sz w:val="28"/>
          <w:szCs w:val="28"/>
        </w:rPr>
        <w:t>через рескрипт императора, полагаемый apud acta (т.е. в суде)</w:t>
      </w:r>
      <w:r w:rsidRPr="00071261">
        <w:rPr>
          <w:kern w:val="20"/>
          <w:sz w:val="28"/>
          <w:szCs w:val="28"/>
        </w:rPr>
        <w:t>;</w:t>
      </w:r>
    </w:p>
    <w:p w:rsidR="006D355D" w:rsidRPr="00071261" w:rsidRDefault="006D355D" w:rsidP="00071261">
      <w:pPr>
        <w:suppressLineNumbers/>
        <w:suppressAutoHyphens/>
        <w:spacing w:line="360" w:lineRule="auto"/>
        <w:ind w:firstLine="709"/>
        <w:jc w:val="both"/>
        <w:rPr>
          <w:kern w:val="20"/>
          <w:sz w:val="28"/>
          <w:szCs w:val="28"/>
        </w:rPr>
      </w:pPr>
      <w:r w:rsidRPr="00071261">
        <w:rPr>
          <w:kern w:val="20"/>
          <w:sz w:val="28"/>
          <w:szCs w:val="28"/>
        </w:rPr>
        <w:t xml:space="preserve">- </w:t>
      </w:r>
      <w:r w:rsidR="003A1E00" w:rsidRPr="00071261">
        <w:rPr>
          <w:kern w:val="20"/>
          <w:sz w:val="28"/>
          <w:szCs w:val="28"/>
        </w:rPr>
        <w:t>через заявление домовладыки apud acta;</w:t>
      </w:r>
    </w:p>
    <w:p w:rsidR="006D355D" w:rsidRPr="00071261" w:rsidRDefault="006D355D" w:rsidP="00071261">
      <w:pPr>
        <w:suppressLineNumbers/>
        <w:suppressAutoHyphens/>
        <w:spacing w:line="360" w:lineRule="auto"/>
        <w:ind w:firstLine="709"/>
        <w:jc w:val="both"/>
        <w:rPr>
          <w:kern w:val="20"/>
          <w:sz w:val="28"/>
          <w:szCs w:val="28"/>
        </w:rPr>
      </w:pPr>
      <w:r w:rsidRPr="00071261">
        <w:rPr>
          <w:kern w:val="20"/>
          <w:sz w:val="28"/>
          <w:szCs w:val="28"/>
        </w:rPr>
        <w:t xml:space="preserve">- </w:t>
      </w:r>
      <w:r w:rsidR="003A1E00" w:rsidRPr="00071261">
        <w:rPr>
          <w:kern w:val="20"/>
          <w:sz w:val="28"/>
          <w:szCs w:val="28"/>
        </w:rPr>
        <w:t>в форме emancipatio tacita: отец фактически предоставляет подвластному свободу в течение долгого времени</w:t>
      </w:r>
      <w:r w:rsidRPr="00071261">
        <w:rPr>
          <w:kern w:val="20"/>
          <w:sz w:val="28"/>
          <w:szCs w:val="28"/>
        </w:rPr>
        <w:t>.</w:t>
      </w:r>
    </w:p>
    <w:p w:rsidR="006D355D"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Эманципация может быть вынужден</w:t>
      </w:r>
      <w:r w:rsidR="006D355D" w:rsidRPr="00071261">
        <w:rPr>
          <w:kern w:val="20"/>
          <w:sz w:val="28"/>
          <w:szCs w:val="28"/>
        </w:rPr>
        <w:t>ной</w:t>
      </w:r>
      <w:r w:rsidRPr="00071261">
        <w:rPr>
          <w:kern w:val="20"/>
          <w:sz w:val="28"/>
          <w:szCs w:val="28"/>
        </w:rPr>
        <w:t>:</w:t>
      </w:r>
    </w:p>
    <w:p w:rsidR="006D355D" w:rsidRPr="00071261" w:rsidRDefault="006D355D" w:rsidP="00071261">
      <w:pPr>
        <w:suppressLineNumbers/>
        <w:suppressAutoHyphens/>
        <w:spacing w:line="360" w:lineRule="auto"/>
        <w:ind w:firstLine="709"/>
        <w:jc w:val="both"/>
        <w:rPr>
          <w:kern w:val="20"/>
          <w:sz w:val="28"/>
          <w:szCs w:val="28"/>
        </w:rPr>
      </w:pPr>
      <w:r w:rsidRPr="00071261">
        <w:rPr>
          <w:kern w:val="20"/>
          <w:sz w:val="28"/>
          <w:szCs w:val="28"/>
        </w:rPr>
        <w:t xml:space="preserve">- </w:t>
      </w:r>
      <w:r w:rsidR="003A1E00" w:rsidRPr="00071261">
        <w:rPr>
          <w:kern w:val="20"/>
          <w:sz w:val="28"/>
          <w:szCs w:val="28"/>
        </w:rPr>
        <w:t>если домовладыка дурно обходится с подвластными;</w:t>
      </w:r>
    </w:p>
    <w:p w:rsidR="006D355D" w:rsidRPr="00071261" w:rsidRDefault="006D355D" w:rsidP="00071261">
      <w:pPr>
        <w:suppressLineNumbers/>
        <w:suppressAutoHyphens/>
        <w:spacing w:line="360" w:lineRule="auto"/>
        <w:ind w:firstLine="709"/>
        <w:jc w:val="both"/>
        <w:rPr>
          <w:kern w:val="20"/>
          <w:sz w:val="28"/>
          <w:szCs w:val="28"/>
        </w:rPr>
      </w:pPr>
      <w:r w:rsidRPr="00071261">
        <w:rPr>
          <w:kern w:val="20"/>
          <w:sz w:val="28"/>
          <w:szCs w:val="28"/>
        </w:rPr>
        <w:t xml:space="preserve">- </w:t>
      </w:r>
      <w:r w:rsidR="003A1E00" w:rsidRPr="00071261">
        <w:rPr>
          <w:kern w:val="20"/>
          <w:sz w:val="28"/>
          <w:szCs w:val="28"/>
        </w:rPr>
        <w:t xml:space="preserve">если он принял по завещанию </w:t>
      </w:r>
      <w:r w:rsidRPr="00071261">
        <w:rPr>
          <w:kern w:val="20"/>
          <w:sz w:val="28"/>
          <w:szCs w:val="28"/>
        </w:rPr>
        <w:t>третье</w:t>
      </w:r>
      <w:r w:rsidR="003A1E00" w:rsidRPr="00071261">
        <w:rPr>
          <w:kern w:val="20"/>
          <w:sz w:val="28"/>
          <w:szCs w:val="28"/>
        </w:rPr>
        <w:t>го лица легат, с которым соединено поручение эманципировать кого-либо из подвластных легатария;</w:t>
      </w:r>
    </w:p>
    <w:p w:rsidR="006D355D" w:rsidRPr="00071261" w:rsidRDefault="006D355D" w:rsidP="00071261">
      <w:pPr>
        <w:suppressLineNumbers/>
        <w:suppressAutoHyphens/>
        <w:spacing w:line="360" w:lineRule="auto"/>
        <w:ind w:firstLine="709"/>
        <w:jc w:val="both"/>
        <w:rPr>
          <w:kern w:val="20"/>
          <w:sz w:val="28"/>
          <w:szCs w:val="28"/>
        </w:rPr>
      </w:pPr>
      <w:r w:rsidRPr="00071261">
        <w:rPr>
          <w:kern w:val="20"/>
          <w:sz w:val="28"/>
          <w:szCs w:val="28"/>
        </w:rPr>
        <w:t xml:space="preserve">- </w:t>
      </w:r>
      <w:r w:rsidR="003A1E00" w:rsidRPr="00071261">
        <w:rPr>
          <w:kern w:val="20"/>
          <w:sz w:val="28"/>
          <w:szCs w:val="28"/>
        </w:rPr>
        <w:t>если аррогация оказывается невыгодной для impubes arrogatus по достижении им pubertas</w:t>
      </w:r>
      <w:r w:rsidR="007A229F" w:rsidRPr="00071261">
        <w:rPr>
          <w:rStyle w:val="a8"/>
          <w:kern w:val="20"/>
          <w:sz w:val="28"/>
          <w:szCs w:val="28"/>
        </w:rPr>
        <w:footnoteReference w:id="11"/>
      </w:r>
      <w:r w:rsidR="003A1E00" w:rsidRPr="00071261">
        <w:rPr>
          <w:kern w:val="20"/>
          <w:sz w:val="28"/>
          <w:szCs w:val="28"/>
        </w:rPr>
        <w:t>.</w:t>
      </w:r>
    </w:p>
    <w:p w:rsidR="006D355D"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Между эманципатором и эманципированным возникает особое отношение вроде патроната; parens manumissor имел особое наследственное право; в юстиниановом праве осталось лишь предпочтительное право на опеку.</w:t>
      </w:r>
    </w:p>
    <w:p w:rsidR="003A1E00" w:rsidRPr="00071261" w:rsidRDefault="003A1E00" w:rsidP="00071261">
      <w:pPr>
        <w:suppressLineNumbers/>
        <w:suppressAutoHyphens/>
        <w:spacing w:line="360" w:lineRule="auto"/>
        <w:ind w:firstLine="709"/>
        <w:jc w:val="both"/>
        <w:rPr>
          <w:kern w:val="20"/>
          <w:sz w:val="28"/>
          <w:szCs w:val="28"/>
        </w:rPr>
      </w:pPr>
      <w:r w:rsidRPr="00071261">
        <w:rPr>
          <w:kern w:val="20"/>
          <w:sz w:val="28"/>
          <w:szCs w:val="28"/>
        </w:rPr>
        <w:t xml:space="preserve">Эманципация разрушает агнатскую связь, если противное не </w:t>
      </w:r>
      <w:r w:rsidR="006D355D" w:rsidRPr="00071261">
        <w:rPr>
          <w:kern w:val="20"/>
          <w:sz w:val="28"/>
          <w:szCs w:val="28"/>
        </w:rPr>
        <w:t>ог</w:t>
      </w:r>
      <w:r w:rsidRPr="00071261">
        <w:rPr>
          <w:kern w:val="20"/>
          <w:sz w:val="28"/>
          <w:szCs w:val="28"/>
        </w:rPr>
        <w:t>оворено, но не когнатскую (если последняя не является пр</w:t>
      </w:r>
      <w:r w:rsidR="006D355D" w:rsidRPr="00071261">
        <w:rPr>
          <w:kern w:val="20"/>
          <w:sz w:val="28"/>
          <w:szCs w:val="28"/>
        </w:rPr>
        <w:t>остым следствием агнатства.</w:t>
      </w:r>
    </w:p>
    <w:p w:rsidR="003A1E00" w:rsidRPr="00071261" w:rsidRDefault="00454B18" w:rsidP="00071261">
      <w:pPr>
        <w:pStyle w:val="1"/>
        <w:spacing w:after="0" w:line="360" w:lineRule="auto"/>
        <w:ind w:firstLine="709"/>
        <w:rPr>
          <w:rFonts w:ascii="Times New Roman" w:hAnsi="Times New Roman"/>
          <w:sz w:val="28"/>
        </w:rPr>
      </w:pPr>
      <w:r w:rsidRPr="00071261">
        <w:rPr>
          <w:rFonts w:ascii="Times New Roman" w:hAnsi="Times New Roman"/>
          <w:b w:val="0"/>
          <w:sz w:val="28"/>
        </w:rPr>
        <w:br w:type="page"/>
      </w:r>
      <w:bookmarkStart w:id="6" w:name="_Toc154302613"/>
      <w:r w:rsidRPr="00071261">
        <w:rPr>
          <w:rFonts w:ascii="Times New Roman" w:hAnsi="Times New Roman"/>
          <w:sz w:val="28"/>
        </w:rPr>
        <w:t>Заключение</w:t>
      </w:r>
      <w:bookmarkEnd w:id="6"/>
    </w:p>
    <w:p w:rsidR="00071261" w:rsidRDefault="00071261" w:rsidP="00071261">
      <w:pPr>
        <w:suppressLineNumbers/>
        <w:suppressAutoHyphens/>
        <w:spacing w:line="360" w:lineRule="auto"/>
        <w:ind w:firstLine="709"/>
        <w:jc w:val="both"/>
        <w:rPr>
          <w:kern w:val="20"/>
          <w:sz w:val="28"/>
          <w:szCs w:val="28"/>
          <w:lang w:val="en-US"/>
        </w:rPr>
      </w:pPr>
    </w:p>
    <w:p w:rsidR="00070C70" w:rsidRPr="00071261" w:rsidRDefault="00070C70" w:rsidP="00071261">
      <w:pPr>
        <w:suppressLineNumbers/>
        <w:suppressAutoHyphens/>
        <w:spacing w:line="360" w:lineRule="auto"/>
        <w:ind w:firstLine="709"/>
        <w:jc w:val="both"/>
        <w:rPr>
          <w:kern w:val="20"/>
          <w:sz w:val="28"/>
          <w:szCs w:val="28"/>
        </w:rPr>
      </w:pPr>
      <w:r w:rsidRPr="00071261">
        <w:rPr>
          <w:kern w:val="20"/>
          <w:sz w:val="28"/>
          <w:szCs w:val="28"/>
        </w:rPr>
        <w:t>Итак, отцовская власть возникает с рождением сына или дочери от данных родителей в законном браке, а также путем узаконения или усыновления. Отцовская власть могла быть установлена путем узаконения детей от конкубины. Узаконение есть признание законными детей данных родителей, рожденных ими вне законного брака.</w:t>
      </w:r>
    </w:p>
    <w:p w:rsidR="00071261" w:rsidRDefault="00070C70" w:rsidP="00071261">
      <w:pPr>
        <w:suppressLineNumbers/>
        <w:suppressAutoHyphens/>
        <w:spacing w:line="360" w:lineRule="auto"/>
        <w:ind w:firstLine="709"/>
        <w:jc w:val="both"/>
        <w:rPr>
          <w:kern w:val="20"/>
          <w:sz w:val="28"/>
          <w:szCs w:val="28"/>
          <w:lang w:val="en-US"/>
        </w:rPr>
      </w:pPr>
      <w:r w:rsidRPr="00071261">
        <w:rPr>
          <w:kern w:val="20"/>
          <w:sz w:val="28"/>
          <w:szCs w:val="28"/>
        </w:rPr>
        <w:t xml:space="preserve">Узаконение могло быть произведено: </w:t>
      </w:r>
    </w:p>
    <w:p w:rsidR="00071261" w:rsidRDefault="00070C70" w:rsidP="00071261">
      <w:pPr>
        <w:suppressLineNumbers/>
        <w:suppressAutoHyphens/>
        <w:spacing w:line="360" w:lineRule="auto"/>
        <w:ind w:firstLine="709"/>
        <w:jc w:val="both"/>
        <w:rPr>
          <w:kern w:val="20"/>
          <w:sz w:val="28"/>
          <w:szCs w:val="28"/>
          <w:lang w:val="en-US"/>
        </w:rPr>
      </w:pPr>
      <w:r w:rsidRPr="00071261">
        <w:rPr>
          <w:kern w:val="20"/>
          <w:sz w:val="28"/>
          <w:szCs w:val="28"/>
        </w:rPr>
        <w:t xml:space="preserve">а) последующим браком родителей внебрачного ребенка; </w:t>
      </w:r>
    </w:p>
    <w:p w:rsidR="00071261" w:rsidRDefault="00070C70" w:rsidP="00071261">
      <w:pPr>
        <w:suppressLineNumbers/>
        <w:suppressAutoHyphens/>
        <w:spacing w:line="360" w:lineRule="auto"/>
        <w:ind w:firstLine="709"/>
        <w:jc w:val="both"/>
        <w:rPr>
          <w:kern w:val="20"/>
          <w:sz w:val="28"/>
          <w:szCs w:val="28"/>
          <w:lang w:val="en-US"/>
        </w:rPr>
      </w:pPr>
      <w:r w:rsidRPr="00071261">
        <w:rPr>
          <w:kern w:val="20"/>
          <w:sz w:val="28"/>
          <w:szCs w:val="28"/>
        </w:rPr>
        <w:t xml:space="preserve">б) путем получения соответствующего императорского рескрипта; </w:t>
      </w:r>
    </w:p>
    <w:p w:rsidR="00070C70" w:rsidRPr="00071261" w:rsidRDefault="00070C70" w:rsidP="00071261">
      <w:pPr>
        <w:suppressLineNumbers/>
        <w:suppressAutoHyphens/>
        <w:spacing w:line="360" w:lineRule="auto"/>
        <w:ind w:firstLine="709"/>
        <w:jc w:val="both"/>
        <w:rPr>
          <w:kern w:val="20"/>
          <w:sz w:val="28"/>
          <w:szCs w:val="28"/>
        </w:rPr>
      </w:pPr>
      <w:r w:rsidRPr="00071261">
        <w:rPr>
          <w:kern w:val="20"/>
          <w:sz w:val="28"/>
          <w:szCs w:val="28"/>
        </w:rPr>
        <w:t>в) путем зачисления сына в члены муниципального сената (курии), а дочери - путем выдачи замуж за члена муниципального сената (на членах муниципальных сенатов лежала обязанность пополнять из своих средств недоимки по налогам, вследствие чего это звание принималось неохотно, и императорам приходилось вводить различные поощрительные меры; к их числу относилось и узаконение).</w:t>
      </w:r>
    </w:p>
    <w:p w:rsidR="00070C70" w:rsidRPr="00071261" w:rsidRDefault="00070C70" w:rsidP="00071261">
      <w:pPr>
        <w:suppressLineNumbers/>
        <w:suppressAutoHyphens/>
        <w:spacing w:line="360" w:lineRule="auto"/>
        <w:ind w:firstLine="709"/>
        <w:jc w:val="both"/>
        <w:rPr>
          <w:kern w:val="20"/>
          <w:sz w:val="28"/>
          <w:szCs w:val="28"/>
        </w:rPr>
      </w:pPr>
      <w:r w:rsidRPr="00071261">
        <w:rPr>
          <w:kern w:val="20"/>
          <w:sz w:val="28"/>
          <w:szCs w:val="28"/>
        </w:rPr>
        <w:t>В отличие от узаконения, дававшего положение законных детей лицам, рожденным от данных родителей, но вне брака, усыновление устанавливало отцовскую власть над посторонним лицом.</w:t>
      </w:r>
    </w:p>
    <w:p w:rsidR="00070C70" w:rsidRPr="00071261" w:rsidRDefault="00070C70" w:rsidP="00071261">
      <w:pPr>
        <w:suppressLineNumbers/>
        <w:suppressAutoHyphens/>
        <w:spacing w:line="360" w:lineRule="auto"/>
        <w:ind w:firstLine="709"/>
        <w:jc w:val="both"/>
        <w:rPr>
          <w:kern w:val="20"/>
          <w:sz w:val="28"/>
          <w:szCs w:val="28"/>
        </w:rPr>
      </w:pPr>
      <w:r w:rsidRPr="00071261">
        <w:rPr>
          <w:kern w:val="20"/>
          <w:sz w:val="28"/>
          <w:szCs w:val="28"/>
        </w:rPr>
        <w:t>Усыновление различалось двух видов: если усыновлялось лицо, не находящееся под отцовской властью (persona sui iuris), это называлось arrogatio; если же усыновление производилось в отношении лица, находящегося под отцовской властью (persona alieni iuris), оно называлось adoptio. По праву Юстиниана arrogatio совершалось путем получения на то императорского рескрипта; adoptio - путем занесения в судебный протокол (apud acta) соглашения прежнего домовладыки усыновляемого с усыновителем в присутствии усыновляемого.</w:t>
      </w:r>
    </w:p>
    <w:p w:rsidR="00071261" w:rsidRDefault="00070C70" w:rsidP="00071261">
      <w:pPr>
        <w:suppressLineNumbers/>
        <w:suppressAutoHyphens/>
        <w:spacing w:line="360" w:lineRule="auto"/>
        <w:ind w:firstLine="709"/>
        <w:jc w:val="both"/>
        <w:rPr>
          <w:kern w:val="20"/>
          <w:sz w:val="28"/>
          <w:szCs w:val="28"/>
          <w:lang w:val="en-US"/>
        </w:rPr>
      </w:pPr>
      <w:r w:rsidRPr="00071261">
        <w:rPr>
          <w:kern w:val="20"/>
          <w:sz w:val="28"/>
          <w:szCs w:val="28"/>
        </w:rPr>
        <w:t>Необходимые условия усыновления:</w:t>
      </w:r>
    </w:p>
    <w:p w:rsidR="00071261" w:rsidRDefault="00070C70" w:rsidP="00071261">
      <w:pPr>
        <w:suppressLineNumbers/>
        <w:suppressAutoHyphens/>
        <w:spacing w:line="360" w:lineRule="auto"/>
        <w:ind w:firstLine="709"/>
        <w:jc w:val="both"/>
        <w:rPr>
          <w:kern w:val="20"/>
          <w:sz w:val="28"/>
          <w:szCs w:val="28"/>
          <w:lang w:val="en-US"/>
        </w:rPr>
      </w:pPr>
      <w:r w:rsidRPr="00071261">
        <w:rPr>
          <w:kern w:val="20"/>
          <w:sz w:val="28"/>
          <w:szCs w:val="28"/>
        </w:rPr>
        <w:t xml:space="preserve"> а) усыновлять может, как правило, только мужчина (женщина - в виде исключения, а именно, если она до усыновления имела детей и их потеряла); </w:t>
      </w:r>
    </w:p>
    <w:p w:rsidR="00071261" w:rsidRDefault="00070C70" w:rsidP="00071261">
      <w:pPr>
        <w:suppressLineNumbers/>
        <w:suppressAutoHyphens/>
        <w:spacing w:line="360" w:lineRule="auto"/>
        <w:ind w:firstLine="709"/>
        <w:jc w:val="both"/>
        <w:rPr>
          <w:kern w:val="20"/>
          <w:sz w:val="28"/>
          <w:szCs w:val="28"/>
          <w:lang w:val="en-US"/>
        </w:rPr>
      </w:pPr>
      <w:r w:rsidRPr="00071261">
        <w:rPr>
          <w:kern w:val="20"/>
          <w:sz w:val="28"/>
          <w:szCs w:val="28"/>
        </w:rPr>
        <w:t xml:space="preserve">б) усыновитель не должен быть подвластным (должен быть persona sui iuris); в) усыновитель должен быть старше усыновляемого не меньше чем на 18 лет. </w:t>
      </w:r>
    </w:p>
    <w:p w:rsidR="00070C70" w:rsidRPr="00071261" w:rsidRDefault="00070C70" w:rsidP="00071261">
      <w:pPr>
        <w:suppressLineNumbers/>
        <w:suppressAutoHyphens/>
        <w:spacing w:line="360" w:lineRule="auto"/>
        <w:ind w:firstLine="709"/>
        <w:jc w:val="both"/>
        <w:rPr>
          <w:kern w:val="20"/>
          <w:sz w:val="28"/>
          <w:szCs w:val="28"/>
        </w:rPr>
      </w:pPr>
      <w:r w:rsidRPr="00071261">
        <w:rPr>
          <w:kern w:val="20"/>
          <w:sz w:val="28"/>
          <w:szCs w:val="28"/>
        </w:rPr>
        <w:t>В отношении аррогации требуется еще, чтобы магистрат произвел расследование обстоятельств дела и выяснил, не отразится ли усыновление невыгодно на интересах усыновляемого.</w:t>
      </w:r>
    </w:p>
    <w:p w:rsidR="00070C70" w:rsidRPr="00071261" w:rsidRDefault="00070C70" w:rsidP="00071261">
      <w:pPr>
        <w:suppressLineNumbers/>
        <w:suppressAutoHyphens/>
        <w:spacing w:line="360" w:lineRule="auto"/>
        <w:ind w:firstLine="709"/>
        <w:jc w:val="both"/>
        <w:rPr>
          <w:kern w:val="20"/>
          <w:sz w:val="28"/>
          <w:szCs w:val="28"/>
        </w:rPr>
      </w:pPr>
      <w:r w:rsidRPr="00071261">
        <w:rPr>
          <w:kern w:val="20"/>
          <w:sz w:val="28"/>
          <w:szCs w:val="28"/>
        </w:rPr>
        <w:t>В результате arrogatio самостоятельное лицо поступает под отцовскую власть со всеми ее последствиями, в том числе с взаимным (между усыновителем и усыновленным) правом наследования. Последствием adoptio было прекращение родительской власти прежнего домовладыки и установление власти усыновителя.</w:t>
      </w:r>
    </w:p>
    <w:p w:rsidR="00F118CB" w:rsidRPr="00071261" w:rsidRDefault="00070C70" w:rsidP="00071261">
      <w:pPr>
        <w:suppressLineNumbers/>
        <w:suppressAutoHyphens/>
        <w:spacing w:line="360" w:lineRule="auto"/>
        <w:ind w:firstLine="709"/>
        <w:jc w:val="both"/>
        <w:rPr>
          <w:kern w:val="20"/>
          <w:sz w:val="28"/>
          <w:szCs w:val="28"/>
        </w:rPr>
      </w:pPr>
      <w:r w:rsidRPr="00071261">
        <w:rPr>
          <w:kern w:val="20"/>
          <w:sz w:val="28"/>
          <w:szCs w:val="28"/>
        </w:rPr>
        <w:t>Подвластный сын может совершать имущественные сделки. Но все, что он приобретает, автоматически</w:t>
      </w:r>
      <w:r w:rsidR="00BE3E79" w:rsidRPr="00071261">
        <w:rPr>
          <w:kern w:val="20"/>
          <w:sz w:val="28"/>
          <w:szCs w:val="28"/>
        </w:rPr>
        <w:t xml:space="preserve">, </w:t>
      </w:r>
      <w:r w:rsidRPr="00071261">
        <w:rPr>
          <w:kern w:val="20"/>
          <w:sz w:val="28"/>
          <w:szCs w:val="28"/>
        </w:rPr>
        <w:t>независимо от его воли, поступает в имущество отца: по исконному римскому правилу подвластный не может иметь ничего своего. Однако обязанным по сделкам подвластного признавался он сам, хотя никакого собственного имущества подвластный в республиканский период не имел.</w:t>
      </w:r>
    </w:p>
    <w:p w:rsidR="00F118CB" w:rsidRPr="00071261" w:rsidRDefault="00070C70" w:rsidP="00071261">
      <w:pPr>
        <w:suppressLineNumbers/>
        <w:suppressAutoHyphens/>
        <w:spacing w:line="360" w:lineRule="auto"/>
        <w:ind w:firstLine="709"/>
        <w:jc w:val="both"/>
        <w:rPr>
          <w:kern w:val="20"/>
          <w:sz w:val="28"/>
          <w:szCs w:val="28"/>
        </w:rPr>
      </w:pPr>
      <w:r w:rsidRPr="00071261">
        <w:rPr>
          <w:kern w:val="20"/>
          <w:sz w:val="28"/>
          <w:szCs w:val="28"/>
        </w:rPr>
        <w:t>Пекулий - имущество, предоставляемое подвластному только в управление и пользование; собственником пекулия остается домовладыка. В случае смерти подвластного пекулий не переходит по наследству, а просто возвращается в непосредственное обладание отца. Наоборот, в случае смерти домовладыки пекулий переходит к его наследникам наряду со всем остальным его имуществом. Если подвластный сын освобождается от отцовской власти и отец при этом не потребовал возврата пекулия, пе</w:t>
      </w:r>
      <w:r w:rsidR="00F118CB" w:rsidRPr="00071261">
        <w:rPr>
          <w:kern w:val="20"/>
          <w:sz w:val="28"/>
          <w:szCs w:val="28"/>
        </w:rPr>
        <w:t xml:space="preserve">кулий остается подаренным сыну. </w:t>
      </w:r>
      <w:r w:rsidRPr="00071261">
        <w:rPr>
          <w:kern w:val="20"/>
          <w:sz w:val="28"/>
          <w:szCs w:val="28"/>
        </w:rPr>
        <w:t>В связи с практикой выделения подвластному пекулия было признано возможным установление обязательственных отношений между членами одной и той же семьи, но эти обязательства не были снабжены исковой защитой</w:t>
      </w:r>
      <w:r w:rsidR="00F118CB" w:rsidRPr="00071261">
        <w:rPr>
          <w:kern w:val="20"/>
          <w:sz w:val="28"/>
          <w:szCs w:val="28"/>
        </w:rPr>
        <w:t>.</w:t>
      </w:r>
    </w:p>
    <w:p w:rsidR="00F118CB" w:rsidRPr="00071261" w:rsidRDefault="00070C70" w:rsidP="00071261">
      <w:pPr>
        <w:suppressLineNumbers/>
        <w:suppressAutoHyphens/>
        <w:spacing w:line="360" w:lineRule="auto"/>
        <w:ind w:firstLine="709"/>
        <w:jc w:val="both"/>
        <w:rPr>
          <w:kern w:val="20"/>
          <w:sz w:val="28"/>
          <w:szCs w:val="28"/>
        </w:rPr>
      </w:pPr>
      <w:r w:rsidRPr="00071261">
        <w:rPr>
          <w:kern w:val="20"/>
          <w:sz w:val="28"/>
          <w:szCs w:val="28"/>
        </w:rPr>
        <w:t>С течением времени появились другие виды пекулия, значительно расширившие имущественную самостоятельность подвластных и сделавшие их настоящими участниками гражданского оборота</w:t>
      </w:r>
      <w:r w:rsidR="00F118CB" w:rsidRPr="00071261">
        <w:rPr>
          <w:kern w:val="20"/>
          <w:sz w:val="28"/>
          <w:szCs w:val="28"/>
        </w:rPr>
        <w:t xml:space="preserve"> </w:t>
      </w:r>
      <w:r w:rsidRPr="00071261">
        <w:rPr>
          <w:kern w:val="20"/>
          <w:sz w:val="28"/>
          <w:szCs w:val="28"/>
        </w:rPr>
        <w:t xml:space="preserve">(военный </w:t>
      </w:r>
      <w:r w:rsidR="00F118CB" w:rsidRPr="00071261">
        <w:rPr>
          <w:kern w:val="20"/>
          <w:sz w:val="28"/>
          <w:szCs w:val="28"/>
        </w:rPr>
        <w:t xml:space="preserve">и квазивоенный </w:t>
      </w:r>
      <w:r w:rsidRPr="00071261">
        <w:rPr>
          <w:kern w:val="20"/>
          <w:sz w:val="28"/>
          <w:szCs w:val="28"/>
        </w:rPr>
        <w:t>пекулий)</w:t>
      </w:r>
      <w:r w:rsidR="00F118CB" w:rsidRPr="00071261">
        <w:rPr>
          <w:kern w:val="20"/>
          <w:sz w:val="28"/>
          <w:szCs w:val="28"/>
        </w:rPr>
        <w:t>.</w:t>
      </w:r>
    </w:p>
    <w:p w:rsidR="00071261" w:rsidRDefault="00070C70" w:rsidP="00071261">
      <w:pPr>
        <w:suppressLineNumbers/>
        <w:suppressAutoHyphens/>
        <w:spacing w:line="360" w:lineRule="auto"/>
        <w:ind w:firstLine="709"/>
        <w:jc w:val="both"/>
        <w:rPr>
          <w:kern w:val="20"/>
          <w:sz w:val="28"/>
          <w:szCs w:val="28"/>
          <w:lang w:val="en-US"/>
        </w:rPr>
      </w:pPr>
      <w:r w:rsidRPr="00071261">
        <w:rPr>
          <w:kern w:val="20"/>
          <w:sz w:val="28"/>
          <w:szCs w:val="28"/>
        </w:rPr>
        <w:t xml:space="preserve">Отцовская власть прекращается: </w:t>
      </w:r>
    </w:p>
    <w:p w:rsidR="00071261" w:rsidRDefault="00070C70" w:rsidP="00071261">
      <w:pPr>
        <w:suppressLineNumbers/>
        <w:suppressAutoHyphens/>
        <w:spacing w:line="360" w:lineRule="auto"/>
        <w:ind w:firstLine="709"/>
        <w:jc w:val="both"/>
        <w:rPr>
          <w:kern w:val="20"/>
          <w:sz w:val="28"/>
          <w:szCs w:val="28"/>
          <w:lang w:val="en-US"/>
        </w:rPr>
      </w:pPr>
      <w:r w:rsidRPr="00071261">
        <w:rPr>
          <w:kern w:val="20"/>
          <w:sz w:val="28"/>
          <w:szCs w:val="28"/>
        </w:rPr>
        <w:t xml:space="preserve">а) смертью домовладыки (лица, состоящие под властью не непосредственно, например, внуки при живом их отце, со смертью домовладыки поступают под власть того, кто стоял между домовладыкой и подвластным; в данном примере - под власть отца); </w:t>
      </w:r>
    </w:p>
    <w:p w:rsidR="00071261" w:rsidRDefault="00070C70" w:rsidP="00071261">
      <w:pPr>
        <w:suppressLineNumbers/>
        <w:suppressAutoHyphens/>
        <w:spacing w:line="360" w:lineRule="auto"/>
        <w:ind w:firstLine="709"/>
        <w:jc w:val="both"/>
        <w:rPr>
          <w:kern w:val="20"/>
          <w:sz w:val="28"/>
          <w:szCs w:val="28"/>
          <w:lang w:val="en-US"/>
        </w:rPr>
      </w:pPr>
      <w:r w:rsidRPr="00071261">
        <w:rPr>
          <w:kern w:val="20"/>
          <w:sz w:val="28"/>
          <w:szCs w:val="28"/>
        </w:rPr>
        <w:t xml:space="preserve">б) смертью подвластного (достижение совершеннолетия не прекращало отцовской власти); </w:t>
      </w:r>
    </w:p>
    <w:p w:rsidR="00071261" w:rsidRDefault="00070C70" w:rsidP="00071261">
      <w:pPr>
        <w:suppressLineNumbers/>
        <w:suppressAutoHyphens/>
        <w:spacing w:line="360" w:lineRule="auto"/>
        <w:ind w:firstLine="709"/>
        <w:jc w:val="both"/>
        <w:rPr>
          <w:kern w:val="20"/>
          <w:sz w:val="28"/>
          <w:szCs w:val="28"/>
          <w:lang w:val="en-US"/>
        </w:rPr>
      </w:pPr>
      <w:r w:rsidRPr="00071261">
        <w:rPr>
          <w:kern w:val="20"/>
          <w:sz w:val="28"/>
          <w:szCs w:val="28"/>
        </w:rPr>
        <w:t xml:space="preserve">в) утратой свободы или гражданства домовладыкой или подвластным; </w:t>
      </w:r>
    </w:p>
    <w:p w:rsidR="00071261" w:rsidRDefault="00070C70" w:rsidP="00071261">
      <w:pPr>
        <w:suppressLineNumbers/>
        <w:suppressAutoHyphens/>
        <w:spacing w:line="360" w:lineRule="auto"/>
        <w:ind w:firstLine="709"/>
        <w:jc w:val="both"/>
        <w:rPr>
          <w:kern w:val="20"/>
          <w:sz w:val="28"/>
          <w:szCs w:val="28"/>
          <w:lang w:val="en-US"/>
        </w:rPr>
      </w:pPr>
      <w:r w:rsidRPr="00071261">
        <w:rPr>
          <w:kern w:val="20"/>
          <w:sz w:val="28"/>
          <w:szCs w:val="28"/>
        </w:rPr>
        <w:t xml:space="preserve">г) лишением домовладыки прав отцовской власти (за то, что он оставил подвластного без помощи и т.п.); </w:t>
      </w:r>
    </w:p>
    <w:p w:rsidR="00070C70" w:rsidRPr="00071261" w:rsidRDefault="00070C70" w:rsidP="00071261">
      <w:pPr>
        <w:suppressLineNumbers/>
        <w:suppressAutoHyphens/>
        <w:spacing w:line="360" w:lineRule="auto"/>
        <w:ind w:firstLine="709"/>
        <w:jc w:val="both"/>
        <w:rPr>
          <w:kern w:val="20"/>
          <w:sz w:val="28"/>
          <w:szCs w:val="28"/>
        </w:rPr>
      </w:pPr>
      <w:r w:rsidRPr="00071261">
        <w:rPr>
          <w:kern w:val="20"/>
          <w:sz w:val="28"/>
          <w:szCs w:val="28"/>
        </w:rPr>
        <w:t>д) приобретением подвластным</w:t>
      </w:r>
      <w:r w:rsidR="00F118CB" w:rsidRPr="00071261">
        <w:rPr>
          <w:kern w:val="20"/>
          <w:sz w:val="28"/>
          <w:szCs w:val="28"/>
        </w:rPr>
        <w:t xml:space="preserve"> некоторых почетных званий.</w:t>
      </w:r>
    </w:p>
    <w:p w:rsidR="00070C70" w:rsidRPr="00071261" w:rsidRDefault="00070C70" w:rsidP="00071261">
      <w:pPr>
        <w:suppressLineNumbers/>
        <w:suppressAutoHyphens/>
        <w:spacing w:line="360" w:lineRule="auto"/>
        <w:ind w:firstLine="709"/>
        <w:jc w:val="both"/>
        <w:rPr>
          <w:kern w:val="20"/>
          <w:sz w:val="28"/>
          <w:szCs w:val="28"/>
        </w:rPr>
      </w:pPr>
      <w:r w:rsidRPr="00071261">
        <w:rPr>
          <w:kern w:val="20"/>
          <w:sz w:val="28"/>
          <w:szCs w:val="28"/>
        </w:rPr>
        <w:t>Отцовская власть прекращалась также эманципацией подвластного, т.е. освобождением из-под власти по воле домовладыки и с согласия самого подвластного. В праве юстинианового времени эманципация совершалась: а) получением императорского рескрипта, заносившегося в протокол суда; б) заявлением домовладыки, также заносившимся в судебный протокол; в) фактическим предоставлением в течение продолжительного времени самостоятельного положения подв</w:t>
      </w:r>
      <w:r w:rsidR="00714D13" w:rsidRPr="00071261">
        <w:rPr>
          <w:kern w:val="20"/>
          <w:sz w:val="28"/>
          <w:szCs w:val="28"/>
        </w:rPr>
        <w:t>ластному.</w:t>
      </w:r>
    </w:p>
    <w:p w:rsidR="00070C70" w:rsidRPr="00071261" w:rsidRDefault="00070C70" w:rsidP="00071261">
      <w:pPr>
        <w:suppressLineNumbers/>
        <w:suppressAutoHyphens/>
        <w:spacing w:line="360" w:lineRule="auto"/>
        <w:ind w:firstLine="709"/>
        <w:jc w:val="both"/>
        <w:rPr>
          <w:kern w:val="20"/>
          <w:sz w:val="28"/>
          <w:szCs w:val="28"/>
        </w:rPr>
      </w:pPr>
      <w:r w:rsidRPr="00071261">
        <w:rPr>
          <w:kern w:val="20"/>
          <w:sz w:val="28"/>
          <w:szCs w:val="28"/>
        </w:rPr>
        <w:t>Эманципация могла быть отменена ввиду неблагодарности эманципированного в отношении прежнего домовладыки, н</w:t>
      </w:r>
      <w:r w:rsidR="00F118CB" w:rsidRPr="00071261">
        <w:rPr>
          <w:kern w:val="20"/>
          <w:sz w:val="28"/>
          <w:szCs w:val="28"/>
        </w:rPr>
        <w:t>апример, нанесения тяжких обид.</w:t>
      </w:r>
    </w:p>
    <w:p w:rsidR="00454B18" w:rsidRDefault="00454B18" w:rsidP="00071261">
      <w:pPr>
        <w:pStyle w:val="1"/>
        <w:spacing w:after="0" w:line="360" w:lineRule="auto"/>
        <w:ind w:firstLine="709"/>
        <w:rPr>
          <w:rFonts w:ascii="Times New Roman" w:hAnsi="Times New Roman"/>
          <w:sz w:val="28"/>
          <w:lang w:val="en-US"/>
        </w:rPr>
      </w:pPr>
      <w:r w:rsidRPr="00071261">
        <w:rPr>
          <w:rFonts w:ascii="Times New Roman" w:hAnsi="Times New Roman"/>
          <w:b w:val="0"/>
          <w:sz w:val="28"/>
        </w:rPr>
        <w:br w:type="page"/>
      </w:r>
      <w:bookmarkStart w:id="7" w:name="_Toc154302614"/>
      <w:r w:rsidRPr="00071261">
        <w:rPr>
          <w:rFonts w:ascii="Times New Roman" w:hAnsi="Times New Roman"/>
          <w:sz w:val="28"/>
        </w:rPr>
        <w:t>Библиографический список</w:t>
      </w:r>
      <w:bookmarkEnd w:id="7"/>
    </w:p>
    <w:p w:rsidR="00071261" w:rsidRPr="00071261" w:rsidRDefault="00071261" w:rsidP="00071261">
      <w:pPr>
        <w:rPr>
          <w:lang w:val="en-US"/>
        </w:rPr>
      </w:pPr>
    </w:p>
    <w:p w:rsidR="00A9463E" w:rsidRPr="00071261" w:rsidRDefault="00A9463E" w:rsidP="00071261">
      <w:pPr>
        <w:numPr>
          <w:ilvl w:val="0"/>
          <w:numId w:val="4"/>
        </w:numPr>
        <w:suppressLineNumbers/>
        <w:suppressAutoHyphens/>
        <w:autoSpaceDE w:val="0"/>
        <w:autoSpaceDN w:val="0"/>
        <w:adjustRightInd w:val="0"/>
        <w:spacing w:line="360" w:lineRule="auto"/>
        <w:ind w:left="0" w:firstLine="709"/>
        <w:jc w:val="both"/>
        <w:rPr>
          <w:rFonts w:cs="Arial"/>
          <w:kern w:val="20"/>
          <w:sz w:val="28"/>
          <w:szCs w:val="28"/>
        </w:rPr>
      </w:pPr>
      <w:r w:rsidRPr="00071261">
        <w:rPr>
          <w:rFonts w:cs="Arial"/>
          <w:kern w:val="20"/>
          <w:sz w:val="28"/>
          <w:szCs w:val="28"/>
        </w:rPr>
        <w:t>Бартошек М. Римское право. Понятия, термины, определения / Под ред. Ю.В. Преснякова. - М.: Юридическая литература, 1989. - 448 с.</w:t>
      </w:r>
    </w:p>
    <w:p w:rsidR="00A9463E" w:rsidRPr="00071261" w:rsidRDefault="00A9463E" w:rsidP="00071261">
      <w:pPr>
        <w:numPr>
          <w:ilvl w:val="0"/>
          <w:numId w:val="4"/>
        </w:numPr>
        <w:suppressLineNumbers/>
        <w:suppressAutoHyphens/>
        <w:autoSpaceDE w:val="0"/>
        <w:autoSpaceDN w:val="0"/>
        <w:adjustRightInd w:val="0"/>
        <w:spacing w:line="360" w:lineRule="auto"/>
        <w:ind w:left="0" w:firstLine="709"/>
        <w:jc w:val="both"/>
        <w:rPr>
          <w:rFonts w:cs="Arial"/>
          <w:kern w:val="20"/>
          <w:sz w:val="28"/>
          <w:szCs w:val="28"/>
        </w:rPr>
      </w:pPr>
      <w:r w:rsidRPr="00071261">
        <w:rPr>
          <w:rFonts w:cs="Arial"/>
          <w:kern w:val="20"/>
          <w:sz w:val="28"/>
          <w:szCs w:val="28"/>
        </w:rPr>
        <w:t>Дождев Д.В. Римское частное право: Учебник / Под ред. В.С. Нерсесянца. - М.: Норма, 2003. - 784 с.</w:t>
      </w:r>
    </w:p>
    <w:p w:rsidR="00A9463E" w:rsidRPr="00071261" w:rsidRDefault="00A9463E" w:rsidP="00071261">
      <w:pPr>
        <w:numPr>
          <w:ilvl w:val="0"/>
          <w:numId w:val="4"/>
        </w:numPr>
        <w:suppressLineNumbers/>
        <w:suppressAutoHyphens/>
        <w:autoSpaceDE w:val="0"/>
        <w:autoSpaceDN w:val="0"/>
        <w:adjustRightInd w:val="0"/>
        <w:spacing w:line="360" w:lineRule="auto"/>
        <w:ind w:left="0" w:firstLine="709"/>
        <w:jc w:val="both"/>
        <w:rPr>
          <w:rFonts w:cs="Arial"/>
          <w:kern w:val="20"/>
          <w:sz w:val="28"/>
          <w:szCs w:val="28"/>
        </w:rPr>
      </w:pPr>
      <w:r w:rsidRPr="00071261">
        <w:rPr>
          <w:rFonts w:cs="Arial"/>
          <w:kern w:val="20"/>
          <w:sz w:val="28"/>
          <w:szCs w:val="28"/>
        </w:rPr>
        <w:t>Иоффе О.С., Мусин В.А. Основы римского гражданского права. - Ленинград: Издательство Ленинградского университета, 1975. - 156 с.</w:t>
      </w:r>
    </w:p>
    <w:p w:rsidR="00A9463E" w:rsidRPr="00071261" w:rsidRDefault="00A9463E" w:rsidP="00071261">
      <w:pPr>
        <w:numPr>
          <w:ilvl w:val="0"/>
          <w:numId w:val="4"/>
        </w:numPr>
        <w:suppressLineNumbers/>
        <w:suppressAutoHyphens/>
        <w:spacing w:line="360" w:lineRule="auto"/>
        <w:ind w:left="0" w:firstLine="709"/>
        <w:jc w:val="both"/>
        <w:rPr>
          <w:kern w:val="20"/>
          <w:sz w:val="28"/>
          <w:szCs w:val="28"/>
        </w:rPr>
      </w:pPr>
      <w:r w:rsidRPr="00071261">
        <w:rPr>
          <w:kern w:val="20"/>
          <w:sz w:val="28"/>
          <w:szCs w:val="28"/>
        </w:rPr>
        <w:t>Косарев А.И. Римское право. - М.: Юридическая литература, 1986. - 240 с.</w:t>
      </w:r>
    </w:p>
    <w:p w:rsidR="00A9463E" w:rsidRPr="00071261" w:rsidRDefault="00A9463E" w:rsidP="00071261">
      <w:pPr>
        <w:numPr>
          <w:ilvl w:val="0"/>
          <w:numId w:val="4"/>
        </w:numPr>
        <w:suppressLineNumbers/>
        <w:suppressAutoHyphens/>
        <w:spacing w:line="360" w:lineRule="auto"/>
        <w:ind w:left="0" w:firstLine="709"/>
        <w:jc w:val="both"/>
        <w:rPr>
          <w:kern w:val="20"/>
          <w:sz w:val="28"/>
          <w:szCs w:val="28"/>
        </w:rPr>
      </w:pPr>
      <w:r w:rsidRPr="00071261">
        <w:rPr>
          <w:kern w:val="20"/>
          <w:sz w:val="28"/>
          <w:szCs w:val="28"/>
        </w:rPr>
        <w:t>Муромцев С.А. Гражданское право Древнего Рима / Отв. ред. А.Д. Рудоквас. - М.: Статут, 2003. - 684 с.</w:t>
      </w:r>
    </w:p>
    <w:p w:rsidR="00A9463E" w:rsidRPr="00071261" w:rsidRDefault="00A9463E" w:rsidP="00071261">
      <w:pPr>
        <w:numPr>
          <w:ilvl w:val="0"/>
          <w:numId w:val="4"/>
        </w:numPr>
        <w:suppressLineNumbers/>
        <w:suppressAutoHyphens/>
        <w:spacing w:line="360" w:lineRule="auto"/>
        <w:ind w:left="0" w:firstLine="709"/>
        <w:jc w:val="both"/>
        <w:rPr>
          <w:kern w:val="20"/>
          <w:sz w:val="28"/>
          <w:szCs w:val="28"/>
        </w:rPr>
      </w:pPr>
      <w:r w:rsidRPr="00071261">
        <w:rPr>
          <w:kern w:val="20"/>
          <w:sz w:val="28"/>
          <w:szCs w:val="28"/>
        </w:rPr>
        <w:t>Новицкий И.Б. Основы римского гражданского права: Учебник. - М.: Зерцало, 2000. - 400 с.</w:t>
      </w:r>
    </w:p>
    <w:p w:rsidR="00A9463E" w:rsidRPr="00071261" w:rsidRDefault="00A9463E" w:rsidP="00071261">
      <w:pPr>
        <w:numPr>
          <w:ilvl w:val="0"/>
          <w:numId w:val="4"/>
        </w:numPr>
        <w:suppressLineNumbers/>
        <w:suppressAutoHyphens/>
        <w:autoSpaceDE w:val="0"/>
        <w:autoSpaceDN w:val="0"/>
        <w:adjustRightInd w:val="0"/>
        <w:spacing w:line="360" w:lineRule="auto"/>
        <w:ind w:left="0" w:firstLine="709"/>
        <w:jc w:val="both"/>
        <w:rPr>
          <w:rFonts w:cs="Arial"/>
          <w:kern w:val="20"/>
          <w:sz w:val="28"/>
          <w:szCs w:val="28"/>
        </w:rPr>
      </w:pPr>
      <w:r w:rsidRPr="00071261">
        <w:rPr>
          <w:rFonts w:cs="Arial"/>
          <w:kern w:val="20"/>
          <w:sz w:val="28"/>
          <w:szCs w:val="28"/>
        </w:rPr>
        <w:t>Омельченко О.А. Римское право: Учебник. - М.: Тон; Остожье, 2000. - 208 с.</w:t>
      </w:r>
    </w:p>
    <w:p w:rsidR="00A9463E" w:rsidRPr="00071261" w:rsidRDefault="00A9463E" w:rsidP="00071261">
      <w:pPr>
        <w:numPr>
          <w:ilvl w:val="0"/>
          <w:numId w:val="4"/>
        </w:numPr>
        <w:suppressLineNumbers/>
        <w:suppressAutoHyphens/>
        <w:spacing w:line="360" w:lineRule="auto"/>
        <w:ind w:left="0" w:firstLine="709"/>
        <w:jc w:val="both"/>
        <w:rPr>
          <w:kern w:val="20"/>
          <w:sz w:val="28"/>
          <w:szCs w:val="28"/>
        </w:rPr>
      </w:pPr>
      <w:r w:rsidRPr="00071261">
        <w:rPr>
          <w:kern w:val="20"/>
          <w:sz w:val="28"/>
          <w:szCs w:val="28"/>
        </w:rPr>
        <w:t>Пиляева В.В. Римское частное право: Учебное пособие. - М.: Инфра-М, 2001. - 192 с.</w:t>
      </w:r>
    </w:p>
    <w:p w:rsidR="00A9463E" w:rsidRPr="00071261" w:rsidRDefault="00A9463E" w:rsidP="00071261">
      <w:pPr>
        <w:numPr>
          <w:ilvl w:val="0"/>
          <w:numId w:val="4"/>
        </w:numPr>
        <w:suppressLineNumbers/>
        <w:suppressAutoHyphens/>
        <w:spacing w:line="360" w:lineRule="auto"/>
        <w:ind w:left="0" w:firstLine="709"/>
        <w:jc w:val="both"/>
        <w:rPr>
          <w:kern w:val="20"/>
          <w:sz w:val="28"/>
          <w:szCs w:val="28"/>
        </w:rPr>
      </w:pPr>
      <w:r w:rsidRPr="00071261">
        <w:rPr>
          <w:kern w:val="20"/>
          <w:sz w:val="28"/>
          <w:szCs w:val="28"/>
        </w:rPr>
        <w:t>Подопригора A.A. Основы римского гражданского права: Учебное пособие. - Киев: Вентури, 1995. - 288 с.</w:t>
      </w:r>
    </w:p>
    <w:p w:rsidR="005B5503" w:rsidRPr="00071261" w:rsidRDefault="005B5503" w:rsidP="00071261">
      <w:pPr>
        <w:numPr>
          <w:ilvl w:val="0"/>
          <w:numId w:val="4"/>
        </w:numPr>
        <w:suppressLineNumbers/>
        <w:suppressAutoHyphens/>
        <w:autoSpaceDE w:val="0"/>
        <w:autoSpaceDN w:val="0"/>
        <w:adjustRightInd w:val="0"/>
        <w:spacing w:line="360" w:lineRule="auto"/>
        <w:ind w:left="0" w:firstLine="709"/>
        <w:jc w:val="both"/>
        <w:rPr>
          <w:rFonts w:cs="Arial"/>
          <w:kern w:val="20"/>
          <w:sz w:val="28"/>
          <w:szCs w:val="28"/>
        </w:rPr>
      </w:pPr>
      <w:r w:rsidRPr="00071261">
        <w:rPr>
          <w:rFonts w:cs="Arial"/>
          <w:kern w:val="20"/>
          <w:sz w:val="28"/>
          <w:szCs w:val="28"/>
        </w:rPr>
        <w:t>Хвостов В.М. Система римского права. Семейное право. Наследственное право. - М.: Типография Вильде, 1909. - 146 с.</w:t>
      </w:r>
    </w:p>
    <w:p w:rsidR="00A9463E" w:rsidRPr="00071261" w:rsidRDefault="00A9463E" w:rsidP="00071261">
      <w:pPr>
        <w:numPr>
          <w:ilvl w:val="0"/>
          <w:numId w:val="4"/>
        </w:numPr>
        <w:suppressLineNumbers/>
        <w:suppressAutoHyphens/>
        <w:spacing w:line="360" w:lineRule="auto"/>
        <w:ind w:left="0" w:firstLine="709"/>
        <w:jc w:val="both"/>
        <w:rPr>
          <w:kern w:val="20"/>
          <w:sz w:val="28"/>
          <w:szCs w:val="28"/>
        </w:rPr>
      </w:pPr>
      <w:r w:rsidRPr="00071261">
        <w:rPr>
          <w:kern w:val="20"/>
          <w:sz w:val="28"/>
          <w:szCs w:val="28"/>
        </w:rPr>
        <w:t>Хутыз М.Х. Римское частное право: Курс лекций / Отв. ред. С.А. Чибиряев. - М.: Былина, 1995. - 170 с.</w:t>
      </w:r>
    </w:p>
    <w:p w:rsidR="00A9463E" w:rsidRPr="00071261" w:rsidRDefault="00A9463E" w:rsidP="00071261">
      <w:pPr>
        <w:numPr>
          <w:ilvl w:val="0"/>
          <w:numId w:val="4"/>
        </w:numPr>
        <w:suppressLineNumbers/>
        <w:suppressAutoHyphens/>
        <w:spacing w:line="360" w:lineRule="auto"/>
        <w:ind w:left="0" w:firstLine="709"/>
        <w:jc w:val="both"/>
        <w:rPr>
          <w:kern w:val="20"/>
          <w:sz w:val="28"/>
          <w:szCs w:val="28"/>
        </w:rPr>
      </w:pPr>
      <w:r w:rsidRPr="00071261">
        <w:rPr>
          <w:kern w:val="20"/>
          <w:sz w:val="28"/>
          <w:szCs w:val="28"/>
        </w:rPr>
        <w:t>Яковлев В.Н. Основы римского гражданского права: Учебное пособие. - Ижевск: Удмуртский государственный университет, 1997. - 355 с.</w:t>
      </w:r>
      <w:bookmarkStart w:id="8" w:name="_GoBack"/>
      <w:bookmarkEnd w:id="8"/>
    </w:p>
    <w:sectPr w:rsidR="00A9463E" w:rsidRPr="00071261" w:rsidSect="00071261">
      <w:headerReference w:type="even" r:id="rId7"/>
      <w:headerReference w:type="default" r:id="rId8"/>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3EA" w:rsidRDefault="005013EA">
      <w:r>
        <w:separator/>
      </w:r>
    </w:p>
  </w:endnote>
  <w:endnote w:type="continuationSeparator" w:id="0">
    <w:p w:rsidR="005013EA" w:rsidRDefault="0050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3EA" w:rsidRDefault="005013EA">
      <w:r>
        <w:separator/>
      </w:r>
    </w:p>
  </w:footnote>
  <w:footnote w:type="continuationSeparator" w:id="0">
    <w:p w:rsidR="005013EA" w:rsidRDefault="005013EA">
      <w:r>
        <w:continuationSeparator/>
      </w:r>
    </w:p>
  </w:footnote>
  <w:footnote w:id="1">
    <w:p w:rsidR="005013EA" w:rsidRDefault="00757045">
      <w:pPr>
        <w:pStyle w:val="a6"/>
      </w:pPr>
      <w:r>
        <w:rPr>
          <w:rStyle w:val="a8"/>
        </w:rPr>
        <w:footnoteRef/>
      </w:r>
      <w:r>
        <w:t xml:space="preserve"> Цит. по: </w:t>
      </w:r>
      <w:r w:rsidRPr="00682803">
        <w:t>Новицкий И.Б. Основы римского гражданского права: Учебни</w:t>
      </w:r>
      <w:r>
        <w:t>к. - М.: Зерцало, 2000. С. 67.</w:t>
      </w:r>
    </w:p>
  </w:footnote>
  <w:footnote w:id="2">
    <w:p w:rsidR="005013EA" w:rsidRDefault="00757045">
      <w:pPr>
        <w:pStyle w:val="a6"/>
      </w:pPr>
      <w:r>
        <w:rPr>
          <w:rStyle w:val="a8"/>
        </w:rPr>
        <w:footnoteRef/>
      </w:r>
      <w:r>
        <w:t xml:space="preserve"> </w:t>
      </w:r>
      <w:r w:rsidRPr="007A229F">
        <w:t xml:space="preserve">Муромцев С.А. Гражданское право Древнего Рима / Отв. ред. А.Д. </w:t>
      </w:r>
      <w:r>
        <w:t>Рудоквас. - М.: Статут, 2003. С. 334.</w:t>
      </w:r>
    </w:p>
  </w:footnote>
  <w:footnote w:id="3">
    <w:p w:rsidR="005013EA" w:rsidRDefault="00757045">
      <w:pPr>
        <w:pStyle w:val="a6"/>
      </w:pPr>
      <w:r>
        <w:rPr>
          <w:rStyle w:val="a8"/>
        </w:rPr>
        <w:footnoteRef/>
      </w:r>
      <w:r>
        <w:t xml:space="preserve"> </w:t>
      </w:r>
      <w:r w:rsidRPr="007A229F">
        <w:t>Дождев Д.В. Римское частное право: Учебник / Под ред. В.С. Нерсес</w:t>
      </w:r>
      <w:r>
        <w:t>янца. - М.: Норма, 2003. С. 519.</w:t>
      </w:r>
    </w:p>
  </w:footnote>
  <w:footnote w:id="4">
    <w:p w:rsidR="005013EA" w:rsidRDefault="00757045">
      <w:pPr>
        <w:pStyle w:val="a6"/>
      </w:pPr>
      <w:r>
        <w:rPr>
          <w:rStyle w:val="a8"/>
        </w:rPr>
        <w:footnoteRef/>
      </w:r>
      <w:r>
        <w:t xml:space="preserve"> </w:t>
      </w:r>
      <w:r w:rsidRPr="00682803">
        <w:t xml:space="preserve">Хвостов В.М. Система римского права. Семейное право. Наследственное право. - М.: </w:t>
      </w:r>
      <w:r>
        <w:t>Типография Вильде, 1909. С. 79.</w:t>
      </w:r>
    </w:p>
  </w:footnote>
  <w:footnote w:id="5">
    <w:p w:rsidR="005013EA" w:rsidRDefault="00757045">
      <w:pPr>
        <w:pStyle w:val="a6"/>
      </w:pPr>
      <w:r>
        <w:rPr>
          <w:rStyle w:val="a8"/>
        </w:rPr>
        <w:footnoteRef/>
      </w:r>
      <w:r>
        <w:t xml:space="preserve"> О</w:t>
      </w:r>
      <w:r w:rsidRPr="007A229F">
        <w:t>мельченко О.А. Римское право: Учебн</w:t>
      </w:r>
      <w:r>
        <w:t>ик. - М.: Тон; Остожье, 2000. С. 155.</w:t>
      </w:r>
    </w:p>
  </w:footnote>
  <w:footnote w:id="6">
    <w:p w:rsidR="005013EA" w:rsidRDefault="00757045">
      <w:pPr>
        <w:pStyle w:val="a6"/>
      </w:pPr>
      <w:r>
        <w:rPr>
          <w:rStyle w:val="a8"/>
        </w:rPr>
        <w:footnoteRef/>
      </w:r>
      <w:r>
        <w:t xml:space="preserve"> </w:t>
      </w:r>
      <w:r w:rsidRPr="007A229F">
        <w:t>Иоффе О.С., Мусин В.А. Основы римского гражданского права. - Ленинград: Издательство Ленинградс</w:t>
      </w:r>
      <w:r>
        <w:t>кого университета, 1975. С. 90.</w:t>
      </w:r>
    </w:p>
  </w:footnote>
  <w:footnote w:id="7">
    <w:p w:rsidR="005013EA" w:rsidRDefault="00757045">
      <w:pPr>
        <w:pStyle w:val="a6"/>
      </w:pPr>
      <w:r>
        <w:rPr>
          <w:rStyle w:val="a8"/>
        </w:rPr>
        <w:footnoteRef/>
      </w:r>
      <w:r>
        <w:t xml:space="preserve"> </w:t>
      </w:r>
      <w:r w:rsidRPr="007A229F">
        <w:t>Пиляева В.В. Римское частное право: Учебное пособи</w:t>
      </w:r>
      <w:r>
        <w:t>е. - М.: Инфра-М, 2001. С. 115.</w:t>
      </w:r>
    </w:p>
  </w:footnote>
  <w:footnote w:id="8">
    <w:p w:rsidR="005013EA" w:rsidRDefault="00757045">
      <w:pPr>
        <w:pStyle w:val="a6"/>
      </w:pPr>
      <w:r>
        <w:rPr>
          <w:rStyle w:val="a8"/>
        </w:rPr>
        <w:footnoteRef/>
      </w:r>
      <w:r>
        <w:t xml:space="preserve"> </w:t>
      </w:r>
      <w:r w:rsidRPr="007A229F">
        <w:t>Подопригора A.A. Основы римского гражданского права: Учебное пособие</w:t>
      </w:r>
      <w:r>
        <w:t>. - Киев: Вентури, 1995. С. 183.</w:t>
      </w:r>
    </w:p>
  </w:footnote>
  <w:footnote w:id="9">
    <w:p w:rsidR="005013EA" w:rsidRDefault="00757045">
      <w:pPr>
        <w:pStyle w:val="a6"/>
      </w:pPr>
      <w:r>
        <w:rPr>
          <w:rStyle w:val="a8"/>
        </w:rPr>
        <w:footnoteRef/>
      </w:r>
      <w:r>
        <w:t xml:space="preserve"> </w:t>
      </w:r>
      <w:r w:rsidRPr="007A229F">
        <w:t>Косарев А.И. Римское право. - М.:</w:t>
      </w:r>
      <w:r>
        <w:t xml:space="preserve"> Юридическая литература, 1986. С. 117-118.</w:t>
      </w:r>
    </w:p>
  </w:footnote>
  <w:footnote w:id="10">
    <w:p w:rsidR="005013EA" w:rsidRDefault="00757045">
      <w:pPr>
        <w:pStyle w:val="a6"/>
      </w:pPr>
      <w:r>
        <w:rPr>
          <w:rStyle w:val="a8"/>
        </w:rPr>
        <w:footnoteRef/>
      </w:r>
      <w:r>
        <w:t xml:space="preserve"> </w:t>
      </w:r>
      <w:r w:rsidRPr="00682803">
        <w:t>Хутыз М.Х. Римское частное право: Курс лекций / Отв. ред. С.А. Чибир</w:t>
      </w:r>
      <w:r>
        <w:t>яев. - М.: Былина, 1995. С. 113.</w:t>
      </w:r>
    </w:p>
  </w:footnote>
  <w:footnote w:id="11">
    <w:p w:rsidR="005013EA" w:rsidRDefault="00757045">
      <w:pPr>
        <w:pStyle w:val="a6"/>
      </w:pPr>
      <w:r>
        <w:rPr>
          <w:rStyle w:val="a8"/>
        </w:rPr>
        <w:footnoteRef/>
      </w:r>
      <w:r>
        <w:t xml:space="preserve"> </w:t>
      </w:r>
      <w:r w:rsidRPr="007A229F">
        <w:t>Яковлев В.Н. Основы римского гражданского права: Учебное пособие. - Ижевск: Удмуртский государств</w:t>
      </w:r>
      <w:r>
        <w:t>енный университет, 1997. С. 245.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045" w:rsidRDefault="00757045" w:rsidP="007727A2">
    <w:pPr>
      <w:pStyle w:val="a3"/>
      <w:framePr w:wrap="around" w:vAnchor="text" w:hAnchor="margin" w:xAlign="center" w:y="1"/>
      <w:rPr>
        <w:rStyle w:val="a5"/>
      </w:rPr>
    </w:pPr>
  </w:p>
  <w:p w:rsidR="00757045" w:rsidRDefault="0075704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045" w:rsidRDefault="00117420" w:rsidP="007727A2">
    <w:pPr>
      <w:pStyle w:val="a3"/>
      <w:framePr w:wrap="around" w:vAnchor="text" w:hAnchor="margin" w:xAlign="center" w:y="1"/>
      <w:rPr>
        <w:rStyle w:val="a5"/>
      </w:rPr>
    </w:pPr>
    <w:r>
      <w:rPr>
        <w:rStyle w:val="a5"/>
        <w:noProof/>
      </w:rPr>
      <w:t>2</w:t>
    </w:r>
  </w:p>
  <w:p w:rsidR="00757045" w:rsidRDefault="0075704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4362"/>
    <w:multiLevelType w:val="hybridMultilevel"/>
    <w:tmpl w:val="BB3A56E4"/>
    <w:lvl w:ilvl="0" w:tplc="E5C45394">
      <w:start w:val="1"/>
      <w:numFmt w:val="decimal"/>
      <w:lvlText w:val="%1."/>
      <w:lvlJc w:val="left"/>
      <w:pPr>
        <w:tabs>
          <w:tab w:val="num" w:pos="567"/>
        </w:tabs>
        <w:ind w:left="567"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A7599E"/>
    <w:multiLevelType w:val="multilevel"/>
    <w:tmpl w:val="EEBE9D6E"/>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
    <w:nsid w:val="1103617A"/>
    <w:multiLevelType w:val="hybridMultilevel"/>
    <w:tmpl w:val="EEBE9D6E"/>
    <w:lvl w:ilvl="0" w:tplc="FA8C67AC">
      <w:start w:val="1"/>
      <w:numFmt w:val="decimal"/>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36CB4494"/>
    <w:multiLevelType w:val="hybridMultilevel"/>
    <w:tmpl w:val="2BA60634"/>
    <w:lvl w:ilvl="0" w:tplc="D80E2114">
      <w:start w:val="1"/>
      <w:numFmt w:val="decimal"/>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413D0733"/>
    <w:multiLevelType w:val="multilevel"/>
    <w:tmpl w:val="B070272E"/>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E00"/>
    <w:rsid w:val="00003CF3"/>
    <w:rsid w:val="000261CF"/>
    <w:rsid w:val="00070C70"/>
    <w:rsid w:val="00071261"/>
    <w:rsid w:val="00080207"/>
    <w:rsid w:val="00117420"/>
    <w:rsid w:val="00184E16"/>
    <w:rsid w:val="001D248D"/>
    <w:rsid w:val="00275EA5"/>
    <w:rsid w:val="002D6561"/>
    <w:rsid w:val="00373CAF"/>
    <w:rsid w:val="003A1E00"/>
    <w:rsid w:val="003E635E"/>
    <w:rsid w:val="00441A1A"/>
    <w:rsid w:val="00454B18"/>
    <w:rsid w:val="00465ACE"/>
    <w:rsid w:val="00477809"/>
    <w:rsid w:val="004E448D"/>
    <w:rsid w:val="005013EA"/>
    <w:rsid w:val="00520289"/>
    <w:rsid w:val="005B5503"/>
    <w:rsid w:val="00637520"/>
    <w:rsid w:val="00681726"/>
    <w:rsid w:val="00682803"/>
    <w:rsid w:val="00693E77"/>
    <w:rsid w:val="006D355D"/>
    <w:rsid w:val="007130F5"/>
    <w:rsid w:val="00714D13"/>
    <w:rsid w:val="00717E44"/>
    <w:rsid w:val="00757045"/>
    <w:rsid w:val="007727A2"/>
    <w:rsid w:val="00780077"/>
    <w:rsid w:val="007A229F"/>
    <w:rsid w:val="007D0601"/>
    <w:rsid w:val="007D595E"/>
    <w:rsid w:val="00845BD9"/>
    <w:rsid w:val="00860A42"/>
    <w:rsid w:val="00873C5E"/>
    <w:rsid w:val="008E3836"/>
    <w:rsid w:val="009E3ECD"/>
    <w:rsid w:val="009F612B"/>
    <w:rsid w:val="00A9463E"/>
    <w:rsid w:val="00A97A30"/>
    <w:rsid w:val="00AA3015"/>
    <w:rsid w:val="00AB4676"/>
    <w:rsid w:val="00AE22EB"/>
    <w:rsid w:val="00B0787E"/>
    <w:rsid w:val="00B811FF"/>
    <w:rsid w:val="00BE3E79"/>
    <w:rsid w:val="00C22C3D"/>
    <w:rsid w:val="00C567B0"/>
    <w:rsid w:val="00C72AAD"/>
    <w:rsid w:val="00E83839"/>
    <w:rsid w:val="00F118CB"/>
    <w:rsid w:val="00FA3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67833B-B831-4FDB-BB4C-B8960ED0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65ACE"/>
    <w:pPr>
      <w:keepNext/>
      <w:keepLines/>
      <w:suppressLineNumbers/>
      <w:suppressAutoHyphens/>
      <w:spacing w:after="360"/>
      <w:jc w:val="center"/>
      <w:outlineLvl w:val="0"/>
    </w:pPr>
    <w:rPr>
      <w:rFonts w:ascii="Arial" w:hAnsi="Arial" w:cs="Arial"/>
      <w:b/>
      <w:bCs/>
      <w:kern w:val="2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7727A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727A2"/>
    <w:rPr>
      <w:rFonts w:cs="Times New Roman"/>
    </w:rPr>
  </w:style>
  <w:style w:type="paragraph" w:styleId="11">
    <w:name w:val="toc 1"/>
    <w:basedOn w:val="a"/>
    <w:next w:val="a"/>
    <w:autoRedefine/>
    <w:uiPriority w:val="99"/>
    <w:semiHidden/>
    <w:rsid w:val="007727A2"/>
  </w:style>
  <w:style w:type="paragraph" w:styleId="a6">
    <w:name w:val="footnote text"/>
    <w:basedOn w:val="a"/>
    <w:link w:val="a7"/>
    <w:uiPriority w:val="99"/>
    <w:semiHidden/>
    <w:rsid w:val="00845BD9"/>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845BD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322178">
      <w:marLeft w:val="0"/>
      <w:marRight w:val="0"/>
      <w:marTop w:val="0"/>
      <w:marBottom w:val="0"/>
      <w:divBdr>
        <w:top w:val="none" w:sz="0" w:space="0" w:color="auto"/>
        <w:left w:val="none" w:sz="0" w:space="0" w:color="auto"/>
        <w:bottom w:val="none" w:sz="0" w:space="0" w:color="auto"/>
        <w:right w:val="none" w:sz="0" w:space="0" w:color="auto"/>
      </w:divBdr>
    </w:div>
    <w:div w:id="2060322179">
      <w:marLeft w:val="0"/>
      <w:marRight w:val="0"/>
      <w:marTop w:val="0"/>
      <w:marBottom w:val="0"/>
      <w:divBdr>
        <w:top w:val="none" w:sz="0" w:space="0" w:color="auto"/>
        <w:left w:val="none" w:sz="0" w:space="0" w:color="auto"/>
        <w:bottom w:val="none" w:sz="0" w:space="0" w:color="auto"/>
        <w:right w:val="none" w:sz="0" w:space="0" w:color="auto"/>
      </w:divBdr>
    </w:div>
    <w:div w:id="2060322180">
      <w:marLeft w:val="0"/>
      <w:marRight w:val="0"/>
      <w:marTop w:val="0"/>
      <w:marBottom w:val="0"/>
      <w:divBdr>
        <w:top w:val="none" w:sz="0" w:space="0" w:color="auto"/>
        <w:left w:val="none" w:sz="0" w:space="0" w:color="auto"/>
        <w:bottom w:val="none" w:sz="0" w:space="0" w:color="auto"/>
        <w:right w:val="none" w:sz="0" w:space="0" w:color="auto"/>
      </w:divBdr>
    </w:div>
    <w:div w:id="2060322181">
      <w:marLeft w:val="0"/>
      <w:marRight w:val="0"/>
      <w:marTop w:val="0"/>
      <w:marBottom w:val="0"/>
      <w:divBdr>
        <w:top w:val="none" w:sz="0" w:space="0" w:color="auto"/>
        <w:left w:val="none" w:sz="0" w:space="0" w:color="auto"/>
        <w:bottom w:val="none" w:sz="0" w:space="0" w:color="auto"/>
        <w:right w:val="none" w:sz="0" w:space="0" w:color="auto"/>
      </w:divBdr>
    </w:div>
    <w:div w:id="2060322183">
      <w:marLeft w:val="0"/>
      <w:marRight w:val="0"/>
      <w:marTop w:val="0"/>
      <w:marBottom w:val="0"/>
      <w:divBdr>
        <w:top w:val="none" w:sz="0" w:space="0" w:color="auto"/>
        <w:left w:val="none" w:sz="0" w:space="0" w:color="auto"/>
        <w:bottom w:val="none" w:sz="0" w:space="0" w:color="auto"/>
        <w:right w:val="none" w:sz="0" w:space="0" w:color="auto"/>
      </w:divBdr>
      <w:divsChild>
        <w:div w:id="2060322182">
          <w:marLeft w:val="0"/>
          <w:marRight w:val="0"/>
          <w:marTop w:val="0"/>
          <w:marBottom w:val="0"/>
          <w:divBdr>
            <w:top w:val="none" w:sz="0" w:space="0" w:color="auto"/>
            <w:left w:val="none" w:sz="0" w:space="0" w:color="auto"/>
            <w:bottom w:val="none" w:sz="0" w:space="0" w:color="auto"/>
            <w:right w:val="none" w:sz="0" w:space="0" w:color="auto"/>
          </w:divBdr>
        </w:div>
      </w:divsChild>
    </w:div>
    <w:div w:id="2060322184">
      <w:marLeft w:val="0"/>
      <w:marRight w:val="0"/>
      <w:marTop w:val="0"/>
      <w:marBottom w:val="0"/>
      <w:divBdr>
        <w:top w:val="none" w:sz="0" w:space="0" w:color="auto"/>
        <w:left w:val="none" w:sz="0" w:space="0" w:color="auto"/>
        <w:bottom w:val="none" w:sz="0" w:space="0" w:color="auto"/>
        <w:right w:val="none" w:sz="0" w:space="0" w:color="auto"/>
      </w:divBdr>
    </w:div>
    <w:div w:id="2060322185">
      <w:marLeft w:val="0"/>
      <w:marRight w:val="0"/>
      <w:marTop w:val="0"/>
      <w:marBottom w:val="0"/>
      <w:divBdr>
        <w:top w:val="none" w:sz="0" w:space="0" w:color="auto"/>
        <w:left w:val="none" w:sz="0" w:space="0" w:color="auto"/>
        <w:bottom w:val="none" w:sz="0" w:space="0" w:color="auto"/>
        <w:right w:val="none" w:sz="0" w:space="0" w:color="auto"/>
      </w:divBdr>
    </w:div>
    <w:div w:id="2060322186">
      <w:marLeft w:val="0"/>
      <w:marRight w:val="0"/>
      <w:marTop w:val="0"/>
      <w:marBottom w:val="0"/>
      <w:divBdr>
        <w:top w:val="none" w:sz="0" w:space="0" w:color="auto"/>
        <w:left w:val="none" w:sz="0" w:space="0" w:color="auto"/>
        <w:bottom w:val="none" w:sz="0" w:space="0" w:color="auto"/>
        <w:right w:val="none" w:sz="0" w:space="0" w:color="auto"/>
      </w:divBdr>
    </w:div>
    <w:div w:id="2060322188">
      <w:marLeft w:val="0"/>
      <w:marRight w:val="0"/>
      <w:marTop w:val="0"/>
      <w:marBottom w:val="0"/>
      <w:divBdr>
        <w:top w:val="none" w:sz="0" w:space="0" w:color="auto"/>
        <w:left w:val="none" w:sz="0" w:space="0" w:color="auto"/>
        <w:bottom w:val="none" w:sz="0" w:space="0" w:color="auto"/>
        <w:right w:val="none" w:sz="0" w:space="0" w:color="auto"/>
      </w:divBdr>
    </w:div>
    <w:div w:id="2060322189">
      <w:marLeft w:val="0"/>
      <w:marRight w:val="0"/>
      <w:marTop w:val="0"/>
      <w:marBottom w:val="0"/>
      <w:divBdr>
        <w:top w:val="none" w:sz="0" w:space="0" w:color="auto"/>
        <w:left w:val="none" w:sz="0" w:space="0" w:color="auto"/>
        <w:bottom w:val="none" w:sz="0" w:space="0" w:color="auto"/>
        <w:right w:val="none" w:sz="0" w:space="0" w:color="auto"/>
      </w:divBdr>
    </w:div>
    <w:div w:id="2060322190">
      <w:marLeft w:val="0"/>
      <w:marRight w:val="0"/>
      <w:marTop w:val="0"/>
      <w:marBottom w:val="0"/>
      <w:divBdr>
        <w:top w:val="none" w:sz="0" w:space="0" w:color="auto"/>
        <w:left w:val="none" w:sz="0" w:space="0" w:color="auto"/>
        <w:bottom w:val="none" w:sz="0" w:space="0" w:color="auto"/>
        <w:right w:val="none" w:sz="0" w:space="0" w:color="auto"/>
      </w:divBdr>
    </w:div>
    <w:div w:id="2060322191">
      <w:marLeft w:val="0"/>
      <w:marRight w:val="0"/>
      <w:marTop w:val="0"/>
      <w:marBottom w:val="0"/>
      <w:divBdr>
        <w:top w:val="none" w:sz="0" w:space="0" w:color="auto"/>
        <w:left w:val="none" w:sz="0" w:space="0" w:color="auto"/>
        <w:bottom w:val="none" w:sz="0" w:space="0" w:color="auto"/>
        <w:right w:val="none" w:sz="0" w:space="0" w:color="auto"/>
      </w:divBdr>
    </w:div>
    <w:div w:id="2060322192">
      <w:marLeft w:val="0"/>
      <w:marRight w:val="0"/>
      <w:marTop w:val="0"/>
      <w:marBottom w:val="0"/>
      <w:divBdr>
        <w:top w:val="none" w:sz="0" w:space="0" w:color="auto"/>
        <w:left w:val="none" w:sz="0" w:space="0" w:color="auto"/>
        <w:bottom w:val="none" w:sz="0" w:space="0" w:color="auto"/>
        <w:right w:val="none" w:sz="0" w:space="0" w:color="auto"/>
      </w:divBdr>
      <w:divsChild>
        <w:div w:id="2060322187">
          <w:marLeft w:val="0"/>
          <w:marRight w:val="0"/>
          <w:marTop w:val="0"/>
          <w:marBottom w:val="0"/>
          <w:divBdr>
            <w:top w:val="none" w:sz="0" w:space="0" w:color="auto"/>
            <w:left w:val="none" w:sz="0" w:space="0" w:color="auto"/>
            <w:bottom w:val="none" w:sz="0" w:space="0" w:color="auto"/>
            <w:right w:val="none" w:sz="0" w:space="0" w:color="auto"/>
          </w:divBdr>
        </w:div>
      </w:divsChild>
    </w:div>
    <w:div w:id="2060322193">
      <w:marLeft w:val="0"/>
      <w:marRight w:val="0"/>
      <w:marTop w:val="0"/>
      <w:marBottom w:val="0"/>
      <w:divBdr>
        <w:top w:val="none" w:sz="0" w:space="0" w:color="auto"/>
        <w:left w:val="none" w:sz="0" w:space="0" w:color="auto"/>
        <w:bottom w:val="none" w:sz="0" w:space="0" w:color="auto"/>
        <w:right w:val="none" w:sz="0" w:space="0" w:color="auto"/>
      </w:divBdr>
    </w:div>
    <w:div w:id="2060322194">
      <w:marLeft w:val="0"/>
      <w:marRight w:val="0"/>
      <w:marTop w:val="0"/>
      <w:marBottom w:val="0"/>
      <w:divBdr>
        <w:top w:val="none" w:sz="0" w:space="0" w:color="auto"/>
        <w:left w:val="none" w:sz="0" w:space="0" w:color="auto"/>
        <w:bottom w:val="none" w:sz="0" w:space="0" w:color="auto"/>
        <w:right w:val="none" w:sz="0" w:space="0" w:color="auto"/>
      </w:divBdr>
    </w:div>
    <w:div w:id="20603221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4584</Words>
  <Characters>26130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30653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Alexey</dc:creator>
  <cp:keywords/>
  <dc:description/>
  <cp:lastModifiedBy>admin</cp:lastModifiedBy>
  <cp:revision>2</cp:revision>
  <dcterms:created xsi:type="dcterms:W3CDTF">2014-03-07T14:46:00Z</dcterms:created>
  <dcterms:modified xsi:type="dcterms:W3CDTF">2014-03-07T14:46:00Z</dcterms:modified>
</cp:coreProperties>
</file>