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C4" w:rsidRDefault="00902340">
      <w:pPr>
        <w:pStyle w:val="1"/>
        <w:jc w:val="center"/>
      </w:pPr>
      <w:r>
        <w:t>Власть и социальное управление</w:t>
      </w:r>
    </w:p>
    <w:p w:rsidR="002923C4" w:rsidRPr="00902340" w:rsidRDefault="00902340">
      <w:pPr>
        <w:pStyle w:val="a3"/>
        <w:divId w:val="414977508"/>
      </w:pPr>
      <w:r>
        <w:t>Введение</w:t>
      </w:r>
    </w:p>
    <w:p w:rsidR="002923C4" w:rsidRDefault="00902340">
      <w:pPr>
        <w:pStyle w:val="a3"/>
        <w:divId w:val="414977508"/>
      </w:pPr>
      <w:r>
        <w:t xml:space="preserve">Власть и социальное управление, как проявление двух основных формаций нашей цивилизации гражданского общества и государства, тесно переплетены между собой. </w:t>
      </w:r>
    </w:p>
    <w:p w:rsidR="002923C4" w:rsidRDefault="00902340">
      <w:pPr>
        <w:pStyle w:val="a3"/>
        <w:divId w:val="414977508"/>
      </w:pPr>
      <w:r>
        <w:t>В реальной жизни могут существовать три диалектически противоречивых варианта взаимоотношения гражданского общества и государства. Гражданское общество подавляется государством. И как следствие этого возникает тоталитарный режим. Государство выполняет волю гражданского общества, действует в рамках права, как правовое государство. Тогда возникает демократический режим. Существует зыбкое равновесие между гражданским обществом и государством и тогда возникают авторитарные режимы различной степени жесткости.</w:t>
      </w:r>
    </w:p>
    <w:p w:rsidR="002923C4" w:rsidRDefault="00902340">
      <w:pPr>
        <w:pStyle w:val="a3"/>
        <w:divId w:val="414977508"/>
      </w:pPr>
      <w:r>
        <w:t> Гражданское общество можно представить как своего рода социальное пространство, в котором люди взаимодействуют в качестве независимых друг от друга и государства индивидов. Основа гражданского общества - цивилизованный, самодеятельный, полноправный индивид, от существенных черт которого зависит его качество и содержание.</w:t>
      </w:r>
    </w:p>
    <w:p w:rsidR="002923C4" w:rsidRDefault="00902340">
      <w:pPr>
        <w:pStyle w:val="a3"/>
        <w:divId w:val="414977508"/>
      </w:pPr>
      <w:r>
        <w:t> Гражданское общество в лице появляющихся самостоятельных ассоциаций людей (религиозных и политических корпораций, купеческих гильдий, кооперативов, профсоюзов и т.д.), призванных выражать и защищать их групповые и индивидуальные интересы и права, становится в особое отношение с государством. Чем больше развито гражданское общество, тем больше основания для демократических режимов. И, наоборот, чем меньше развито гражданское общество, тем более вероятно существование авторитарных и тоталитарных режимов.</w:t>
      </w:r>
    </w:p>
    <w:p w:rsidR="002923C4" w:rsidRDefault="00902340">
      <w:pPr>
        <w:pStyle w:val="a3"/>
        <w:divId w:val="414977508"/>
      </w:pPr>
      <w:r>
        <w:t> Возникновение гражданского общества детерминированно разграничением прав человека и прав гражданина. Права человека обеспечиваются гражданским обществом, а права гражданина - правовым государством. В обоих случаях речь идёт о правах личности, но если в первом случае имеют в виду её права как отдельного человеческого существа на жизнь, стремление к счастью, то во втором случае - её политические права. Таким образом, в качестве важнейшего условия существования как гражданского общества, так и правового государства выступает личность, обладающая правом на самореализацию как экономических, так и культурных, духовных и политических потенций, реализуя которые, личность, через гражданское общество, обеспечивает воспроизводство социальной жизни.</w:t>
      </w:r>
    </w:p>
    <w:p w:rsidR="002923C4" w:rsidRDefault="00902340">
      <w:pPr>
        <w:pStyle w:val="a3"/>
        <w:divId w:val="414977508"/>
      </w:pPr>
      <w:r>
        <w:t> Если основным элементом гражданского общества выступает личность, то его несущие конструкции - все те социальные институты, организации и группы, которые призваны содействовать всесторонней реализации личности, её интересов, целей, устремлений. Идеи индивидуальной свободы и частной собственности лежат в основе концепции гражданского общества. Значительное место в гражданском обществе занимают заинтересованные группы, представляющие собой разного рода организации или ассоциации рабочих, фермеров, предпринимателей представителей различных профессий (врачей, адвокатов, инженеров, учителей, преподавателей, учёных), церковные, женские, молодёжные и иные общественные организации, объединённые общностью интересов.</w:t>
      </w:r>
    </w:p>
    <w:p w:rsidR="002923C4" w:rsidRDefault="00902340">
      <w:pPr>
        <w:pStyle w:val="a3"/>
        <w:divId w:val="414977508"/>
      </w:pPr>
      <w:r>
        <w:t> Заинтересованные группы и организации представляют отдельной личности возможность для реализации её способностей. Они отражают разнообразие экономических, этнических, религиозных, региональных, демографических, профессиональных и иных интересов людей.</w:t>
      </w:r>
    </w:p>
    <w:p w:rsidR="002923C4" w:rsidRDefault="00902340">
      <w:pPr>
        <w:pStyle w:val="a3"/>
        <w:divId w:val="414977508"/>
      </w:pPr>
      <w:r>
        <w:t> Социальное управление предполагает создание защитных мер, дабы никто не мог пасть ниже общего исходного статуса, и, естественно, одной из его важнейших функций является обеспечение минимума необходимых средств существования для всех своих членов.</w:t>
      </w:r>
    </w:p>
    <w:p w:rsidR="002923C4" w:rsidRDefault="00902340">
      <w:pPr>
        <w:pStyle w:val="a3"/>
        <w:divId w:val="414977508"/>
      </w:pPr>
      <w:r>
        <w:t> Таким образом социальное управление представляет собой систему обеспечения жизнедеятельности социальной, социокультурной и духовных сфер, их воспроизводства и передачи их ценностей от поколения к поколению. Эта система самостоятельных и независимых от государства общественных институтов и отношений, в задачи которых входит обеспечение условий для самореализации отдельных индивидов и коллективов, удовлетворение частных индивидуальных или коллективных интересов и потребностей. Интересы и потребности выражаются через такие институты гражданского общества как семья, церковь, система образования, научные, профессиональные и иные объединения, ассоциации и организации и т.д.</w:t>
      </w:r>
    </w:p>
    <w:p w:rsidR="002923C4" w:rsidRDefault="00902340">
      <w:pPr>
        <w:pStyle w:val="a3"/>
        <w:divId w:val="414977508"/>
      </w:pPr>
      <w:r>
        <w:t xml:space="preserve">Власть, в отличие от физического насилия, оказывает воздействие на тело, душу и ум, пронизывает их, подчиняет закону своей воли. По существу своему она подобна авторитету. Коррелятом её является уважение; этическую ценность она представляет тогда и только тогда, когда так направляет уважающего её, что тот оказывается на в состоянии осуществлять большее количество более высоких ценностей, на подвергаясь непосредственно воздействию со стороны власти. Власть нуждается в оправдании, и эти попытки составляют существенную часть политической истории. </w:t>
      </w:r>
    </w:p>
    <w:p w:rsidR="002923C4" w:rsidRDefault="00902340">
      <w:pPr>
        <w:pStyle w:val="a3"/>
        <w:divId w:val="414977508"/>
      </w:pPr>
      <w:r>
        <w:rPr>
          <w:i/>
          <w:iCs/>
        </w:rPr>
        <w:t xml:space="preserve"> Часто социальное управление отождествляется со сферой частных интересов, потребностей. Человеку по своей природе присуще стремление жить в сообществе людей, но в тоже самое время ему присуща и склонность делать всё по-своему. Само собой разумеется, что в реализации своей склонности он встречает противодействие со стороны других индивидов, которые тоже стремятся делать всё по-своему. Но для того, чтобы не разрушить жизненные основы общества и создала человеческая цивилизация гражданское общество и государство с их важнейшими институтами, определив их целью достижения гармонии между различными интересами, которая, как показывает исторический опыт, всё время оставалась недостижимым идеалом, мечтой, однако часто воплощающейся в конкретно-исторический компромисс, спасающий общества от взаимного истребления. </w:t>
      </w:r>
    </w:p>
    <w:p w:rsidR="002923C4" w:rsidRDefault="00902340">
      <w:pPr>
        <w:pStyle w:val="a3"/>
        <w:divId w:val="414977508"/>
      </w:pPr>
      <w:r>
        <w:rPr>
          <w:i/>
          <w:iCs/>
        </w:rPr>
        <w:t xml:space="preserve">Для сравнении этих институтов гражданского общества и государства в данной работе приведено сравнение функций и особенности существования социального управления и власти. </w:t>
      </w:r>
    </w:p>
    <w:p w:rsidR="002923C4" w:rsidRDefault="00902340">
      <w:pPr>
        <w:pStyle w:val="a3"/>
        <w:divId w:val="414977508"/>
      </w:pPr>
      <w:r>
        <w:t>Сущность функций социального управления</w:t>
      </w:r>
    </w:p>
    <w:p w:rsidR="002923C4" w:rsidRDefault="00902340">
      <w:pPr>
        <w:pStyle w:val="a3"/>
        <w:divId w:val="414977508"/>
      </w:pPr>
      <w:r>
        <w:t xml:space="preserve">Функции социального управления - это прежде всего та многозначительная роль которую оно выполняет относительно потребности общественной системы, составляющих ее классов, социальных групп, индивидов. Характер и содержание функции непосредственно определяются сущностными особенностями социального управления и его объекта. Социальное управление обеспечивает единство, согласованность, взаимосвязь деятельности людей в интересах общества и личности человека, сохранение целостности и гармоничного развития. Решение этой задачи проявляется двуединая природа функций социального управления, которое функционирует в следующих сферах гражданского общества. </w:t>
      </w:r>
    </w:p>
    <w:p w:rsidR="002923C4" w:rsidRDefault="00902340">
      <w:pPr>
        <w:pStyle w:val="a3"/>
        <w:divId w:val="414977508"/>
      </w:pPr>
      <w:r>
        <w:t>Экономическая сфера - это экономические отношения, и, прежде всего, отношения собственности. Выражаясь в конкретных формах деятельности, эти отношения определяют многообразие производственных объединений и организаций (трудовые коллективы, кооперативы, артели, товарищества, предпринимательские ассоциации, семейные объединения и т.д.). Богатство и разнообразие данных образований в прямой степени зависит от многообразия различных форм собственности.</w:t>
      </w:r>
    </w:p>
    <w:p w:rsidR="002923C4" w:rsidRDefault="00902340">
      <w:pPr>
        <w:pStyle w:val="a3"/>
        <w:divId w:val="414977508"/>
      </w:pPr>
      <w:r>
        <w:t> Политическая сфера - это отношения, возникающие в связи с удовлетворением политических интересов и свобод путём участия в различного рода партиях, движениях, гражданских инициативах, ассоциациях. Именно этот интерес является доминирующим и определяющим политическое лицо организации, её отношение к существующему государству.</w:t>
      </w:r>
    </w:p>
    <w:p w:rsidR="002923C4" w:rsidRDefault="00902340">
      <w:pPr>
        <w:pStyle w:val="a3"/>
        <w:divId w:val="414977508"/>
      </w:pPr>
      <w:r>
        <w:t> Духовная сфера - это отражение процессов функционирования и развития гражданского общества в общественном и индивидуальном сознании, выражающихся на предложенном уровне в виде научных теорий, концепций на уровне общественной психологии в форме обыденного сознания, житейского опыта, традиций и т.д.</w:t>
      </w:r>
    </w:p>
    <w:p w:rsidR="002923C4" w:rsidRDefault="00902340">
      <w:pPr>
        <w:pStyle w:val="a3"/>
        <w:divId w:val="414977508"/>
      </w:pPr>
      <w:r>
        <w:t> Кроме основ и сфер в гражданском обществе следует выделить также и условия, которые необходимы для его успешного функционирования. Среди них нужно выделить следующие.</w:t>
      </w:r>
    </w:p>
    <w:p w:rsidR="002923C4" w:rsidRDefault="00902340">
      <w:pPr>
        <w:pStyle w:val="a3"/>
        <w:divId w:val="414977508"/>
      </w:pPr>
      <w:r>
        <w:t> Первое условие - это собственность. Оно предполагает, что каждый член гражданского общества должен владеть собственностью, которая делает его независимым гражданином.</w:t>
      </w:r>
    </w:p>
    <w:p w:rsidR="002923C4" w:rsidRDefault="00902340">
      <w:pPr>
        <w:pStyle w:val="a3"/>
        <w:divId w:val="414977508"/>
      </w:pPr>
      <w:r>
        <w:t> Второе условие предполагает достаточную развитость многообразной социально-политической общественной структуры, выражающей всё множество интересов в обществе. Имеется в виду прежде всего многообразие политических групп, союзов, партий, организаций, групп давления. Эта структура создаёт (наряду с существующими вертикальными связями, выражающимися во взаимоотношениях личности и государства) горизонтальные связи в обществе и делает его более организованным, прочным стабильным. При отсутствии последних гражданин напрямую связан с государством и тогда возникает острое противоречие личности и государства.</w:t>
      </w:r>
    </w:p>
    <w:p w:rsidR="002923C4" w:rsidRDefault="00902340">
      <w:pPr>
        <w:pStyle w:val="a3"/>
        <w:divId w:val="414977508"/>
      </w:pPr>
      <w:r>
        <w:t> Третье условие - развитие личности, активное, сознательное участие в общественном самоуправлении. Гражданское общество может быть только при индивиде такой степени развитости, что мы называем личностью как в социальном смысле, так и в психологическом смысле. Последние предлагает полную самодеятельность при включённости в тот или иной институт гражданского общества.</w:t>
      </w:r>
    </w:p>
    <w:p w:rsidR="002923C4" w:rsidRDefault="00902340">
      <w:pPr>
        <w:pStyle w:val="a3"/>
        <w:divId w:val="414977508"/>
      </w:pPr>
      <w:r>
        <w:t>С одной стороны они проявляют себя в процессе воспроизводства общества как такового, независимо от господствующего типа общественных отношений, от качественных особенностей данной общественно-экономической формации. С другой стороны функции социального управления служат целям развития общества как конкретной общественно-экономической формации, утверждению определенного типа отношений. Так, анализируя двуединую природу функций управления, неспособность управления эффективно выполнять свою социальную функцию приводит к серьезным негативным явлениям в обществе.</w:t>
      </w:r>
    </w:p>
    <w:p w:rsidR="002923C4" w:rsidRDefault="00902340">
      <w:pPr>
        <w:pStyle w:val="a3"/>
        <w:divId w:val="414977508"/>
      </w:pPr>
      <w:r>
        <w:t>Содержание функций социального управления</w:t>
      </w:r>
    </w:p>
    <w:p w:rsidR="002923C4" w:rsidRDefault="00902340">
      <w:pPr>
        <w:pStyle w:val="a3"/>
        <w:divId w:val="414977508"/>
      </w:pPr>
      <w:r>
        <w:t>Социально-экономическая функция.</w:t>
      </w:r>
    </w:p>
    <w:p w:rsidR="002923C4" w:rsidRDefault="00902340">
      <w:pPr>
        <w:pStyle w:val="a3"/>
        <w:divId w:val="414977508"/>
      </w:pPr>
      <w:r>
        <w:t>Основой всей системы общественных отношений людей, ведущим фактором реализации их коренных, материальных интересов, достижения социальных целей, являются экономические отношения. В регулировании положения роли человека в системе экономических отношений, направлении и стимулировании процессов экономической деятельности людей, социальном контроле за выполнение социально-экономических программ, состоит содержание социально-экономической функции (деятельности человека), социального управления. Реализация этой функции базируется на использовании закона соответствия производственных отношений производственным силам, их главному элементу - человеку, его социальным действиям, качествам.</w:t>
      </w:r>
    </w:p>
    <w:p w:rsidR="002923C4" w:rsidRDefault="00902340">
      <w:pPr>
        <w:pStyle w:val="a3"/>
        <w:divId w:val="414977508"/>
      </w:pPr>
      <w:r>
        <w:t>Осуществляя социально-экономическую функцию, социального управление должно раскрыть, выразить и разрешить противоречия между потребностями, интересами, ценностными ориентациями людей и существующей системой экономических отношений. Эта система призвана стимулировать трудовую активность человека, его творческий потенциал на основе материальной заинтересованности в конечных результатах своего труда.</w:t>
      </w:r>
    </w:p>
    <w:p w:rsidR="002923C4" w:rsidRDefault="00902340">
      <w:pPr>
        <w:pStyle w:val="a3"/>
        <w:divId w:val="414977508"/>
      </w:pPr>
      <w:r>
        <w:t>Регулирование системы экономических отношений связано, прежде всего, с воздействием на отношение собственности и распределения. В интересах оптимального проявления их стимулирующего действия социального управление осуществляет поиск и внедрение новых форм реализации собственности, организации и стимулирование труда, отношений владения, пользования и распоряжения, в рамках которых человек объективно исполняет роль хозяина на рабочем месте, в трудовом коллективе, обществе в целом.</w:t>
      </w:r>
    </w:p>
    <w:p w:rsidR="002923C4" w:rsidRDefault="00902340">
      <w:pPr>
        <w:pStyle w:val="a3"/>
        <w:divId w:val="414977508"/>
      </w:pPr>
      <w:r>
        <w:t>С другой стороны, экономические отношения должны создать положение человека в системе распределительных отношений, что бы его личная материальная заинтересованность, стремление получить необходимые блага прямо зависели от ценности вложенного труда, качества и количества его результата. Социального управление разрешает объективно существующие, постоянно воспроизводящиеся противоречия между личными и общественными интересами, соединяет, упорядочивает трудовые действия и мотивы деятельности людей на пути реализации социального целей.</w:t>
      </w:r>
    </w:p>
    <w:p w:rsidR="002923C4" w:rsidRDefault="00902340">
      <w:pPr>
        <w:pStyle w:val="a3"/>
        <w:divId w:val="414977508"/>
      </w:pPr>
      <w:r>
        <w:t xml:space="preserve">Успех здесь завит оттого насколько социальное управление находит способы выполнения своей социально-экономической функции. </w:t>
      </w:r>
    </w:p>
    <w:p w:rsidR="002923C4" w:rsidRDefault="00902340">
      <w:pPr>
        <w:pStyle w:val="a3"/>
        <w:divId w:val="414977508"/>
      </w:pPr>
      <w:r>
        <w:t>Социально-политическая функция</w:t>
      </w:r>
    </w:p>
    <w:p w:rsidR="002923C4" w:rsidRDefault="00902340">
      <w:pPr>
        <w:pStyle w:val="a3"/>
        <w:divId w:val="414977508"/>
      </w:pPr>
      <w:r>
        <w:t xml:space="preserve">Социально-политическая функция находиться в тесном диалектическом единстве с социально-экономической функцией. Взаимно определяя друг друга, эти функции приводят в движении социальные силы общественного развития, повышают их эффективность. Экономика обуславливает политическую деятельность, возможные политические действия. И тем не менее первенствующая роль принадлежит политике, которая служит наиболее активным средством преобразования общества. </w:t>
      </w:r>
    </w:p>
    <w:p w:rsidR="002923C4" w:rsidRDefault="00902340">
      <w:pPr>
        <w:pStyle w:val="a3"/>
        <w:divId w:val="414977508"/>
      </w:pPr>
      <w:r>
        <w:t>Характеризуя социально-политическую функцию управления, следует рассмотреть две ее составляющие. Одна отражает содержание политики, которая выражается в ее социальных целях, проведении их в жизнь. Другая, не менее важная, показывает, каким способом политика претворяется в жизнь. При этом ключевым вопросом остается вопрос о власти. Способ осуществления власти раскрывает содержание социального политической функции с точки зрения механизмов ее реализации. Социального политическая функция управления состоит в организации системы политических отношений, взаимодействия между властью и народом, таким образом, что бы воспроизводить гармоничную их взаимосвязь в непрерывно меняющихся условиях.</w:t>
      </w:r>
    </w:p>
    <w:p w:rsidR="002923C4" w:rsidRDefault="00902340">
      <w:pPr>
        <w:pStyle w:val="a3"/>
        <w:divId w:val="414977508"/>
      </w:pPr>
      <w:r>
        <w:t>В основе функционирования и развития форм и методов социального политического управления находятся интересы людей, участвующих в этом процессе, их взаимодействие. При совпадении главных общественных целей социального групп, национальных общностей, существует многообразие и противоречивость интересов, постоянно проявляющиеся в реальной жизни людей. Задача социально-политической функции управления: найти точки и способы соприкосновения, в которых различные интересы сливаются в общие усилия и конкретные действия.</w:t>
      </w:r>
    </w:p>
    <w:p w:rsidR="002923C4" w:rsidRDefault="00902340">
      <w:pPr>
        <w:pStyle w:val="a3"/>
        <w:divId w:val="414977508"/>
      </w:pPr>
      <w:r>
        <w:t>Духовно - идеологическая функция</w:t>
      </w:r>
    </w:p>
    <w:p w:rsidR="002923C4" w:rsidRDefault="00902340">
      <w:pPr>
        <w:pStyle w:val="a3"/>
        <w:divId w:val="414977508"/>
      </w:pPr>
      <w:r>
        <w:t>В выполнение своих по организации, упорядочению жизнедеятельности общества, воздействию на его развитие, социального управление использует субъективные факторы поведения человека и его отношения к деятельности. Эта сторона определяет содержание духовно-идеологической функции социального управления. Одним из мощных факторов, побуждающих человека к действию, является его сознание, проявляющееся в виде идеальных стремлений и становящееся идеальной силой. Овладевая миллионами людей, цели и стремления людей превращаются в материальную силу, мощное средство преобразования реальной жизни.</w:t>
      </w:r>
    </w:p>
    <w:p w:rsidR="002923C4" w:rsidRDefault="00902340">
      <w:pPr>
        <w:pStyle w:val="a3"/>
        <w:divId w:val="414977508"/>
      </w:pPr>
      <w:r>
        <w:t xml:space="preserve">Ядром общественного и индивидуального сознания выступает мировоззрение. Оно определяет духовный мир личности, социального, общественно-политическую активность человека, характер мотивов и стимулов трудовой деятельности, его нравственный облик. Совокупность средств, способов, форм и методов идейно-политического образования и воспитания, организации людей их активного включения в общественную жизнь, составляет содержание духовно-идеологической функции социального управления. </w:t>
      </w:r>
    </w:p>
    <w:p w:rsidR="002923C4" w:rsidRDefault="00902340">
      <w:pPr>
        <w:pStyle w:val="a3"/>
        <w:divId w:val="414977508"/>
      </w:pPr>
      <w:r>
        <w:t>Значение этой функции в условиях интенсификации демократических процессов существенно возрастает, ибо, демократия невозможна без сознательной дисциплины и ответственности. Нарастающим демократическим процессом должен соответствовать все более высокий уровень нравственности, пролит культуры, уважение к законам – объективной основе организации социальной жизни. Становление правового государства в нашей стране требует решительной переориентации духовно-идеологической функции социального управления на воспитание зрелого правосознания, создание единой государственной системы юр всеобуча.</w:t>
      </w:r>
    </w:p>
    <w:p w:rsidR="002923C4" w:rsidRDefault="00902340">
      <w:pPr>
        <w:pStyle w:val="a3"/>
        <w:divId w:val="414977508"/>
      </w:pPr>
      <w:r>
        <w:t>Демократия опирается на порядок более высокого уровня, на инициативность, организованность во всех делах, постоянную готовность к действию, к практической реализации знаний и убеждений.</w:t>
      </w:r>
    </w:p>
    <w:p w:rsidR="002923C4" w:rsidRDefault="00902340">
      <w:pPr>
        <w:pStyle w:val="a3"/>
        <w:divId w:val="414977508"/>
      </w:pPr>
      <w:r>
        <w:t>Социальная функция управления.</w:t>
      </w:r>
    </w:p>
    <w:p w:rsidR="002923C4" w:rsidRDefault="00902340">
      <w:pPr>
        <w:pStyle w:val="a3"/>
        <w:divId w:val="414977508"/>
      </w:pPr>
      <w:r>
        <w:t xml:space="preserve">Социальная функция управления в собственном ее понимании осуществляется по средством регулирования отношений между отдельными общностями людей в соответствии с главными целями развития того или иного общества. Определения конкретного содержания этих целей, путей и средств их реализации составляет сущность социальной функции управления. Процесс развития и само развития человека, удовлетворения материальных и духовных потребностей людей протекает в условиях постоянных объективно возникающих противоречий. </w:t>
      </w:r>
    </w:p>
    <w:p w:rsidR="002923C4" w:rsidRDefault="00902340">
      <w:pPr>
        <w:pStyle w:val="a3"/>
        <w:divId w:val="414977508"/>
      </w:pPr>
      <w:r>
        <w:t>В распределении по труду при существующих и непрерывно изменяющихся различиях в его характере, квалификации и отплате труда заключается один из источников социальных противоречий.</w:t>
      </w:r>
    </w:p>
    <w:p w:rsidR="002923C4" w:rsidRDefault="00902340">
      <w:pPr>
        <w:pStyle w:val="a3"/>
        <w:divId w:val="414977508"/>
      </w:pPr>
      <w:r>
        <w:t xml:space="preserve">Социальная функция управления - обеспечить эффективное решение этих противоречий, что важно как с точки зрения сохранения авторитета тех или иных общественно необходимых видов труда. Таким образом, осуществление социальной функции управления базируется на понимании социальной справедливости, адекватной по свой природе социальному обществу. </w:t>
      </w:r>
    </w:p>
    <w:p w:rsidR="002923C4" w:rsidRDefault="00902340">
      <w:pPr>
        <w:pStyle w:val="a3"/>
        <w:divId w:val="414977508"/>
      </w:pPr>
      <w:r>
        <w:t>Например, утверждение принципа распределения по труду реализуется через разрешение многих противоречий. Разнородность труда, его оплаты при социализме сохраняет социальное неравенство людей. В то же время по своему предназначению это общество социальной защищенности человека. Оно в своем развитии должно обеспечить им определенные социальные гарантии, общественно необходимый уровень жизни, удовлетворения материальных и духовных потребностей. Социальная функция управления состоит именно в устранении как социально нетерпимых различий, привилегий, так и равенства в оплате труда.</w:t>
      </w:r>
    </w:p>
    <w:p w:rsidR="002923C4" w:rsidRDefault="00902340">
      <w:pPr>
        <w:pStyle w:val="a3"/>
        <w:divId w:val="414977508"/>
      </w:pPr>
      <w:r>
        <w:t xml:space="preserve">Решения этой задачи рассмотрим подробнее, так она и является основой социального управления. Не нужно знать экономических законов, чтобы понимать, какое значение в нашей жизни имеет доход. П. Самуэльсон в своем учебнике по экономике пишет: "...если в бюджет семьи каждую неделю, каждый месяц и каждый год не поступает устойчивый поток денег, то такой семье жизнь осточертеет, даже если она сплошь и состоит из святых" (т. 2, стр. 95). Там, где такой поток устойчив и обширен, там совсем другая жизнь. </w:t>
      </w:r>
    </w:p>
    <w:p w:rsidR="002923C4" w:rsidRDefault="00902340">
      <w:pPr>
        <w:pStyle w:val="a3"/>
        <w:divId w:val="414977508"/>
      </w:pPr>
      <w:r>
        <w:t>Особенно наглядно идет процесс расслоения населения на богатых и бедных на территории бывшего СССР. За каких-то 6-8 лет разрушено все, что создавалось в течение 70 лет, пуста казна, много ценного исчезло из национального достояния когда-то великого государства.</w:t>
      </w:r>
    </w:p>
    <w:p w:rsidR="002923C4" w:rsidRDefault="00902340">
      <w:pPr>
        <w:pStyle w:val="a3"/>
        <w:divId w:val="414977508"/>
      </w:pPr>
      <w:r>
        <w:t xml:space="preserve"> В рыночной экономике доходы всех владельцев формируются на основе закона спроса и предложения, а также предельной производительности факторов. Рыночный механизм никоим образом не дает гарантированного уровня благосостояния. </w:t>
      </w:r>
    </w:p>
    <w:p w:rsidR="002923C4" w:rsidRDefault="00902340">
      <w:pPr>
        <w:pStyle w:val="a3"/>
        <w:divId w:val="414977508"/>
      </w:pPr>
      <w:r>
        <w:t xml:space="preserve">Распределение населения Украины по уровню доходов свидетельствует о высокой поляризации в обществе. Если в 1993 году средний доход 10% самых обеспеченных граждан превысил доход 10% самых малообеспеченных в 6,7 раз, то в 1994 году этот разрыв составил 9 раз, а в 1995 году - 12 раз. </w:t>
      </w:r>
    </w:p>
    <w:p w:rsidR="002923C4" w:rsidRDefault="00902340">
      <w:pPr>
        <w:pStyle w:val="a3"/>
        <w:divId w:val="414977508"/>
      </w:pPr>
      <w:r>
        <w:t xml:space="preserve">Вопрос о том, как надо распределять доход, имеет длинную и противоречивую историю как в экономической науке, так и в философии. Дебаты по поводу установления равенства дохода сопровождали всю историю развития цивилизации и обнаружили широкий спектр мнений и позиций. В одних случаях речь шла о равном отношении к "испеченному пирогу" всех слоев населения по принципу "всем сестрам по серьге". В других случаях отстаивалась позиция распределения создаваемых в обществе благ в соответствии с трудовым вкладом каждого члена общества. Сторонники третей позиции предупреждали нас, что "стремление к равенству" подорвет любую экономическую систему, приведет к ее гибели. </w:t>
      </w:r>
    </w:p>
    <w:p w:rsidR="002923C4" w:rsidRDefault="00902340">
      <w:pPr>
        <w:pStyle w:val="a3"/>
        <w:divId w:val="414977508"/>
      </w:pPr>
      <w:r>
        <w:t xml:space="preserve">Неоспоримым фактом остается одно: только в случае постоянного увеличения ежегодного выпекаемого "пирога" общество может надеется на повышение общего уровня жизни. Но увеличение "пирога" не гарантирует уровня жизни для всех. Это зависит от того, как товары и услуги распределяются среди людей. Какая-то группа населения может постоянно повышать свой уровень жизни за счет других. </w:t>
      </w:r>
    </w:p>
    <w:p w:rsidR="002923C4" w:rsidRDefault="00902340">
      <w:pPr>
        <w:pStyle w:val="a3"/>
        <w:divId w:val="414977508"/>
      </w:pPr>
      <w:r>
        <w:t xml:space="preserve">В ХХ веке в развитых странах Запада и США все большее распространение получали взгляды, возлагаемые на государство задачу обеспечения таких прав человека, как право на определенный стандарт благосостояния. И в реальной жизни населения этих стран распределение доходов осуществляется не только в результате свободной игры рыночных сил, но и на основе государственного регулирования различных потоков доходов путем их перераспределения. </w:t>
      </w:r>
    </w:p>
    <w:p w:rsidR="002923C4" w:rsidRDefault="00902340">
      <w:pPr>
        <w:pStyle w:val="a3"/>
        <w:divId w:val="414977508"/>
      </w:pPr>
      <w:r>
        <w:t>Социальная функция управления - одно из направлений его деятельности по регулированию социально-экономических условий жизни общества. Ее суть заключается в поддержании отношений как между социальными группами, слоями общества, так и внутри них, обеспечении условий для повышения благосостояния, уровня жизни членов общества.</w:t>
      </w:r>
    </w:p>
    <w:p w:rsidR="002923C4" w:rsidRDefault="00902340">
      <w:pPr>
        <w:pStyle w:val="a3"/>
        <w:divId w:val="414977508"/>
      </w:pPr>
      <w:r>
        <w:t xml:space="preserve">Социальная функция управления направлена на создание социальных гарантий в формировании экономических стимулов для участия в общественном производстве. Благодаря такой политике развитые государства к концу уходящего столетия вышли не с нарастанием противоречий между социальными группами населения, а с все более заметной тенденцией к сотрудничеству. Коммунистическое мировоззрение о непримиримых противоречиях между богатыми и бедными сместилось к слаборазвитым государствам и фактически исчерпало себя. </w:t>
      </w:r>
    </w:p>
    <w:p w:rsidR="002923C4" w:rsidRDefault="00902340">
      <w:pPr>
        <w:pStyle w:val="a3"/>
        <w:divId w:val="414977508"/>
      </w:pPr>
      <w:r>
        <w:rPr>
          <w:i/>
          <w:iCs/>
        </w:rPr>
        <w:t> </w:t>
      </w:r>
    </w:p>
    <w:p w:rsidR="002923C4" w:rsidRDefault="00902340">
      <w:pPr>
        <w:pStyle w:val="a3"/>
        <w:divId w:val="414977508"/>
      </w:pPr>
      <w:r>
        <w:rPr>
          <w:i/>
          <w:iCs/>
        </w:rPr>
        <w:t>Сущность политической власти</w:t>
      </w:r>
    </w:p>
    <w:p w:rsidR="002923C4" w:rsidRDefault="00902340">
      <w:pPr>
        <w:pStyle w:val="a3"/>
        <w:divId w:val="414977508"/>
      </w:pPr>
      <w:r>
        <w:rPr>
          <w:i/>
          <w:iCs/>
        </w:rPr>
        <w:t> </w:t>
      </w:r>
    </w:p>
    <w:p w:rsidR="002923C4" w:rsidRDefault="00902340">
      <w:pPr>
        <w:pStyle w:val="a3"/>
        <w:divId w:val="414977508"/>
      </w:pPr>
      <w:r>
        <w:rPr>
          <w:i/>
          <w:iCs/>
        </w:rPr>
        <w:t> Власть - это специальный социальный институт, упорядочивающий социальные отношения и поведение индивида.</w:t>
      </w:r>
    </w:p>
    <w:p w:rsidR="002923C4" w:rsidRDefault="00902340">
      <w:pPr>
        <w:pStyle w:val="a3"/>
        <w:divId w:val="414977508"/>
      </w:pPr>
      <w:r>
        <w:rPr>
          <w:i/>
          <w:iCs/>
        </w:rPr>
        <w:t> Власть - определяющее воздействие на поведение масс, групп, организаций с помощью средств, которыми обладает государство. В отличие от социального управления власть носит не личностно-непосредственный, а общественно-опосреднованный характер. Политическая власть проявляется в общих решениях и решениях для всех, в функционировании институтов (президент, правительство, парламент, суд). В отличие от правовой власти, регулирующей отношения между конкретными субъектами, политическая власть мобилизует на достижение целей большие массы людей, регулирует отношения между группами во время стабильности, общего согласия. Воля к власти у одних дополняется потребностью других присоединиться к властной воле, идентифицировать себя с ней, подчиниться ей. Основными компонентами власти являются: ее субъект, объективные средства (ресурсы) и процесс, приводящий в движение все ее элементы и характеризующийся механизмом и способами взаимодействия субъекта и объекта.</w:t>
      </w:r>
    </w:p>
    <w:p w:rsidR="002923C4" w:rsidRDefault="00902340">
      <w:pPr>
        <w:pStyle w:val="a3"/>
        <w:divId w:val="414977508"/>
      </w:pPr>
      <w:r>
        <w:rPr>
          <w:i/>
          <w:iCs/>
        </w:rPr>
        <w:t> Субъект власти воплощает ее активное, направляющее начало. Им может быть отдельный человек, организация, общность людей, например, народ или даже мировое сообщество, объединенное в ООН. Субъекты политической власти имеют сложный, многоуровневый характер: ее первичными субъектами являются индивиды, вторичными - политические организации, субъектами наиболее высокого уровня, непосредственно представляющими во властных отношениях различные общественные группы и весь народ, - политические элиты и лидеры. Связь между этими уровнями может нарушаться. Так, например, лидеры нередко отрываются от масс и даже от приведших их во власти партий. Субъект определяется содержанием властного отношения через приказ (распоряжение, команду). В приказе предписывается поведение объекта власти, указываются (или подразумеваются) санкции, которые влечет за собой выполнение или невыполнение распоряжения. От приказа, характера содержащихся в нем требования во многом зависит отношение к нему объекта, исполнителей - второго важнейшего элмента власти.</w:t>
      </w:r>
    </w:p>
    <w:p w:rsidR="002923C4" w:rsidRDefault="00902340">
      <w:pPr>
        <w:pStyle w:val="a3"/>
        <w:divId w:val="414977508"/>
      </w:pPr>
      <w:r>
        <w:rPr>
          <w:i/>
          <w:iCs/>
        </w:rPr>
        <w:t>Объект власти. Власть - всегда двустороннее, асимметричное, с доминированием воли властителя взаимодействие ее субъекта и объекта. Она невозможна без подчинения объекта. Если такого подчинения нет, то нет и власти, несмотря на то, что стремящийся к ней субъект обладает ярко выраженной волей властвования и даже мощными средствами принуждения. В конечном счете, у объекта властной воли всегда есть пусть крайний, но все же выбор - погибнуть, но не подчиниться, что нашло, в частности, свое выражение в свободолюбивом лозунге "лучше умереть сражаясь, чем жить на коленях".</w:t>
      </w:r>
    </w:p>
    <w:p w:rsidR="002923C4" w:rsidRDefault="00902340">
      <w:pPr>
        <w:pStyle w:val="a3"/>
        <w:divId w:val="414977508"/>
      </w:pPr>
      <w:r>
        <w:rPr>
          <w:i/>
          <w:iCs/>
        </w:rPr>
        <w:t>Масштабы отношения объекта к субъекту властвования простираются от ожесточенного сопротивления, борьбы на уничтожение до добровольного, воспринимаемого с радостью повиновения. Качества объекта политического властвования определяются, прежде всего, политической культурой населения.</w:t>
      </w:r>
    </w:p>
    <w:p w:rsidR="002923C4" w:rsidRDefault="00902340">
      <w:pPr>
        <w:pStyle w:val="a3"/>
        <w:divId w:val="414977508"/>
      </w:pPr>
      <w:r>
        <w:rPr>
          <w:i/>
          <w:iCs/>
        </w:rPr>
        <w:t>Понятие ресурсов власти. Важнейшей социальной причиной подчинения одних людей другим является неравномерное распределение ресурсов власти. В широком смысле ресурсы власти представляют собой "все то, что индивид или группа могут использовать для влияния на других". Т.о. ресурсы власти - это все те средства , использование которых обеспечивает влияние на объект власти в соответствии с целями субъекта. Ресурсы представляют собой либо важные для объекта ценности (деньги, предметы потребления и т.п.), либо средства, способные повлиять на внутренний мир, мотивация человека (телевидение, пресса и т.п.), либо орудия (инструменты), с помощью которых можно лишить человека тех или иных ценностей, высшей из которых обычно считается жизнь (оружие, карательные органы в целом).</w:t>
      </w:r>
    </w:p>
    <w:p w:rsidR="002923C4" w:rsidRDefault="00902340">
      <w:pPr>
        <w:pStyle w:val="a3"/>
        <w:divId w:val="414977508"/>
      </w:pPr>
      <w:r>
        <w:rPr>
          <w:i/>
          <w:iCs/>
        </w:rPr>
        <w:t>Ресурсы, наряду с субъектом и объектом, выступают одним из важнейших оснований власти. Они могут использоваться для поощрения, наказания или убеждения.</w:t>
      </w:r>
    </w:p>
    <w:p w:rsidR="002923C4" w:rsidRDefault="00902340">
      <w:pPr>
        <w:pStyle w:val="a3"/>
        <w:divId w:val="414977508"/>
      </w:pPr>
      <w:r>
        <w:rPr>
          <w:i/>
          <w:iCs/>
        </w:rPr>
        <w:t xml:space="preserve">Структурные основания власти - законы, суд, государственный аппарат, отряды принуждения, партийная дисциплина, авторитет лидера, центральные и региональные структуры. Руководствуясь антропологическим принципом, выделяют такие типы оснований как страх, интерес, убеждение. </w:t>
      </w:r>
    </w:p>
    <w:p w:rsidR="002923C4" w:rsidRDefault="00902340">
      <w:pPr>
        <w:pStyle w:val="a3"/>
        <w:divId w:val="414977508"/>
      </w:pPr>
      <w:r>
        <w:rPr>
          <w:i/>
          <w:iCs/>
        </w:rPr>
        <w:t> </w:t>
      </w:r>
    </w:p>
    <w:p w:rsidR="002923C4" w:rsidRDefault="00902340">
      <w:pPr>
        <w:pStyle w:val="a3"/>
        <w:divId w:val="414977508"/>
      </w:pPr>
      <w:r>
        <w:t>Способы и механизмы функционирования власти</w:t>
      </w:r>
    </w:p>
    <w:p w:rsidR="002923C4" w:rsidRDefault="00902340">
      <w:pPr>
        <w:pStyle w:val="a3"/>
        <w:divId w:val="414977508"/>
      </w:pPr>
      <w:r>
        <w:t xml:space="preserve">Использование ресурсов власти приводит в движение все её компоненты, делает реальностью её процесс, который характеризуется прежде всего способами и механизмами властвования. </w:t>
      </w:r>
    </w:p>
    <w:p w:rsidR="002923C4" w:rsidRDefault="00902340">
      <w:pPr>
        <w:pStyle w:val="a3"/>
        <w:divId w:val="414977508"/>
      </w:pPr>
      <w:r>
        <w:t xml:space="preserve">Способы властвования могут быть различными: демократическими (власть осуществляется при участии исполнителей её решений), авторитарными (единоличное правление с ограниченным контролем над подданными), тоталитарным (всеобъемлющий контроль субъекта над объектом), конституционным (правление в рамках закона), деспотическим (всевластие, произвол и опора на насилие), либеральным (уважение свободы личности, её фундаментальных прав) и другими. </w:t>
      </w:r>
    </w:p>
    <w:p w:rsidR="002923C4" w:rsidRDefault="00902340">
      <w:pPr>
        <w:pStyle w:val="a3"/>
        <w:divId w:val="414977508"/>
      </w:pPr>
      <w:r>
        <w:t xml:space="preserve">Процесс властвования упорядочивается и регулируется с помощью специального механизма власти - системы организаций и норм, их устройства и деятельности. Применительно к такому сложному социальному субъекту, как общество (народ) механизмом власти выступают государственные органы, право, политическая система в целом. </w:t>
      </w:r>
    </w:p>
    <w:p w:rsidR="002923C4" w:rsidRDefault="00902340">
      <w:pPr>
        <w:pStyle w:val="a3"/>
        <w:divId w:val="414977508"/>
      </w:pPr>
      <w:r>
        <w:t xml:space="preserve">Особенности различных элементов власти - субъекта, объекта, ресурсов - могут использоваться в качестве основания её типологии. </w:t>
      </w:r>
    </w:p>
    <w:p w:rsidR="002923C4" w:rsidRDefault="00902340">
      <w:pPr>
        <w:pStyle w:val="a3"/>
        <w:divId w:val="414977508"/>
      </w:pPr>
      <w:r>
        <w:t>Существует несколько классификаций власти в зависимости от того, что считается основанием: область функционирования власти, объём прерогатив, субъект власти, режим правления и т.д.</w:t>
      </w:r>
    </w:p>
    <w:p w:rsidR="002923C4" w:rsidRDefault="00902340">
      <w:pPr>
        <w:pStyle w:val="a3"/>
        <w:divId w:val="414977508"/>
      </w:pPr>
      <w:r>
        <w:t xml:space="preserve">·     </w:t>
      </w:r>
      <w:r>
        <w:rPr>
          <w:i/>
          <w:iCs/>
          <w:u w:val="single"/>
        </w:rPr>
        <w:t>По области функционирования</w:t>
      </w:r>
      <w:r>
        <w:t>: политическая, идеологическая, социальная, экономическая, юридическая, светская и духовная (религиозная);</w:t>
      </w:r>
    </w:p>
    <w:p w:rsidR="002923C4" w:rsidRDefault="00902340">
      <w:pPr>
        <w:pStyle w:val="a3"/>
        <w:divId w:val="414977508"/>
      </w:pPr>
      <w:r>
        <w:t xml:space="preserve">·     </w:t>
      </w:r>
      <w:r>
        <w:rPr>
          <w:i/>
          <w:iCs/>
          <w:u w:val="single"/>
        </w:rPr>
        <w:t>по объёму прерогатив</w:t>
      </w:r>
      <w:r>
        <w:t>: государственная, международная, семейная и т.д.;</w:t>
      </w:r>
    </w:p>
    <w:p w:rsidR="002923C4" w:rsidRDefault="00902340">
      <w:pPr>
        <w:pStyle w:val="a3"/>
        <w:divId w:val="414977508"/>
      </w:pPr>
      <w:r>
        <w:t xml:space="preserve">·     </w:t>
      </w:r>
      <w:r>
        <w:rPr>
          <w:i/>
          <w:iCs/>
          <w:u w:val="single"/>
        </w:rPr>
        <w:t>по объекту власти</w:t>
      </w:r>
      <w:r>
        <w:t>: общественная, классовая, партийная, личная;</w:t>
      </w:r>
    </w:p>
    <w:p w:rsidR="002923C4" w:rsidRDefault="00902340">
      <w:pPr>
        <w:pStyle w:val="a3"/>
        <w:divId w:val="414977508"/>
      </w:pPr>
      <w:r>
        <w:t xml:space="preserve">·     </w:t>
      </w:r>
      <w:r>
        <w:rPr>
          <w:i/>
          <w:iCs/>
          <w:u w:val="single"/>
        </w:rPr>
        <w:t>по режиму правления</w:t>
      </w:r>
      <w:r>
        <w:t>: тоталитарная, деспотическая, бюрократическая, авторитарная, демократическая и др.;</w:t>
      </w:r>
    </w:p>
    <w:p w:rsidR="002923C4" w:rsidRDefault="00902340">
      <w:pPr>
        <w:pStyle w:val="a3"/>
        <w:divId w:val="414977508"/>
      </w:pPr>
      <w:r>
        <w:t xml:space="preserve">·     </w:t>
      </w:r>
      <w:r>
        <w:rPr>
          <w:i/>
          <w:iCs/>
          <w:u w:val="single"/>
        </w:rPr>
        <w:t>по социальному типу</w:t>
      </w:r>
      <w:r>
        <w:t>: рабовладельческая, феодальная, буржуазная, социалистическая и т.д.</w:t>
      </w:r>
    </w:p>
    <w:p w:rsidR="002923C4" w:rsidRDefault="00902340">
      <w:pPr>
        <w:pStyle w:val="a3"/>
        <w:divId w:val="414977508"/>
      </w:pPr>
      <w:r>
        <w:t xml:space="preserve">Одной из наиболее содержательных классификаций власти является её деление в соответствии с ресурсами, на которых она основывается, на экономическую, социальную, духовно-информационную, принудительную (которую часто называют политической в узком значении этого слова, хотя это не совсем точно) и политическую в широком, собственном значении этого слова. </w:t>
      </w:r>
    </w:p>
    <w:p w:rsidR="002923C4" w:rsidRDefault="00902340">
      <w:pPr>
        <w:pStyle w:val="a3"/>
        <w:divId w:val="414977508"/>
      </w:pPr>
      <w:r>
        <w:t>Экономическая функция власти</w:t>
      </w:r>
    </w:p>
    <w:p w:rsidR="002923C4" w:rsidRDefault="00902340">
      <w:pPr>
        <w:pStyle w:val="a3"/>
        <w:divId w:val="414977508"/>
      </w:pPr>
      <w:r>
        <w:t xml:space="preserve">Экономическая функция власти - это контроль над экономическими ресурсами, собственность на различного рода материальные ценности. В обычные, относительно спокойные периоды общественного развития, экономическая власть доминирует над другими видами власти, поскольку “экономический контроль - это не просто контроль одной из областей человеческой жизни, никак не связанной с остальными, - это контроль над средствами достижения наших целей”. </w:t>
      </w:r>
    </w:p>
    <w:p w:rsidR="002923C4" w:rsidRDefault="00902340">
      <w:pPr>
        <w:pStyle w:val="a3"/>
        <w:divId w:val="414977508"/>
      </w:pPr>
      <w:r>
        <w:t>С экономической властью тесно связана функция власти социальная. Если экономическая функция предполагает распределение материальных благ, то социальная - распределение положения в социальной структуре, статусов, должностей, льгот и привилегий. Современные государства с помощью социальной политики могут влиять на социальный статус широких слоёв населения, вызывая тем самым их лояльность и поддержку. Для многих государств сегодня характерно стремление к разделению, насколько это возможно, экономической и социальной властей и к демократизации социальной власти.</w:t>
      </w:r>
    </w:p>
    <w:p w:rsidR="002923C4" w:rsidRDefault="00902340">
      <w:pPr>
        <w:pStyle w:val="a3"/>
        <w:divId w:val="414977508"/>
      </w:pPr>
      <w:r>
        <w:t xml:space="preserve">Применительно к власти на предприятиях это проявляется в лишении собственника права принимать и увольнять работника, единолично определять ему размер заработной платы, повышать или понижать в должности, изменять условия труда и т.д. Все эти социальные вопросы регулируются законодательством и коллективными трудовыми соглашениями и решаются с участием профсоюзов, производственных советов, государственных и общественных бюро по найму рабочей силы, суда и некоторых других государственных и общественных учреждений. </w:t>
      </w:r>
    </w:p>
    <w:p w:rsidR="002923C4" w:rsidRDefault="00902340">
      <w:pPr>
        <w:pStyle w:val="a3"/>
        <w:divId w:val="414977508"/>
      </w:pPr>
      <w:r>
        <w:t>Духовно-информационная функция</w:t>
      </w:r>
    </w:p>
    <w:p w:rsidR="002923C4" w:rsidRDefault="00902340">
      <w:pPr>
        <w:pStyle w:val="a3"/>
        <w:divId w:val="414977508"/>
      </w:pPr>
      <w:r>
        <w:t xml:space="preserve">Духовно-информационная функция - это власть над людьми, осуществляемая с помощью научных знаний и информации. В современном обществе без опоры на знания власть не может быть эффективной. Знания используются как для подготовки правительственных решений, так и для непосредственного воздействия на сознание людей для обеспечения их лояльности и поддержки правительства. Такое воздействие осуществляется через институты социализации (школы, учреждения, просветительские общества и т.д.), а также с помощью СМИ. Информационная власть способна служить разным целям: не только распространению объективных сведений о деятельности правительства, положении общества, но и манипулированию, основанному на специальных методах обмана, на управлении сознанием и поведением людей вопреки их интересам, а нередко и воле. </w:t>
      </w:r>
    </w:p>
    <w:p w:rsidR="002923C4" w:rsidRDefault="00902340">
      <w:pPr>
        <w:pStyle w:val="a3"/>
        <w:divId w:val="414977508"/>
      </w:pPr>
      <w:r>
        <w:t>Принудительная функция власти</w:t>
      </w:r>
    </w:p>
    <w:p w:rsidR="002923C4" w:rsidRDefault="00902340">
      <w:pPr>
        <w:pStyle w:val="a3"/>
        <w:divId w:val="414977508"/>
      </w:pPr>
      <w:r>
        <w:t>Принудительная функция власти определяется тем, что они опирается на силовые ресурсы и означает контроль за людьми с помощью физической силы. Принудительная власть нередко отождествляется с политической функцией власти. Безусловно, легальное использование силы в масштабах всего общества является одним из важнейших отличительных признаков политической власти. Однако насилие, физическое принуждение могут использоваться и неполитической властью, например, в отношениях между рабовладельцами рабами, между деспотом - главой семьи и её членами, между главарём и членами преступной группировки и т.д.</w:t>
      </w:r>
    </w:p>
    <w:p w:rsidR="002923C4" w:rsidRDefault="00902340">
      <w:pPr>
        <w:pStyle w:val="a3"/>
        <w:divId w:val="414977508"/>
      </w:pPr>
      <w:r>
        <w:t xml:space="preserve">В зависимости от субъектов власть делится на государственную, партийную, военную, профсоюзную, семейную и т.п. По широте распространения выделяется мегауровень - международные организации, макроуровень - центральные органы государства, мезоуровень - подчинённые центру организации (областные, окружные, районные и т.п.) и микроуровень - власть в первичных организациях и малых группах. </w:t>
      </w:r>
    </w:p>
    <w:p w:rsidR="002923C4" w:rsidRDefault="00902340">
      <w:pPr>
        <w:pStyle w:val="a3"/>
        <w:divId w:val="414977508"/>
      </w:pPr>
      <w:r>
        <w:t>Возможна классификация власти по функциям её органов: например, законодательная, исполнительная и судебная власти государства, по способам воздействия на субъекта и объекта власти - демократическая, авторитарная и т.д.</w:t>
      </w:r>
    </w:p>
    <w:p w:rsidR="002923C4" w:rsidRDefault="00902340">
      <w:pPr>
        <w:pStyle w:val="a3"/>
        <w:divId w:val="414977508"/>
      </w:pPr>
      <w:r>
        <w:t xml:space="preserve">Законодательная власть основывается на принципах конституции и верховенства права, формируется путём свободных выборов. Законодательная власть вносит поправки в конституцию, определяет основы внутренней и внешней политики государства, утверждает госбюджет, принимает законы, контролирует их исполнение. Законы обязательны для всех исполнительных органов власти и граждан. Верховенство законодательной власти ограничено принципами права, конституцией, правами человека. Законодательные органы находятся под контролем избирателей посредством системы народного представительства и свободных демократических выборов и в системе с другими органами власти - судебными и исполнительными. </w:t>
      </w:r>
    </w:p>
    <w:p w:rsidR="002923C4" w:rsidRDefault="00902340">
      <w:pPr>
        <w:pStyle w:val="a3"/>
        <w:divId w:val="414977508"/>
      </w:pPr>
      <w:r>
        <w:t xml:space="preserve">В демократических государствах носителем законодательной власти выступает парламент, эффективность деятельности которого во многом зависит от проверенных опытом государственного строительства структур. Парламенты бывают двухпалатные и однопалатные, чаще однопалатные. В ряде стран действует так называемая простая двухпалатная парламентская система, при которой одна палата формируется в результате прямых выборов, а другая - на основе территориальной пропорциональности. </w:t>
      </w:r>
    </w:p>
    <w:p w:rsidR="002923C4" w:rsidRDefault="00902340">
      <w:pPr>
        <w:pStyle w:val="a3"/>
        <w:divId w:val="414977508"/>
      </w:pPr>
      <w:r>
        <w:t xml:space="preserve">Исполнительно-распорядительная власть по сравнению с законодательной отличается большим динамизмом, восприимчивостью к общественной жизни. Исполнительную власть осуществляет правительство, которое решает множество вопросов, в том числе в сфере хозяйствования, планирования, культуры, образования, финансирования, обеспечения повседневного быта и нужд населения и т.д. Особенность состоит в том, что исполнительная власть на только исполняет законы, но и сама издаёт нормативные акты или выступает с законодательной инициативой. </w:t>
      </w:r>
    </w:p>
    <w:p w:rsidR="002923C4" w:rsidRDefault="00902340">
      <w:pPr>
        <w:pStyle w:val="a3"/>
        <w:divId w:val="414977508"/>
      </w:pPr>
      <w:r>
        <w:t xml:space="preserve">Ещё одна особенность этой власти проявляется в том, что при всём желании её функции невозможно вместить даже в такие обширные понятия, как исполнение законов и правоприменение. В круто меняющейся обстановке она должна оперативно принимать меры по своему усмотрению. Отличительная черта её состоит в том, что она осуществляет свою деятельность преимущественно “за закрытыми дверями”. В силу этого обстоятельства, при отсутствии надлежащих сдержек, исполнительная власть неизбежно подминает под себя и законодательную власть, и судебную. Чтобы не допустить этого нужны особые меры. </w:t>
      </w:r>
    </w:p>
    <w:p w:rsidR="002923C4" w:rsidRDefault="00902340">
      <w:pPr>
        <w:pStyle w:val="a3"/>
        <w:divId w:val="414977508"/>
      </w:pPr>
      <w:r>
        <w:t>Исполнительно-распорядительная власть должна быть основана на законе и работать в рамках закона. Она не имеет права присваивать себе полномочия и требовать от граждан исполнения каких-либо обязанностей, если это не предусмотрено законом. Её сдерживание достигается посредством регулярной подотчётности и ответственности перед народным представительством, которое имеет право контроля за деятельностью исполнительной власти.</w:t>
      </w:r>
    </w:p>
    <w:p w:rsidR="002923C4" w:rsidRDefault="00902340">
      <w:pPr>
        <w:pStyle w:val="a3"/>
        <w:divId w:val="414977508"/>
      </w:pPr>
      <w:r>
        <w:t xml:space="preserve">Судебная власть включает учреждения, которые представляют самостоятельную структуру государственной организации. Состояние судебной власти, отношение к ней в обществе, направления её развития оказывают существенное воздействие на все стороны жизни общества. Каждый человек должен иметь твёрдую уверенность в том, что его обращение в к судебной власти будет завершено справедливым решением, ибо защита прав и свобод человека, разрешение конфликтов и споров цивилизованными средствами - норма правового государства. В принципе, суд не является репрессивным органом, ибо он призван быть защитником права, пресекая правонарушения. </w:t>
      </w:r>
    </w:p>
    <w:p w:rsidR="002923C4" w:rsidRDefault="00902340">
      <w:pPr>
        <w:pStyle w:val="a3"/>
        <w:divId w:val="414977508"/>
      </w:pPr>
      <w:r>
        <w:t>Судебная власть воздействует на законодательную и исполнительную. Законодательная власть контролируется через систему судов (Верховный суд, Конституционный суд). Так, с помощью Конституционного суда в стране обеспечивается конституционность не только подзаконных актов, но и самих законов.</w:t>
      </w:r>
    </w:p>
    <w:p w:rsidR="002923C4" w:rsidRDefault="00902340">
      <w:pPr>
        <w:pStyle w:val="a3"/>
        <w:divId w:val="414977508"/>
      </w:pPr>
      <w:r>
        <w:t>Особенно актуальна проблема взаимодействия властей. Многие считают важнейшей среди всех властей экономическую власть, власть собственников средства производства и других общественных богатств. В рыночном обществе, где почти всё имеет цену и денежное выражение, подавляющее большинство СМИ принадлежит крупным собственникам. Деньги оказывают сильное влияние на проведение избирательных компаний и итоги выборов, широко используются для подкупа политиков. Концентрация экономической власти у крупных собственников создаёт опасность установления плутократии - прямого политического правления небольшой группы богатеев. В современных западных демократиях всевластие крупного капитала сдерживается конкуренцией между собственниками, политическим влиянием среднего класса, демократическим государством и общественностью.</w:t>
      </w:r>
    </w:p>
    <w:p w:rsidR="002923C4" w:rsidRDefault="00902340">
      <w:pPr>
        <w:pStyle w:val="a3"/>
        <w:divId w:val="414977508"/>
      </w:pPr>
      <w:r>
        <w:t xml:space="preserve">Политическая власть, испытывая сильное воздействие власти экономической, достаточно самостоятельна и способна иметь над ней первенство, подчинять её своим целям. В определённых условиях доминирующее влияние на общество может оказывать власть информационная. Её монополизация определённой группировкой может обеспечить ей победу на выборах и длительное сохранение своего господства в обществе, невзирая на неэффективность экономической и иной политики. </w:t>
      </w:r>
    </w:p>
    <w:p w:rsidR="002923C4" w:rsidRDefault="00902340">
      <w:pPr>
        <w:pStyle w:val="a3"/>
        <w:divId w:val="414977508"/>
      </w:pPr>
      <w:r>
        <w:t xml:space="preserve">Во взаимодействии различных властей в обществе имеет место так называемый кумулятивный эффект - усиливающееся накопление власти. Он проявляется в том, что богатство повышает шансы на вхождение в политическую элиту и доступ к СМИ и образованию; высокая политическая должность способствует накоплению богатства, доступа к знаниям и информационного влияния; последние же, в свою очередь, улучшают возможности занятия лидирующих политических позиций и повышения дохода. </w:t>
      </w:r>
    </w:p>
    <w:p w:rsidR="002923C4" w:rsidRDefault="00902340">
      <w:pPr>
        <w:pStyle w:val="a3"/>
        <w:divId w:val="414977508"/>
      </w:pPr>
      <w:r>
        <w:t xml:space="preserve">Разделение властей и разграничение их компетенции в различных странах имеют свою специфику. Однако общим для всех демократических государств является правило, согласно которому три ветви власти не должны быть полностью разобщены, или, напротив, соединены под единым началом. </w:t>
      </w:r>
    </w:p>
    <w:p w:rsidR="002923C4" w:rsidRDefault="00902340">
      <w:pPr>
        <w:pStyle w:val="a3"/>
        <w:divId w:val="414977508"/>
      </w:pPr>
      <w:r>
        <w:t xml:space="preserve">Поэтому в рамках единой целостности власти государства необходимо разграничение властей, чтобы каждая из них эффективно осуществляла свои полномочия, и их единство, чтобы обеспечить интересы личности, народа, а также социальный прогресс общества. </w:t>
      </w:r>
    </w:p>
    <w:p w:rsidR="002923C4" w:rsidRDefault="00902340">
      <w:pPr>
        <w:pStyle w:val="a3"/>
        <w:divId w:val="414977508"/>
      </w:pPr>
      <w:r>
        <w:t>Обобщение фактов, учёт имеющегося опыта позволяют охарактеризовать общее назначение и место каждой ветви власти.</w:t>
      </w:r>
    </w:p>
    <w:p w:rsidR="002923C4" w:rsidRDefault="00902340">
      <w:pPr>
        <w:pStyle w:val="a3"/>
        <w:divId w:val="414977508"/>
      </w:pPr>
      <w:r>
        <w:t>Законность (легитимность) власти</w:t>
      </w:r>
    </w:p>
    <w:p w:rsidR="002923C4" w:rsidRDefault="00902340">
      <w:pPr>
        <w:pStyle w:val="a3"/>
        <w:divId w:val="414977508"/>
      </w:pPr>
      <w:r>
        <w:t xml:space="preserve"> Власть - понятие правовое, означающее созидание и распределение ценностей согласно общественным интересам. Власть - это законное право принимать решения, обязательные для исполнения гражданами, и использовать принуждение во имя торжества законов. Правители всегда стремятся создать впечатление правомерности своей власти и законности правления. В обществе, в котором народ с уважением относится к закону и доверяет правительству, требуются минимальные условия для принуждения. Там же, где законность власти не бесспорна, воцаряется беззаконие и сохраняется опасность социальных потрясений. </w:t>
      </w:r>
    </w:p>
    <w:p w:rsidR="002923C4" w:rsidRDefault="00902340">
      <w:pPr>
        <w:pStyle w:val="a3"/>
        <w:divId w:val="414977508"/>
      </w:pPr>
      <w:r>
        <w:t xml:space="preserve">Важное значение для политической стабильности и поддержки лидеров имеет концепция легитимности (законности) власти. Законность власти можно определить как степень естественного признания населением страны системы, к которой она принадлежит. Государство может быть легитимным, если граждане чувствуют, что оно оправдывает их надежды. Легитимность связана с наличием у власти авторитета, верою подавляющего большинства населения в то, что существующий порядок является лучшим для данной страны, с консенсусом в области основополагающих политических ценностей. </w:t>
      </w:r>
    </w:p>
    <w:p w:rsidR="002923C4" w:rsidRDefault="00902340">
      <w:pPr>
        <w:pStyle w:val="a3"/>
        <w:divId w:val="414977508"/>
      </w:pPr>
      <w:r>
        <w:t xml:space="preserve">Сам термин “легитимность” иногда переводят с французского как “законность” или “узаконенность”. Такой перевод не совсем точен. Законность, принимаемая как действие через закон и в соответствии с ним, отражается категорией “легальность”. “Легитимность” и “легальность” - близкие, но не тождественные понятия. Первое из них носит оценочный, этический и политический характер, второе - юридический и этически нейтральный. Любая власть, пусть и не популярная, легальная. В то же время она может быть не легитимной, то есть не приниматься народом, издавать законы по своему усмотрению и использовать их как орудие организованного насилия. В обществе может существовать не только не легитимная, но и нелегальная власть, например, власть мафиозных структур. </w:t>
      </w:r>
    </w:p>
    <w:p w:rsidR="002923C4" w:rsidRDefault="00902340">
      <w:pPr>
        <w:pStyle w:val="a3"/>
        <w:divId w:val="414977508"/>
      </w:pPr>
      <w:r>
        <w:rPr>
          <w:i/>
          <w:iCs/>
        </w:rPr>
        <w:t>Объектами легитимности</w:t>
      </w:r>
      <w:r>
        <w:t xml:space="preserve"> выступают: политические элиты, административный персонал, нормы и структуры режима.</w:t>
      </w:r>
    </w:p>
    <w:p w:rsidR="002923C4" w:rsidRDefault="00902340">
      <w:pPr>
        <w:pStyle w:val="a3"/>
        <w:divId w:val="414977508"/>
      </w:pPr>
      <w:r>
        <w:rPr>
          <w:i/>
          <w:iCs/>
        </w:rPr>
        <w:t xml:space="preserve">Источниками легитимности </w:t>
      </w:r>
      <w:r>
        <w:t>являются: основополагающие идеологические принципы, приверженность структуре и нормам режима, преданность конкретным авторитетам.</w:t>
      </w:r>
    </w:p>
    <w:p w:rsidR="002923C4" w:rsidRDefault="00902340">
      <w:pPr>
        <w:pStyle w:val="a3"/>
        <w:divId w:val="414977508"/>
      </w:pPr>
      <w:r>
        <w:rPr>
          <w:i/>
          <w:iCs/>
        </w:rPr>
        <w:t xml:space="preserve">Показателями легитимности </w:t>
      </w:r>
      <w:r>
        <w:t>являются: уровень принуждения, применяемый для проведения политики в жизнь, наличие попыток свержения правительства или лидера, сила проявления гражданского неповиновения, результаты выборов, референдумов, массовости демонстраций в поддержку власти (оппозиции).</w:t>
      </w:r>
    </w:p>
    <w:p w:rsidR="002923C4" w:rsidRDefault="00902340">
      <w:pPr>
        <w:pStyle w:val="a3"/>
        <w:divId w:val="414977508"/>
      </w:pPr>
      <w:r>
        <w:t xml:space="preserve">Политические отношения на определённых этапах могут привести к кризису легитимности, корни которого следует искать в характере изменений в обществе. Кризис легитимности чаще всего возникает тогда, когда статусу основных социальных институтов грозит опасность, когда прогрессивные требования основных групп общества не воспринимаются политической системой. Кризис может возникнуть и в обновлённой общественной структуре, если системе в течение длительного времени не удаётся оправдать надежды широких общественных кругов. </w:t>
      </w:r>
    </w:p>
    <w:p w:rsidR="002923C4" w:rsidRDefault="00902340">
      <w:pPr>
        <w:pStyle w:val="a3"/>
        <w:divId w:val="414977508"/>
      </w:pPr>
      <w:r>
        <w:t>Для поддержания законности власти используются различные средства и методы:</w:t>
      </w:r>
    </w:p>
    <w:p w:rsidR="002923C4" w:rsidRDefault="00902340">
      <w:pPr>
        <w:pStyle w:val="a3"/>
        <w:divId w:val="414977508"/>
      </w:pPr>
      <w:r>
        <w:t>·     изменение законодательства и государственного управления</w:t>
      </w:r>
    </w:p>
    <w:p w:rsidR="002923C4" w:rsidRDefault="00902340">
      <w:pPr>
        <w:pStyle w:val="a3"/>
        <w:divId w:val="414977508"/>
      </w:pPr>
      <w:r>
        <w:t>·     создание такой политической системы, законность которой основана на традициях</w:t>
      </w:r>
    </w:p>
    <w:p w:rsidR="002923C4" w:rsidRDefault="00902340">
      <w:pPr>
        <w:pStyle w:val="a3"/>
        <w:divId w:val="414977508"/>
      </w:pPr>
      <w:r>
        <w:t>·     харизматические лидеры</w:t>
      </w:r>
    </w:p>
    <w:p w:rsidR="002923C4" w:rsidRDefault="00902340">
      <w:pPr>
        <w:pStyle w:val="a3"/>
        <w:divId w:val="414977508"/>
      </w:pPr>
      <w:r>
        <w:t>·     успешное осуществление государственной политики и программы</w:t>
      </w:r>
    </w:p>
    <w:p w:rsidR="002923C4" w:rsidRDefault="00902340">
      <w:pPr>
        <w:pStyle w:val="a3"/>
        <w:divId w:val="414977508"/>
      </w:pPr>
      <w:r>
        <w:t>·     поддержка законности и правопорядка в стране</w:t>
      </w:r>
    </w:p>
    <w:p w:rsidR="002923C4" w:rsidRDefault="00902340">
      <w:pPr>
        <w:pStyle w:val="a3"/>
        <w:divId w:val="414977508"/>
      </w:pPr>
      <w:r>
        <w:t xml:space="preserve">Функционирование политических систем свидетельствует о том, что все они сталкиваются с проблемами законности, успешное решение которых укрепляет жизнеспособность политических институтов, обеспечивает стабильность и эффективность их функционирования. Очевидно, некоторые государства исчезали с политической каты мира потому, что им не удавалось справиться с проблемами легитимности. </w:t>
      </w:r>
    </w:p>
    <w:p w:rsidR="002923C4" w:rsidRDefault="00902340">
      <w:pPr>
        <w:pStyle w:val="a3"/>
        <w:divId w:val="414977508"/>
      </w:pPr>
      <w:r>
        <w:t xml:space="preserve">В последние годы проблема легитимности стала крайне актуальна и для большинства посткоммунистических стран. Неспособность правящих в них режимов вывести страны из кризиса подрывает доверие населения к рационально-правовым способам легитимации. </w:t>
      </w:r>
    </w:p>
    <w:p w:rsidR="002923C4" w:rsidRDefault="00902340">
      <w:pPr>
        <w:pStyle w:val="a3"/>
        <w:divId w:val="414977508"/>
      </w:pPr>
      <w:r>
        <w:t xml:space="preserve">Значение легитимности, отмечал Макс Вебер, в гарантии стабильности общества. Легитимность состоит в длительном и как бы единодушном согласии принять правление и власть данного класса, иерархии и т.д. Легитимность не навязывается, она возникает из однородности политических установок, нравов, традиций, экономической системы, общего духа данного типа общности. Следует отметить, что добровольно, а тем более осознанно и единодушно принятая власть - лишь один из вариантов легитимации, и притом сравнительно редкий. Чаще всего легитимность власти оспаривается, и её легитимация, поиск специальных способов легитимировать власть, оправдать её перед обществом или отдельным классом являются предметом особой заботы правящих сил. Ведь оценки действий властвующей группы могут стать важным аргументом в политической борьбе, формируют общественное мнение, политический климат, определяют поведенческую готовность масс. Так, Иранская революция предпочла законной власти шаха власть религиозного вождя. В странах СНГ бездействие ряда законов также объясняется не только отсутствием условий (рвущиеся экономические связи, некомпетентность исполнительной власти и т.д.), но и кризисом доверия народа к властным структурам на фоне неуклонного спада производства, снижения жизненного уровня населения, сложной общественно-политической обстановки, отсутствии точных прогнозов на ближайшее и отдалённое будущее. </w:t>
      </w:r>
    </w:p>
    <w:p w:rsidR="002923C4" w:rsidRDefault="00902340">
      <w:pPr>
        <w:pStyle w:val="a3"/>
        <w:divId w:val="414977508"/>
      </w:pPr>
      <w:r>
        <w:t>Но история знает и другие примеры, когда вера в справедливость законов, доверие к политическим лидерам вызывало добровольную помощь власти со стороны народа. Например, переход к НЭПу можно считать скорее показателем доверия к политическому авторитету В.И. Ленина, чем выражением основанной необходимости.</w:t>
      </w:r>
    </w:p>
    <w:p w:rsidR="002923C4" w:rsidRDefault="00902340">
      <w:pPr>
        <w:pStyle w:val="a3"/>
        <w:divId w:val="414977508"/>
      </w:pPr>
      <w:r>
        <w:t>Способы властвования в различных странах разные и зависят они от многих факторов. Процесс же властвования регулируется с помощью механизма, то есть государственных органов, права и политической системы в целом. Власть делится на виды в зависимости от основных сфер общественной жизни, от субъектов властвования и функций. Стабильность и прочность власти зависит от легитимности.</w:t>
      </w:r>
    </w:p>
    <w:p w:rsidR="002923C4" w:rsidRDefault="00902340">
      <w:pPr>
        <w:pStyle w:val="a3"/>
        <w:divId w:val="414977508"/>
      </w:pPr>
      <w:r>
        <w:rPr>
          <w:i/>
          <w:iCs/>
        </w:rPr>
        <w:t> </w:t>
      </w:r>
    </w:p>
    <w:p w:rsidR="002923C4" w:rsidRDefault="00902340">
      <w:pPr>
        <w:pStyle w:val="a3"/>
        <w:divId w:val="414977508"/>
      </w:pPr>
      <w:r>
        <w:rPr>
          <w:i/>
          <w:iCs/>
        </w:rPr>
        <w:t>Заключение</w:t>
      </w:r>
    </w:p>
    <w:p w:rsidR="002923C4" w:rsidRDefault="00902340">
      <w:pPr>
        <w:pStyle w:val="a3"/>
        <w:divId w:val="414977508"/>
      </w:pPr>
      <w:r>
        <w:rPr>
          <w:i/>
          <w:iCs/>
        </w:rPr>
        <w:t>Таким образом можно сделать выводы ,что функции социального управления и власти в принципе совпадают, но направлены они на совершенно разные объекты.</w:t>
      </w:r>
    </w:p>
    <w:p w:rsidR="002923C4" w:rsidRDefault="00902340">
      <w:pPr>
        <w:pStyle w:val="a3"/>
        <w:divId w:val="414977508"/>
      </w:pPr>
      <w:r>
        <w:rPr>
          <w:i/>
          <w:iCs/>
        </w:rPr>
        <w:t> </w:t>
      </w:r>
      <w:r>
        <w:t>Осуществляя социально-экономическую функцию, социального управление должно раскрыть, выразить и разрешить противоречия между потребностями, интересами, ценностными ориентациями людей и существующей системой экономических отношений. Эта система призвана стимулировать трудовую активность человека, его творческий потенциал на основе материальной заинтересованности в конечных результатах своего труда. А у власти экономическая функция предполагает распределение материальных благ и социальная - распределение положения в социальной структуре, статусов, должностей, льгот и привилегий. То есть на государственном более контролируемом уровне.</w:t>
      </w:r>
    </w:p>
    <w:p w:rsidR="002923C4" w:rsidRDefault="00902340">
      <w:pPr>
        <w:pStyle w:val="a3"/>
        <w:divId w:val="414977508"/>
      </w:pPr>
      <w:r>
        <w:t>Политическая функция социального управления состоит в организации системы политических отношений, взаимодействия между властью и народом, таким образом, что бы воспроизводить гармоничную их взаимосвязь в непрерывно меняющихся условиях. Принудительная функция власти определяется тем, что они опирается на силовые ресурсы и означает контроль за людьми с помощью физической силы. Принудительная власть нередко отождествляется с политической функцией власти. Безусловно, легальное использование силы в масштабах всего общества является одним из важнейших отличительных признаков власти.</w:t>
      </w:r>
    </w:p>
    <w:p w:rsidR="002923C4" w:rsidRDefault="00902340">
      <w:pPr>
        <w:pStyle w:val="a3"/>
        <w:divId w:val="414977508"/>
      </w:pPr>
      <w:r>
        <w:t>Совокупность средств, способов, форм и методов идейно-политического образования и воспитания, организации людей их активного включения в общественную жизнь, составляет содержание духовно-идеологической функции социального управления. У духовно - информационной функции власти же способность служить разным целям: не только распространению объективных сведений о деятельности правительства, положении общества, но и манипулированию, основанному на специальных методах обмана, на управлении сознанием и поведением людей вопреки их интересам, а нередко и воле.</w:t>
      </w:r>
    </w:p>
    <w:p w:rsidR="002923C4" w:rsidRDefault="00902340">
      <w:pPr>
        <w:pStyle w:val="a3"/>
        <w:divId w:val="414977508"/>
      </w:pPr>
      <w:r>
        <w:t>Таким образом одни и те же функции социального управления и власти имеют совершенно разные объекты и разные методы воздействия.</w:t>
      </w:r>
      <w:bookmarkStart w:id="0" w:name="_GoBack"/>
      <w:bookmarkEnd w:id="0"/>
    </w:p>
    <w:sectPr w:rsidR="002923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340"/>
    <w:rsid w:val="0016180C"/>
    <w:rsid w:val="002923C4"/>
    <w:rsid w:val="00902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CD0597-49A3-4DBC-A8FD-F7D05F17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77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6651</Words>
  <Characters>37917</Characters>
  <Application>Microsoft Office Word</Application>
  <DocSecurity>0</DocSecurity>
  <Lines>315</Lines>
  <Paragraphs>88</Paragraphs>
  <ScaleCrop>false</ScaleCrop>
  <Company/>
  <LinksUpToDate>false</LinksUpToDate>
  <CharactersWithSpaces>44480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Власть и социальное управление</dc:title>
  <dc:subject/>
  <dc:creator>admin</dc:creator>
  <cp:keywords/>
  <dc:description/>
  <cp:lastModifiedBy>admin</cp:lastModifiedBy>
  <cp:revision>2</cp:revision>
  <dcterms:created xsi:type="dcterms:W3CDTF">2014-01-30T20:51:00Z</dcterms:created>
  <dcterms:modified xsi:type="dcterms:W3CDTF">2014-01-30T20:51:00Z</dcterms:modified>
</cp:coreProperties>
</file>