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66" w:rsidRDefault="00466AAC" w:rsidP="00A329B1">
      <w:pPr>
        <w:spacing w:line="360" w:lineRule="auto"/>
        <w:ind w:firstLine="709"/>
        <w:jc w:val="both"/>
        <w:rPr>
          <w:sz w:val="28"/>
          <w:szCs w:val="28"/>
          <w:lang w:val="uk-UA"/>
        </w:rPr>
      </w:pPr>
      <w:r w:rsidRPr="00A329B1">
        <w:rPr>
          <w:sz w:val="28"/>
          <w:szCs w:val="28"/>
        </w:rPr>
        <w:t>СОДЕРЖАНИЕ</w:t>
      </w:r>
    </w:p>
    <w:p w:rsidR="00A329B1" w:rsidRPr="00A329B1" w:rsidRDefault="00A329B1" w:rsidP="00A329B1">
      <w:pPr>
        <w:spacing w:line="360" w:lineRule="auto"/>
        <w:ind w:firstLine="709"/>
        <w:jc w:val="both"/>
        <w:rPr>
          <w:sz w:val="28"/>
          <w:szCs w:val="28"/>
          <w:lang w:val="uk-UA"/>
        </w:rPr>
      </w:pPr>
    </w:p>
    <w:p w:rsidR="009E0C66" w:rsidRPr="00A329B1" w:rsidRDefault="00A329B1" w:rsidP="00A329B1">
      <w:pPr>
        <w:spacing w:line="360" w:lineRule="auto"/>
        <w:jc w:val="both"/>
        <w:rPr>
          <w:sz w:val="28"/>
          <w:szCs w:val="28"/>
          <w:lang w:val="uk-UA"/>
        </w:rPr>
      </w:pPr>
      <w:r>
        <w:rPr>
          <w:sz w:val="28"/>
          <w:szCs w:val="28"/>
        </w:rPr>
        <w:t>Введение</w:t>
      </w:r>
    </w:p>
    <w:p w:rsidR="009E0C66" w:rsidRPr="00A329B1" w:rsidRDefault="00A329B1" w:rsidP="00A329B1">
      <w:pPr>
        <w:numPr>
          <w:ilvl w:val="2"/>
          <w:numId w:val="1"/>
        </w:numPr>
        <w:tabs>
          <w:tab w:val="clear" w:pos="1440"/>
          <w:tab w:val="num" w:pos="567"/>
        </w:tabs>
        <w:spacing w:line="360" w:lineRule="auto"/>
        <w:ind w:left="0" w:firstLine="0"/>
        <w:jc w:val="both"/>
        <w:rPr>
          <w:sz w:val="28"/>
          <w:szCs w:val="28"/>
        </w:rPr>
      </w:pPr>
      <w:r>
        <w:rPr>
          <w:sz w:val="28"/>
          <w:szCs w:val="28"/>
        </w:rPr>
        <w:t>Социологические основы политики</w:t>
      </w:r>
    </w:p>
    <w:p w:rsidR="009E0C66" w:rsidRPr="00A329B1" w:rsidRDefault="009E0C66" w:rsidP="00A329B1">
      <w:pPr>
        <w:numPr>
          <w:ilvl w:val="2"/>
          <w:numId w:val="1"/>
        </w:numPr>
        <w:tabs>
          <w:tab w:val="clear" w:pos="1440"/>
          <w:tab w:val="num" w:pos="567"/>
        </w:tabs>
        <w:spacing w:line="360" w:lineRule="auto"/>
        <w:ind w:left="0" w:firstLine="0"/>
        <w:jc w:val="both"/>
        <w:rPr>
          <w:sz w:val="28"/>
          <w:szCs w:val="28"/>
        </w:rPr>
      </w:pPr>
      <w:r w:rsidRPr="00A329B1">
        <w:rPr>
          <w:sz w:val="28"/>
          <w:szCs w:val="28"/>
        </w:rPr>
        <w:t>Социальные субъекты политической власти</w:t>
      </w:r>
    </w:p>
    <w:p w:rsidR="009E0C66" w:rsidRPr="00A329B1" w:rsidRDefault="009E0C66" w:rsidP="00A329B1">
      <w:pPr>
        <w:numPr>
          <w:ilvl w:val="2"/>
          <w:numId w:val="1"/>
        </w:numPr>
        <w:tabs>
          <w:tab w:val="clear" w:pos="1440"/>
          <w:tab w:val="num" w:pos="567"/>
        </w:tabs>
        <w:spacing w:line="360" w:lineRule="auto"/>
        <w:ind w:left="0" w:firstLine="0"/>
        <w:jc w:val="both"/>
        <w:rPr>
          <w:sz w:val="28"/>
          <w:szCs w:val="28"/>
        </w:rPr>
      </w:pPr>
      <w:r w:rsidRPr="00A329B1">
        <w:rPr>
          <w:sz w:val="28"/>
          <w:szCs w:val="28"/>
        </w:rPr>
        <w:t>Технологии политической власти</w:t>
      </w:r>
    </w:p>
    <w:p w:rsidR="00300ACF" w:rsidRPr="00A329B1" w:rsidRDefault="009E0C66" w:rsidP="00A329B1">
      <w:pPr>
        <w:spacing w:line="360" w:lineRule="auto"/>
        <w:jc w:val="both"/>
        <w:rPr>
          <w:sz w:val="28"/>
          <w:szCs w:val="28"/>
          <w:lang w:val="uk-UA"/>
        </w:rPr>
      </w:pPr>
      <w:r w:rsidRPr="00A329B1">
        <w:rPr>
          <w:sz w:val="28"/>
          <w:szCs w:val="28"/>
        </w:rPr>
        <w:t>Заключение</w:t>
      </w:r>
    </w:p>
    <w:p w:rsidR="00B31E9F" w:rsidRDefault="009E0C66" w:rsidP="00A329B1">
      <w:pPr>
        <w:spacing w:line="360" w:lineRule="auto"/>
        <w:jc w:val="both"/>
        <w:rPr>
          <w:sz w:val="28"/>
          <w:szCs w:val="28"/>
          <w:lang w:val="uk-UA"/>
        </w:rPr>
      </w:pPr>
      <w:r w:rsidRPr="00A329B1">
        <w:rPr>
          <w:sz w:val="28"/>
          <w:szCs w:val="28"/>
        </w:rPr>
        <w:t>Библиографический список</w:t>
      </w:r>
      <w:r w:rsidR="001E4720" w:rsidRPr="00A329B1">
        <w:rPr>
          <w:sz w:val="28"/>
          <w:szCs w:val="28"/>
        </w:rPr>
        <w:t xml:space="preserve"> </w:t>
      </w:r>
    </w:p>
    <w:p w:rsidR="00A329B1" w:rsidRPr="00A329B1" w:rsidRDefault="00A329B1" w:rsidP="00A329B1">
      <w:pPr>
        <w:spacing w:line="360" w:lineRule="auto"/>
        <w:ind w:firstLine="709"/>
        <w:jc w:val="both"/>
        <w:rPr>
          <w:sz w:val="28"/>
          <w:szCs w:val="28"/>
          <w:lang w:val="uk-UA"/>
        </w:rPr>
      </w:pPr>
    </w:p>
    <w:p w:rsidR="000E377F" w:rsidRPr="00A329B1" w:rsidRDefault="00B31E9F" w:rsidP="00A329B1">
      <w:pPr>
        <w:pStyle w:val="a6"/>
        <w:spacing w:before="0" w:beforeAutospacing="0" w:after="0" w:afterAutospacing="0" w:line="360" w:lineRule="auto"/>
        <w:ind w:firstLine="709"/>
        <w:jc w:val="both"/>
        <w:rPr>
          <w:sz w:val="28"/>
          <w:szCs w:val="28"/>
        </w:rPr>
      </w:pPr>
      <w:r w:rsidRPr="00A329B1">
        <w:rPr>
          <w:sz w:val="28"/>
          <w:szCs w:val="28"/>
        </w:rPr>
        <w:br w:type="page"/>
      </w:r>
      <w:r w:rsidR="00735880" w:rsidRPr="00A329B1">
        <w:rPr>
          <w:sz w:val="28"/>
          <w:szCs w:val="28"/>
        </w:rPr>
        <w:t>ВВЕДЕНИЕ</w:t>
      </w:r>
    </w:p>
    <w:p w:rsidR="00A329B1" w:rsidRDefault="00A329B1" w:rsidP="00A329B1">
      <w:pPr>
        <w:pStyle w:val="a6"/>
        <w:spacing w:before="0" w:beforeAutospacing="0" w:after="0" w:afterAutospacing="0" w:line="360" w:lineRule="auto"/>
        <w:ind w:firstLine="709"/>
        <w:jc w:val="both"/>
        <w:rPr>
          <w:sz w:val="28"/>
          <w:szCs w:val="22"/>
          <w:lang w:val="uk-UA"/>
        </w:rPr>
      </w:pPr>
    </w:p>
    <w:p w:rsidR="00740D3D" w:rsidRPr="00A329B1" w:rsidRDefault="00740D3D" w:rsidP="00A329B1">
      <w:pPr>
        <w:pStyle w:val="a6"/>
        <w:spacing w:before="0" w:beforeAutospacing="0" w:after="0" w:afterAutospacing="0" w:line="360" w:lineRule="auto"/>
        <w:ind w:firstLine="709"/>
        <w:jc w:val="both"/>
        <w:rPr>
          <w:sz w:val="28"/>
          <w:szCs w:val="28"/>
        </w:rPr>
      </w:pPr>
      <w:r w:rsidRPr="00A329B1">
        <w:rPr>
          <w:sz w:val="28"/>
          <w:szCs w:val="22"/>
        </w:rPr>
        <w:t>Сфера политики представляет собой важнейший структурный эле</w:t>
      </w:r>
      <w:r w:rsidR="00B13B5F" w:rsidRPr="00A329B1">
        <w:rPr>
          <w:sz w:val="28"/>
          <w:szCs w:val="22"/>
        </w:rPr>
        <w:t>мент общественной жизни.</w:t>
      </w:r>
      <w:r w:rsidRPr="00A329B1">
        <w:rPr>
          <w:sz w:val="28"/>
          <w:szCs w:val="22"/>
        </w:rPr>
        <w:t xml:space="preserve"> Роль этой сферы определяется</w:t>
      </w:r>
      <w:r w:rsidR="00145E67" w:rsidRPr="00A329B1">
        <w:rPr>
          <w:sz w:val="28"/>
          <w:szCs w:val="22"/>
        </w:rPr>
        <w:t>,</w:t>
      </w:r>
      <w:r w:rsidRPr="00A329B1">
        <w:rPr>
          <w:sz w:val="28"/>
          <w:szCs w:val="22"/>
        </w:rPr>
        <w:t xml:space="preserve"> прежде всего</w:t>
      </w:r>
      <w:r w:rsidR="00145E67" w:rsidRPr="00A329B1">
        <w:rPr>
          <w:sz w:val="28"/>
          <w:szCs w:val="22"/>
        </w:rPr>
        <w:t>,</w:t>
      </w:r>
      <w:r w:rsidRPr="00A329B1">
        <w:rPr>
          <w:sz w:val="28"/>
          <w:szCs w:val="22"/>
        </w:rPr>
        <w:t xml:space="preserve"> тем, что в ней создается основное «организационное» начало общества, направляющее жизнь людей, социальных общностей в то или иное русло. В политической сфере принимаются решения и осуществляются действия, оказывающие подчас решающее влияние на общество в целом и его отдельные структуры. В ней формируются особые отношения, называемые политическими.</w:t>
      </w:r>
    </w:p>
    <w:p w:rsidR="00B31E9F" w:rsidRPr="00A329B1" w:rsidRDefault="00B31E9F" w:rsidP="00A329B1">
      <w:pPr>
        <w:pStyle w:val="a6"/>
        <w:spacing w:before="0" w:beforeAutospacing="0" w:after="0" w:afterAutospacing="0" w:line="360" w:lineRule="auto"/>
        <w:ind w:firstLine="709"/>
        <w:jc w:val="both"/>
        <w:rPr>
          <w:sz w:val="28"/>
        </w:rPr>
      </w:pPr>
      <w:r w:rsidRPr="00A329B1">
        <w:rPr>
          <w:sz w:val="28"/>
        </w:rPr>
        <w:t>Власть появилась с возникновением человеческого общества и будет в той или иной форме всегда сопутствовать его развитию. Она необходима для организации общественного производства, которое требует подчинения всех участников единой воле, а также для регулирования других взаимоотношений между людьми в обществе.</w:t>
      </w:r>
      <w:r w:rsidR="00486D71" w:rsidRPr="00A329B1">
        <w:rPr>
          <w:sz w:val="28"/>
        </w:rPr>
        <w:t xml:space="preserve"> </w:t>
      </w:r>
    </w:p>
    <w:p w:rsidR="00B31E9F" w:rsidRPr="00A329B1" w:rsidRDefault="00B31E9F" w:rsidP="00A329B1">
      <w:pPr>
        <w:pStyle w:val="a6"/>
        <w:spacing w:before="0" w:beforeAutospacing="0" w:after="0" w:afterAutospacing="0" w:line="360" w:lineRule="auto"/>
        <w:ind w:firstLine="709"/>
        <w:jc w:val="both"/>
        <w:rPr>
          <w:sz w:val="28"/>
        </w:rPr>
      </w:pPr>
      <w:r w:rsidRPr="00A329B1">
        <w:rPr>
          <w:sz w:val="28"/>
        </w:rPr>
        <w:t xml:space="preserve">Специфической разновидностью является </w:t>
      </w:r>
      <w:r w:rsidRPr="000431A7">
        <w:rPr>
          <w:bCs/>
          <w:sz w:val="28"/>
        </w:rPr>
        <w:t>политическая власть</w:t>
      </w:r>
      <w:r w:rsidR="00A329B1" w:rsidRPr="00A329B1">
        <w:rPr>
          <w:sz w:val="28"/>
        </w:rPr>
        <w:t xml:space="preserve"> </w:t>
      </w:r>
      <w:r w:rsidRPr="00A329B1">
        <w:rPr>
          <w:sz w:val="28"/>
        </w:rPr>
        <w:t xml:space="preserve">— способность определённой </w:t>
      </w:r>
      <w:r w:rsidRPr="000431A7">
        <w:rPr>
          <w:sz w:val="28"/>
        </w:rPr>
        <w:t>социальной группы</w:t>
      </w:r>
      <w:r w:rsidRPr="00A329B1">
        <w:rPr>
          <w:sz w:val="28"/>
        </w:rPr>
        <w:t xml:space="preserve"> или </w:t>
      </w:r>
      <w:r w:rsidRPr="000431A7">
        <w:rPr>
          <w:sz w:val="28"/>
        </w:rPr>
        <w:t>класса</w:t>
      </w:r>
      <w:r w:rsidRPr="00A329B1">
        <w:rPr>
          <w:sz w:val="28"/>
        </w:rPr>
        <w:t xml:space="preserve"> осуществлять свою волю, оказывать воздействие на деятельность других социальных групп или классов. В отличие от иных видов власти (семейной, общественной и др.), политическая власть оказывает своё влияние на большие группы людей, использует в этих целях специально созданный аппарат и специфические средства. Наиболее сильным элементом политической власти является </w:t>
      </w:r>
      <w:r w:rsidRPr="000431A7">
        <w:rPr>
          <w:sz w:val="28"/>
        </w:rPr>
        <w:t>государство</w:t>
      </w:r>
      <w:r w:rsidRPr="00A329B1">
        <w:rPr>
          <w:sz w:val="28"/>
        </w:rPr>
        <w:t xml:space="preserve"> и система государственных органов, реализующих государственную власть.</w:t>
      </w:r>
    </w:p>
    <w:p w:rsidR="00B704F9" w:rsidRPr="00A329B1" w:rsidRDefault="00B704F9" w:rsidP="00A329B1">
      <w:pPr>
        <w:pStyle w:val="a6"/>
        <w:spacing w:before="0" w:beforeAutospacing="0" w:after="0" w:afterAutospacing="0" w:line="360" w:lineRule="auto"/>
        <w:ind w:firstLine="709"/>
        <w:jc w:val="both"/>
        <w:rPr>
          <w:sz w:val="28"/>
        </w:rPr>
      </w:pPr>
      <w:r w:rsidRPr="00A329B1">
        <w:rPr>
          <w:bCs/>
          <w:sz w:val="28"/>
        </w:rPr>
        <w:t>Полит</w:t>
      </w:r>
      <w:r w:rsidR="00735880" w:rsidRPr="00A329B1">
        <w:rPr>
          <w:bCs/>
          <w:sz w:val="28"/>
        </w:rPr>
        <w:t>и</w:t>
      </w:r>
      <w:r w:rsidRPr="00A329B1">
        <w:rPr>
          <w:bCs/>
          <w:sz w:val="28"/>
        </w:rPr>
        <w:t>ческая вл</w:t>
      </w:r>
      <w:r w:rsidR="00735880" w:rsidRPr="00A329B1">
        <w:rPr>
          <w:bCs/>
          <w:sz w:val="28"/>
        </w:rPr>
        <w:t>а</w:t>
      </w:r>
      <w:r w:rsidRPr="00A329B1">
        <w:rPr>
          <w:bCs/>
          <w:sz w:val="28"/>
        </w:rPr>
        <w:t>сть</w:t>
      </w:r>
      <w:r w:rsidRPr="00A329B1">
        <w:rPr>
          <w:sz w:val="28"/>
        </w:rPr>
        <w:t xml:space="preserve"> — способность одного человека или группы лиц контролировать </w:t>
      </w:r>
      <w:r w:rsidRPr="000431A7">
        <w:rPr>
          <w:sz w:val="28"/>
        </w:rPr>
        <w:t>поведение</w:t>
      </w:r>
      <w:r w:rsidRPr="00A329B1">
        <w:rPr>
          <w:sz w:val="28"/>
        </w:rPr>
        <w:t xml:space="preserve"> </w:t>
      </w:r>
      <w:r w:rsidRPr="000431A7">
        <w:rPr>
          <w:sz w:val="28"/>
        </w:rPr>
        <w:t>граждан</w:t>
      </w:r>
      <w:r w:rsidRPr="00A329B1">
        <w:rPr>
          <w:sz w:val="28"/>
        </w:rPr>
        <w:t xml:space="preserve"> </w:t>
      </w:r>
      <w:r w:rsidRPr="000431A7">
        <w:rPr>
          <w:sz w:val="28"/>
        </w:rPr>
        <w:t>общества</w:t>
      </w:r>
      <w:r w:rsidRPr="00A329B1">
        <w:rPr>
          <w:sz w:val="28"/>
        </w:rPr>
        <w:t xml:space="preserve">, исходя из </w:t>
      </w:r>
      <w:r w:rsidRPr="000431A7">
        <w:rPr>
          <w:sz w:val="28"/>
        </w:rPr>
        <w:t>общенациональных</w:t>
      </w:r>
      <w:r w:rsidRPr="00A329B1">
        <w:rPr>
          <w:sz w:val="28"/>
        </w:rPr>
        <w:t xml:space="preserve"> или </w:t>
      </w:r>
      <w:r w:rsidRPr="000431A7">
        <w:rPr>
          <w:sz w:val="28"/>
        </w:rPr>
        <w:t>общегосударственных</w:t>
      </w:r>
      <w:r w:rsidRPr="00A329B1">
        <w:rPr>
          <w:sz w:val="28"/>
        </w:rPr>
        <w:t xml:space="preserve"> задач.</w:t>
      </w:r>
      <w:r w:rsidR="00466AAC" w:rsidRPr="00A329B1">
        <w:rPr>
          <w:sz w:val="28"/>
        </w:rPr>
        <w:t xml:space="preserve"> Но д</w:t>
      </w:r>
      <w:r w:rsidRPr="00A329B1">
        <w:rPr>
          <w:sz w:val="28"/>
        </w:rPr>
        <w:t>анное определение будет справедливо лишь в том случае, если считать понятия "государственная власть" и "политическая власть" тождественными.</w:t>
      </w:r>
    </w:p>
    <w:p w:rsidR="000E377F" w:rsidRPr="00A329B1" w:rsidRDefault="00275D67" w:rsidP="00A329B1">
      <w:pPr>
        <w:spacing w:line="360" w:lineRule="auto"/>
        <w:ind w:firstLine="709"/>
        <w:jc w:val="both"/>
        <w:rPr>
          <w:sz w:val="28"/>
        </w:rPr>
      </w:pPr>
      <w:r w:rsidRPr="00A329B1">
        <w:rPr>
          <w:sz w:val="28"/>
        </w:rPr>
        <w:br w:type="page"/>
        <w:t>1.</w:t>
      </w:r>
      <w:r w:rsidR="00A329B1">
        <w:rPr>
          <w:sz w:val="28"/>
          <w:lang w:val="uk-UA"/>
        </w:rPr>
        <w:t xml:space="preserve"> </w:t>
      </w:r>
      <w:r w:rsidR="004D6C54" w:rsidRPr="00A329B1">
        <w:rPr>
          <w:sz w:val="28"/>
        </w:rPr>
        <w:t>СОЦИОЛОГИЧЕСКИЕ ОСНОВЫ ПОЛИТИКИ</w:t>
      </w:r>
    </w:p>
    <w:p w:rsidR="00A329B1" w:rsidRDefault="00A329B1" w:rsidP="00A329B1">
      <w:pPr>
        <w:shd w:val="clear" w:color="auto" w:fill="FFFFFF"/>
        <w:spacing w:line="360" w:lineRule="auto"/>
        <w:ind w:firstLine="709"/>
        <w:jc w:val="both"/>
        <w:rPr>
          <w:rStyle w:val="FontStyle53"/>
          <w:rFonts w:ascii="Times New Roman" w:hAnsi="Times New Roman" w:cs="Times New Roman"/>
          <w:sz w:val="28"/>
          <w:lang w:val="uk-UA"/>
        </w:rPr>
      </w:pPr>
    </w:p>
    <w:p w:rsidR="00B90788" w:rsidRPr="00A329B1" w:rsidRDefault="00B90788" w:rsidP="00A329B1">
      <w:pPr>
        <w:shd w:val="clear" w:color="auto" w:fill="FFFFFF"/>
        <w:spacing w:line="360" w:lineRule="auto"/>
        <w:ind w:firstLine="709"/>
        <w:jc w:val="both"/>
        <w:rPr>
          <w:rStyle w:val="FontStyle53"/>
          <w:rFonts w:ascii="Times New Roman" w:hAnsi="Times New Roman" w:cs="Times New Roman"/>
          <w:sz w:val="28"/>
        </w:rPr>
      </w:pPr>
      <w:r w:rsidRPr="00A329B1">
        <w:rPr>
          <w:rStyle w:val="FontStyle53"/>
          <w:rFonts w:ascii="Times New Roman" w:hAnsi="Times New Roman" w:cs="Times New Roman"/>
          <w:sz w:val="28"/>
        </w:rPr>
        <w:t>Политика, писал М. Вебер, это «стремление к участию во власти или к оказанию влияния на распределение власти, будь то между государствами, будь то внутри государства между группами людей, которые оно в себе заключает»</w:t>
      </w:r>
      <w:r w:rsidR="00466AAC" w:rsidRPr="00A329B1">
        <w:rPr>
          <w:rStyle w:val="FontStyle53"/>
          <w:rFonts w:ascii="Times New Roman" w:hAnsi="Times New Roman" w:cs="Times New Roman"/>
          <w:sz w:val="28"/>
        </w:rPr>
        <w:t>.</w:t>
      </w:r>
      <w:r w:rsidR="00A52FE9" w:rsidRPr="00A329B1">
        <w:rPr>
          <w:rStyle w:val="ab"/>
          <w:sz w:val="28"/>
          <w:szCs w:val="22"/>
        </w:rPr>
        <w:footnoteReference w:id="1"/>
      </w:r>
    </w:p>
    <w:p w:rsidR="00486D71" w:rsidRPr="00A329B1" w:rsidRDefault="00486D71" w:rsidP="00A329B1">
      <w:pPr>
        <w:shd w:val="clear" w:color="auto" w:fill="FFFFFF"/>
        <w:spacing w:line="360" w:lineRule="auto"/>
        <w:ind w:firstLine="709"/>
        <w:jc w:val="both"/>
        <w:rPr>
          <w:sz w:val="28"/>
          <w:szCs w:val="22"/>
        </w:rPr>
      </w:pPr>
      <w:r w:rsidRPr="00A329B1">
        <w:rPr>
          <w:sz w:val="28"/>
          <w:szCs w:val="22"/>
        </w:rPr>
        <w:t>Сфера политики привлекает внимание и интерес как самих участвующих в этой деятельности людей, называемых политиками (хотя на самом деле не все среди них ими оказываются), так и ученых, исследующих</w:t>
      </w:r>
      <w:r w:rsidR="00A329B1" w:rsidRPr="00A329B1">
        <w:rPr>
          <w:sz w:val="28"/>
          <w:szCs w:val="22"/>
        </w:rPr>
        <w:t xml:space="preserve"> </w:t>
      </w:r>
      <w:r w:rsidRPr="00A329B1">
        <w:rPr>
          <w:sz w:val="28"/>
          <w:szCs w:val="22"/>
        </w:rPr>
        <w:t>проблемы</w:t>
      </w:r>
      <w:r w:rsidR="00A329B1" w:rsidRPr="00A329B1">
        <w:rPr>
          <w:sz w:val="28"/>
          <w:szCs w:val="22"/>
        </w:rPr>
        <w:t xml:space="preserve"> </w:t>
      </w:r>
      <w:r w:rsidRPr="00A329B1">
        <w:rPr>
          <w:sz w:val="28"/>
          <w:szCs w:val="22"/>
        </w:rPr>
        <w:t>упомянутой</w:t>
      </w:r>
      <w:r w:rsidR="00A329B1" w:rsidRPr="00A329B1">
        <w:rPr>
          <w:sz w:val="28"/>
          <w:szCs w:val="22"/>
        </w:rPr>
        <w:t xml:space="preserve"> </w:t>
      </w:r>
      <w:r w:rsidRPr="00A329B1">
        <w:rPr>
          <w:sz w:val="28"/>
          <w:szCs w:val="22"/>
        </w:rPr>
        <w:t>сферы.</w:t>
      </w:r>
      <w:r w:rsidR="00A329B1" w:rsidRPr="00A329B1">
        <w:rPr>
          <w:sz w:val="28"/>
          <w:szCs w:val="22"/>
        </w:rPr>
        <w:t xml:space="preserve"> </w:t>
      </w:r>
      <w:r w:rsidRPr="00A329B1">
        <w:rPr>
          <w:sz w:val="28"/>
          <w:szCs w:val="22"/>
        </w:rPr>
        <w:t>Она является</w:t>
      </w:r>
      <w:r w:rsidR="00A329B1" w:rsidRPr="00A329B1">
        <w:rPr>
          <w:sz w:val="28"/>
          <w:szCs w:val="22"/>
        </w:rPr>
        <w:t xml:space="preserve"> </w:t>
      </w:r>
      <w:r w:rsidRPr="00A329B1">
        <w:rPr>
          <w:sz w:val="28"/>
          <w:szCs w:val="22"/>
        </w:rPr>
        <w:t>предметом изучения ряда отраслей научного знания, в том числе философии, истории, политологии, теории государства и права. Свое особое место в изучении политики занимает социология. На значимость этой сферы в структуре собственного знания социология откликнулась не только общими теориями, но и созданием отдельной отрасли — политической социологии.</w:t>
      </w:r>
      <w:r w:rsidR="00863D46" w:rsidRPr="00A329B1">
        <w:rPr>
          <w:rStyle w:val="ab"/>
          <w:sz w:val="28"/>
          <w:szCs w:val="22"/>
        </w:rPr>
        <w:footnoteReference w:id="2"/>
      </w:r>
    </w:p>
    <w:p w:rsidR="00A80C35" w:rsidRPr="00A329B1" w:rsidRDefault="00A80C35" w:rsidP="00A329B1">
      <w:pPr>
        <w:pStyle w:val="Style13"/>
        <w:widowControl/>
        <w:spacing w:line="360" w:lineRule="auto"/>
        <w:ind w:firstLine="709"/>
        <w:rPr>
          <w:rStyle w:val="FontStyle53"/>
          <w:rFonts w:ascii="Times New Roman" w:hAnsi="Times New Roman" w:cs="Times New Roman"/>
          <w:sz w:val="28"/>
        </w:rPr>
      </w:pPr>
      <w:r w:rsidRPr="00A329B1">
        <w:rPr>
          <w:rStyle w:val="FontStyle53"/>
          <w:rFonts w:ascii="Times New Roman" w:hAnsi="Times New Roman" w:cs="Times New Roman"/>
          <w:sz w:val="28"/>
        </w:rPr>
        <w:t>Государство — главный и единственный носитель политической власти. Специфическая особенность государственной власти состоит в том, что она осуществляется единой системой специальных органов, взаимосвязанных между собой по горизонтали и вертикали. Отличительными чертами политической власти являются:</w:t>
      </w:r>
    </w:p>
    <w:p w:rsidR="00A80C35" w:rsidRPr="00A329B1" w:rsidRDefault="00A80C35" w:rsidP="00A329B1">
      <w:pPr>
        <w:pStyle w:val="Style25"/>
        <w:widowControl/>
        <w:numPr>
          <w:ilvl w:val="0"/>
          <w:numId w:val="7"/>
        </w:numPr>
        <w:tabs>
          <w:tab w:val="left" w:pos="725"/>
        </w:tabs>
        <w:spacing w:line="360" w:lineRule="auto"/>
        <w:ind w:firstLine="709"/>
        <w:rPr>
          <w:rStyle w:val="FontStyle53"/>
          <w:rFonts w:ascii="Times New Roman" w:hAnsi="Times New Roman" w:cs="Times New Roman"/>
          <w:sz w:val="28"/>
        </w:rPr>
      </w:pPr>
      <w:r w:rsidRPr="00A329B1">
        <w:rPr>
          <w:rStyle w:val="FontStyle53"/>
          <w:rFonts w:ascii="Times New Roman" w:hAnsi="Times New Roman" w:cs="Times New Roman"/>
          <w:sz w:val="28"/>
        </w:rPr>
        <w:t>легальность в использовании силы и других средств властвования в пределах страны;</w:t>
      </w:r>
    </w:p>
    <w:p w:rsidR="00A80C35" w:rsidRPr="00A329B1" w:rsidRDefault="00A80C35" w:rsidP="00A329B1">
      <w:pPr>
        <w:pStyle w:val="Style25"/>
        <w:widowControl/>
        <w:numPr>
          <w:ilvl w:val="0"/>
          <w:numId w:val="7"/>
        </w:numPr>
        <w:tabs>
          <w:tab w:val="left" w:pos="725"/>
        </w:tabs>
        <w:spacing w:line="360" w:lineRule="auto"/>
        <w:ind w:firstLine="709"/>
        <w:rPr>
          <w:rStyle w:val="FontStyle53"/>
          <w:rFonts w:ascii="Times New Roman" w:hAnsi="Times New Roman" w:cs="Times New Roman"/>
          <w:sz w:val="28"/>
        </w:rPr>
      </w:pPr>
      <w:r w:rsidRPr="00A329B1">
        <w:rPr>
          <w:rStyle w:val="FontStyle53"/>
          <w:rFonts w:ascii="Times New Roman" w:hAnsi="Times New Roman" w:cs="Times New Roman"/>
          <w:sz w:val="28"/>
        </w:rPr>
        <w:t>верховенство, обязательность ее решений для всего общества и, соответственно, для всех других видов власти;</w:t>
      </w:r>
    </w:p>
    <w:p w:rsidR="00A80C35" w:rsidRPr="00A329B1" w:rsidRDefault="00A80C35" w:rsidP="00A329B1">
      <w:pPr>
        <w:pStyle w:val="Style25"/>
        <w:widowControl/>
        <w:numPr>
          <w:ilvl w:val="0"/>
          <w:numId w:val="7"/>
        </w:numPr>
        <w:tabs>
          <w:tab w:val="left" w:pos="725"/>
        </w:tabs>
        <w:spacing w:line="360" w:lineRule="auto"/>
        <w:ind w:firstLine="709"/>
        <w:rPr>
          <w:rStyle w:val="FontStyle53"/>
          <w:rFonts w:ascii="Times New Roman" w:hAnsi="Times New Roman" w:cs="Times New Roman"/>
          <w:sz w:val="28"/>
        </w:rPr>
      </w:pPr>
      <w:r w:rsidRPr="00A329B1">
        <w:rPr>
          <w:rStyle w:val="FontStyle53"/>
          <w:rFonts w:ascii="Times New Roman" w:hAnsi="Times New Roman" w:cs="Times New Roman"/>
          <w:sz w:val="28"/>
        </w:rPr>
        <w:t>публичность, т. е. всеобщность и безличность, что значит — обращение ко всем гражданам от имени всего общества с помощью права (закона);</w:t>
      </w:r>
    </w:p>
    <w:p w:rsidR="00A80C35" w:rsidRPr="00A329B1" w:rsidRDefault="00A80C35" w:rsidP="00A329B1">
      <w:pPr>
        <w:pStyle w:val="Style25"/>
        <w:widowControl/>
        <w:numPr>
          <w:ilvl w:val="0"/>
          <w:numId w:val="7"/>
        </w:numPr>
        <w:tabs>
          <w:tab w:val="left" w:pos="725"/>
        </w:tabs>
        <w:spacing w:line="360" w:lineRule="auto"/>
        <w:ind w:firstLine="709"/>
        <w:rPr>
          <w:rStyle w:val="FontStyle53"/>
          <w:rFonts w:ascii="Times New Roman" w:hAnsi="Times New Roman" w:cs="Times New Roman"/>
          <w:sz w:val="28"/>
        </w:rPr>
      </w:pPr>
      <w:r w:rsidRPr="00A329B1">
        <w:rPr>
          <w:rStyle w:val="FontStyle53"/>
          <w:rFonts w:ascii="Times New Roman" w:hAnsi="Times New Roman" w:cs="Times New Roman"/>
          <w:sz w:val="28"/>
        </w:rPr>
        <w:t>моноцентричность, т. е. наличие единого центра принятия решений (в отличие, например, от власти экономической);</w:t>
      </w:r>
    </w:p>
    <w:p w:rsidR="00A80C35" w:rsidRPr="00A329B1" w:rsidRDefault="00A80C35" w:rsidP="00A329B1">
      <w:pPr>
        <w:pStyle w:val="Style25"/>
        <w:widowControl/>
        <w:numPr>
          <w:ilvl w:val="0"/>
          <w:numId w:val="7"/>
        </w:numPr>
        <w:tabs>
          <w:tab w:val="left" w:pos="725"/>
        </w:tabs>
        <w:spacing w:line="360" w:lineRule="auto"/>
        <w:ind w:firstLine="709"/>
        <w:rPr>
          <w:rStyle w:val="FontStyle53"/>
          <w:rFonts w:ascii="Times New Roman" w:hAnsi="Times New Roman" w:cs="Times New Roman"/>
          <w:sz w:val="28"/>
        </w:rPr>
      </w:pPr>
      <w:r w:rsidRPr="00A329B1">
        <w:rPr>
          <w:rStyle w:val="FontStyle53"/>
          <w:rFonts w:ascii="Times New Roman" w:hAnsi="Times New Roman" w:cs="Times New Roman"/>
          <w:sz w:val="28"/>
        </w:rPr>
        <w:t>многообразие ресурсов.</w:t>
      </w:r>
    </w:p>
    <w:p w:rsidR="00A80C35" w:rsidRPr="00A329B1" w:rsidRDefault="00A80C35" w:rsidP="00A329B1">
      <w:pPr>
        <w:spacing w:line="360" w:lineRule="auto"/>
        <w:ind w:firstLine="709"/>
        <w:jc w:val="both"/>
        <w:rPr>
          <w:rStyle w:val="FontStyle53"/>
          <w:rFonts w:ascii="Times New Roman" w:hAnsi="Times New Roman" w:cs="Times New Roman"/>
          <w:sz w:val="28"/>
        </w:rPr>
      </w:pPr>
      <w:r w:rsidRPr="00A329B1">
        <w:rPr>
          <w:rStyle w:val="FontStyle53"/>
          <w:rFonts w:ascii="Times New Roman" w:hAnsi="Times New Roman" w:cs="Times New Roman"/>
          <w:sz w:val="28"/>
        </w:rPr>
        <w:t>В ст. 3 Конституции РФ: «1. Носителем суверенитета и единственным источником власти в Российской Федерации является ее многонациональный народ. 2. Народ осуществляет свою власть непосредственно, а также через органы государственной власти и органы местного самоуправления». Эти декларации делают честь составителям Конституции. Однако в действительности реальным носителем власти нередко выступают бюрократия, чиновники и функционеры аппарата управления могущественной системы исполнительной власти, а также различные группировки правящей элиты, между которыми распределяются «сферы» властных полномочий и «зоны» контроля над ресурсами.</w:t>
      </w:r>
      <w:r w:rsidR="00A52FE9" w:rsidRPr="00A329B1">
        <w:rPr>
          <w:rStyle w:val="ab"/>
          <w:sz w:val="28"/>
          <w:szCs w:val="22"/>
        </w:rPr>
        <w:footnoteReference w:id="3"/>
      </w:r>
    </w:p>
    <w:p w:rsidR="00486D71" w:rsidRPr="00A329B1" w:rsidRDefault="00486D71" w:rsidP="00A329B1">
      <w:pPr>
        <w:shd w:val="clear" w:color="auto" w:fill="FFFFFF"/>
        <w:spacing w:line="360" w:lineRule="auto"/>
        <w:ind w:firstLine="709"/>
        <w:jc w:val="both"/>
        <w:rPr>
          <w:sz w:val="28"/>
          <w:szCs w:val="22"/>
        </w:rPr>
      </w:pPr>
      <w:r w:rsidRPr="00A329B1">
        <w:rPr>
          <w:sz w:val="28"/>
          <w:szCs w:val="22"/>
        </w:rPr>
        <w:t>Интерес к политическому поведению в России велик особенно сегодня, поскольку оно предполагает включение человека в механизмы голосования, социального согласия, социального конфликта, власти и т.д. Изучаются варианты электорального поведения, возможности воздействия на него. При этом социологи установили, что политическое поведение и политические роли не совпадают с другими видами поведения и соответствующими ролями. Содержание же политического поведения определяется уровнем политической культуры и политической социализации людей.</w:t>
      </w:r>
    </w:p>
    <w:p w:rsidR="00486D71" w:rsidRPr="00A329B1" w:rsidRDefault="00486D71" w:rsidP="00A329B1">
      <w:pPr>
        <w:shd w:val="clear" w:color="auto" w:fill="FFFFFF"/>
        <w:spacing w:line="360" w:lineRule="auto"/>
        <w:ind w:firstLine="709"/>
        <w:jc w:val="both"/>
        <w:rPr>
          <w:sz w:val="28"/>
          <w:szCs w:val="22"/>
        </w:rPr>
      </w:pPr>
      <w:r w:rsidRPr="00A329B1">
        <w:rPr>
          <w:sz w:val="28"/>
          <w:szCs w:val="22"/>
        </w:rPr>
        <w:t>Политическая культура выступает как взаимосвязь идей, норм, ценностей, идеалов, обычаев, традиций, определяющих политическую жизнь общества, политическую деятельность и поведение отдельных социальных групп и их членов. В этой культуре четко просматриваются два основных компонента — ценностный и нормативный. Первый включает в себя идеи, взгляды, концепции, ценности, характеризующие участие людей в политических процессах. Второй касается политических и правовых норм поведения, законов, его регулирующих, правил политической игры.</w:t>
      </w:r>
    </w:p>
    <w:p w:rsidR="00466AAC" w:rsidRPr="00A329B1" w:rsidRDefault="00486D71" w:rsidP="00A329B1">
      <w:pPr>
        <w:shd w:val="clear" w:color="auto" w:fill="FFFFFF"/>
        <w:spacing w:line="360" w:lineRule="auto"/>
        <w:ind w:firstLine="709"/>
        <w:jc w:val="both"/>
        <w:rPr>
          <w:sz w:val="28"/>
          <w:szCs w:val="22"/>
        </w:rPr>
      </w:pPr>
      <w:r w:rsidRPr="00A329B1">
        <w:rPr>
          <w:sz w:val="28"/>
          <w:szCs w:val="22"/>
        </w:rPr>
        <w:t>Политическая социализация, считает американский социолог Н. Смелзер, представляет собой эволюционный процесс усвоения идей, жизненных позиций и образцов поведения, характерных для окружающей социальной среды. Принимая такое определение, вряд ли можно согласиться с утверждением, что субъектами политической социализации являются дети и подростки, а агента</w:t>
      </w:r>
      <w:r w:rsidR="00466AAC" w:rsidRPr="00A329B1">
        <w:rPr>
          <w:sz w:val="28"/>
          <w:szCs w:val="22"/>
        </w:rPr>
        <w:t>ми — семья, школа и сверстники.</w:t>
      </w:r>
    </w:p>
    <w:p w:rsidR="00486D71" w:rsidRPr="00A329B1" w:rsidRDefault="00486D71" w:rsidP="00A329B1">
      <w:pPr>
        <w:spacing w:line="360" w:lineRule="auto"/>
        <w:ind w:firstLine="709"/>
        <w:jc w:val="both"/>
        <w:rPr>
          <w:sz w:val="28"/>
          <w:szCs w:val="22"/>
        </w:rPr>
      </w:pPr>
      <w:r w:rsidRPr="00A329B1">
        <w:rPr>
          <w:sz w:val="28"/>
          <w:szCs w:val="22"/>
        </w:rPr>
        <w:t>Политическую социологию волнуют социальные аспекты политики, выбор политических приоритетов, политические процессы и механизмы их действия, политическая культура. Наконец, именно в створе ее интересов находится изучение отношения людей, различных социальных групп к тем или иным политическим решениям и действиям, другими словами, выявление «политического» общественного мнения.</w:t>
      </w:r>
    </w:p>
    <w:p w:rsidR="00486D71" w:rsidRPr="00A329B1" w:rsidRDefault="00486D71" w:rsidP="00A329B1">
      <w:pPr>
        <w:shd w:val="clear" w:color="auto" w:fill="FFFFFF"/>
        <w:spacing w:line="360" w:lineRule="auto"/>
        <w:ind w:firstLine="709"/>
        <w:jc w:val="both"/>
        <w:rPr>
          <w:sz w:val="28"/>
          <w:szCs w:val="22"/>
        </w:rPr>
      </w:pPr>
      <w:r w:rsidRPr="00A329B1">
        <w:rPr>
          <w:sz w:val="28"/>
          <w:szCs w:val="22"/>
        </w:rPr>
        <w:t>Поскольку в политике наиболе</w:t>
      </w:r>
      <w:r w:rsidR="00A80C35" w:rsidRPr="00A329B1">
        <w:rPr>
          <w:sz w:val="28"/>
          <w:szCs w:val="22"/>
        </w:rPr>
        <w:t>е глубоко и полно выражаются кор</w:t>
      </w:r>
      <w:r w:rsidRPr="00A329B1">
        <w:rPr>
          <w:sz w:val="28"/>
          <w:szCs w:val="22"/>
        </w:rPr>
        <w:t>енные интересы социальных общностей, постольку политическая социология изучает их, создавая специальные теории и концепции. Ей не чуждо также изучение политических чувств и настроений, политических потребностей людей.</w:t>
      </w:r>
      <w:r w:rsidR="00863D46" w:rsidRPr="00A329B1">
        <w:rPr>
          <w:rStyle w:val="ab"/>
          <w:sz w:val="28"/>
          <w:szCs w:val="22"/>
        </w:rPr>
        <w:footnoteReference w:id="4"/>
      </w:r>
    </w:p>
    <w:p w:rsidR="00B90788" w:rsidRPr="00A329B1" w:rsidRDefault="00B90788" w:rsidP="00A329B1">
      <w:pPr>
        <w:pStyle w:val="Style13"/>
        <w:widowControl/>
        <w:spacing w:line="360" w:lineRule="auto"/>
        <w:ind w:firstLine="709"/>
        <w:rPr>
          <w:rStyle w:val="FontStyle53"/>
          <w:rFonts w:ascii="Times New Roman" w:hAnsi="Times New Roman" w:cs="Times New Roman"/>
          <w:sz w:val="28"/>
        </w:rPr>
      </w:pPr>
      <w:r w:rsidRPr="00A329B1">
        <w:rPr>
          <w:rStyle w:val="FontStyle53"/>
          <w:rFonts w:ascii="Times New Roman" w:hAnsi="Times New Roman" w:cs="Times New Roman"/>
          <w:bCs/>
          <w:sz w:val="28"/>
        </w:rPr>
        <w:t xml:space="preserve">Содержание </w:t>
      </w:r>
      <w:r w:rsidRPr="00A329B1">
        <w:rPr>
          <w:rStyle w:val="FontStyle53"/>
          <w:rFonts w:ascii="Times New Roman" w:hAnsi="Times New Roman" w:cs="Times New Roman"/>
          <w:sz w:val="28"/>
        </w:rPr>
        <w:t>политики выражается в ее целях и ценностях, в проблемах, которые она решает, в мотивах и механизмах принятия политических решений.</w:t>
      </w:r>
    </w:p>
    <w:p w:rsidR="00B90788" w:rsidRPr="00A329B1" w:rsidRDefault="00B90788" w:rsidP="00A329B1">
      <w:pPr>
        <w:pStyle w:val="Style13"/>
        <w:widowControl/>
        <w:spacing w:line="360" w:lineRule="auto"/>
        <w:ind w:firstLine="709"/>
        <w:rPr>
          <w:rStyle w:val="FontStyle53"/>
          <w:rFonts w:ascii="Times New Roman" w:hAnsi="Times New Roman" w:cs="Times New Roman"/>
          <w:sz w:val="28"/>
        </w:rPr>
      </w:pPr>
      <w:r w:rsidRPr="00A329B1">
        <w:rPr>
          <w:rStyle w:val="FontStyle53"/>
          <w:rFonts w:ascii="Times New Roman" w:hAnsi="Times New Roman" w:cs="Times New Roman"/>
          <w:sz w:val="28"/>
        </w:rPr>
        <w:t>В политическом процессе отражается сложный, многосубъектный и конфликтный характер политической деятельности, ее проявление как отношений различных социальных групп, организаций и индивидов.</w:t>
      </w:r>
      <w:r w:rsidR="00A52FE9" w:rsidRPr="00A329B1">
        <w:rPr>
          <w:rStyle w:val="ab"/>
          <w:rFonts w:ascii="Times New Roman" w:hAnsi="Times New Roman"/>
          <w:sz w:val="28"/>
          <w:szCs w:val="22"/>
        </w:rPr>
        <w:footnoteReference w:id="5"/>
      </w:r>
    </w:p>
    <w:p w:rsidR="00B90788" w:rsidRPr="00A329B1" w:rsidRDefault="00B90788" w:rsidP="00A329B1">
      <w:pPr>
        <w:pStyle w:val="book"/>
        <w:shd w:val="clear" w:color="auto" w:fill="FDFEFF"/>
        <w:spacing w:line="360" w:lineRule="auto"/>
        <w:ind w:firstLine="709"/>
        <w:jc w:val="both"/>
        <w:rPr>
          <w:sz w:val="28"/>
        </w:rPr>
      </w:pPr>
      <w:r w:rsidRPr="00A329B1">
        <w:rPr>
          <w:sz w:val="28"/>
        </w:rPr>
        <w:t>Политическая сфера – это деятельность субъектов общественных отношений по обеспечению согласия между членами общества, регулированию его состояния. Основанием этой сферы общества выступают властные отношения. Они же определяют и ее специфику.</w:t>
      </w:r>
    </w:p>
    <w:p w:rsidR="00B90788" w:rsidRPr="00A329B1" w:rsidRDefault="00B90788" w:rsidP="00A329B1">
      <w:pPr>
        <w:pStyle w:val="Style13"/>
        <w:widowControl/>
        <w:spacing w:line="360" w:lineRule="auto"/>
        <w:ind w:firstLine="709"/>
        <w:rPr>
          <w:rStyle w:val="FontStyle53"/>
          <w:rFonts w:ascii="Times New Roman" w:hAnsi="Times New Roman" w:cs="Times New Roman"/>
          <w:sz w:val="28"/>
        </w:rPr>
      </w:pPr>
      <w:r w:rsidRPr="00A329B1">
        <w:rPr>
          <w:rFonts w:ascii="Times New Roman" w:hAnsi="Times New Roman"/>
          <w:sz w:val="28"/>
        </w:rPr>
        <w:t xml:space="preserve">Возникновение политической власти обуславливается четким осознанием политических интересов. Поэтому политическая власть всегда </w:t>
      </w:r>
      <w:r w:rsidR="00B13B5F" w:rsidRPr="00A329B1">
        <w:rPr>
          <w:rFonts w:ascii="Times New Roman" w:hAnsi="Times New Roman"/>
          <w:sz w:val="28"/>
        </w:rPr>
        <w:t>направлена,</w:t>
      </w:r>
      <w:r w:rsidRPr="00A329B1">
        <w:rPr>
          <w:rFonts w:ascii="Times New Roman" w:hAnsi="Times New Roman"/>
          <w:sz w:val="28"/>
        </w:rPr>
        <w:t xml:space="preserve"> прежде </w:t>
      </w:r>
      <w:r w:rsidR="00B13B5F" w:rsidRPr="00A329B1">
        <w:rPr>
          <w:rFonts w:ascii="Times New Roman" w:hAnsi="Times New Roman"/>
          <w:sz w:val="28"/>
        </w:rPr>
        <w:t>всего,</w:t>
      </w:r>
      <w:r w:rsidRPr="00A329B1">
        <w:rPr>
          <w:rFonts w:ascii="Times New Roman" w:hAnsi="Times New Roman"/>
          <w:sz w:val="28"/>
        </w:rPr>
        <w:t xml:space="preserve"> на их удовлетворение. В эту сферу общества входят государство, его институты, политические партии, право, а также связь между ними.</w:t>
      </w:r>
    </w:p>
    <w:p w:rsidR="00A329B1" w:rsidRDefault="00A329B1" w:rsidP="00A329B1">
      <w:pPr>
        <w:spacing w:line="360" w:lineRule="auto"/>
        <w:ind w:firstLine="709"/>
        <w:jc w:val="both"/>
        <w:rPr>
          <w:sz w:val="28"/>
          <w:lang w:val="uk-UA"/>
        </w:rPr>
      </w:pPr>
    </w:p>
    <w:p w:rsidR="000E377F" w:rsidRPr="00A329B1" w:rsidRDefault="004D6C54" w:rsidP="00A329B1">
      <w:pPr>
        <w:spacing w:line="360" w:lineRule="auto"/>
        <w:ind w:firstLine="709"/>
        <w:jc w:val="both"/>
        <w:rPr>
          <w:sz w:val="28"/>
        </w:rPr>
      </w:pPr>
      <w:r w:rsidRPr="00A329B1">
        <w:rPr>
          <w:sz w:val="28"/>
        </w:rPr>
        <w:t>2. СОЦИАЛЬНЫЕ СУБЪЕКТЫ ПОЛИТИЧЕСКОЙ ВЛАСТИ</w:t>
      </w:r>
    </w:p>
    <w:p w:rsidR="00A329B1" w:rsidRDefault="00A329B1" w:rsidP="00A329B1">
      <w:pPr>
        <w:spacing w:line="360" w:lineRule="auto"/>
        <w:ind w:firstLine="709"/>
        <w:jc w:val="both"/>
        <w:rPr>
          <w:sz w:val="28"/>
          <w:szCs w:val="28"/>
          <w:lang w:val="uk-UA"/>
        </w:rPr>
      </w:pPr>
    </w:p>
    <w:p w:rsidR="00466AAC" w:rsidRPr="00A329B1" w:rsidRDefault="00F75139" w:rsidP="00A329B1">
      <w:pPr>
        <w:spacing w:line="360" w:lineRule="auto"/>
        <w:ind w:firstLine="709"/>
        <w:jc w:val="both"/>
        <w:rPr>
          <w:sz w:val="28"/>
          <w:szCs w:val="28"/>
        </w:rPr>
      </w:pPr>
      <w:r w:rsidRPr="00A329B1">
        <w:rPr>
          <w:sz w:val="28"/>
          <w:szCs w:val="28"/>
        </w:rPr>
        <w:t>Когда мы говорим о субъектах политической власти, мы имеем в виду тех, кто непосредственно и самостоятельно участвует в политической жизни общества и в той или иной мере влияет на нее. Субъект власти - это её непосредственный носитель. Для возникновения властных отношений необходимо, чтоб</w:t>
      </w:r>
      <w:r w:rsidR="00466AAC" w:rsidRPr="00A329B1">
        <w:rPr>
          <w:sz w:val="28"/>
          <w:szCs w:val="28"/>
        </w:rPr>
        <w:t>ы субъект обладал рядом качеств:</w:t>
      </w:r>
    </w:p>
    <w:p w:rsidR="00466AAC" w:rsidRPr="00A329B1" w:rsidRDefault="001906CD" w:rsidP="00A329B1">
      <w:pPr>
        <w:spacing w:line="360" w:lineRule="auto"/>
        <w:ind w:firstLine="709"/>
        <w:jc w:val="both"/>
        <w:rPr>
          <w:sz w:val="28"/>
          <w:szCs w:val="28"/>
        </w:rPr>
      </w:pPr>
      <w:r w:rsidRPr="00A329B1">
        <w:rPr>
          <w:sz w:val="28"/>
          <w:szCs w:val="28"/>
        </w:rPr>
        <w:t xml:space="preserve">1. </w:t>
      </w:r>
      <w:r w:rsidR="00F75139" w:rsidRPr="00A329B1">
        <w:rPr>
          <w:sz w:val="28"/>
          <w:szCs w:val="28"/>
        </w:rPr>
        <w:t>Желание властвовать, воля к власти.</w:t>
      </w:r>
    </w:p>
    <w:p w:rsidR="00466AAC" w:rsidRPr="00A329B1" w:rsidRDefault="001906CD" w:rsidP="00A329B1">
      <w:pPr>
        <w:spacing w:line="360" w:lineRule="auto"/>
        <w:ind w:firstLine="709"/>
        <w:jc w:val="both"/>
        <w:rPr>
          <w:sz w:val="28"/>
          <w:szCs w:val="28"/>
        </w:rPr>
      </w:pPr>
      <w:r w:rsidRPr="00A329B1">
        <w:rPr>
          <w:sz w:val="28"/>
          <w:szCs w:val="28"/>
        </w:rPr>
        <w:t xml:space="preserve">2. </w:t>
      </w:r>
      <w:r w:rsidR="00F75139" w:rsidRPr="00A329B1">
        <w:rPr>
          <w:sz w:val="28"/>
          <w:szCs w:val="28"/>
        </w:rPr>
        <w:t>Должен быть компетентным, т.е. знать суть дела, состояние и настроение подчинённых, уметь использовать ресурсы.</w:t>
      </w:r>
    </w:p>
    <w:p w:rsidR="00466AAC" w:rsidRPr="00A329B1" w:rsidRDefault="00F75139" w:rsidP="00A329B1">
      <w:pPr>
        <w:spacing w:line="360" w:lineRule="auto"/>
        <w:ind w:firstLine="709"/>
        <w:jc w:val="both"/>
        <w:rPr>
          <w:sz w:val="28"/>
          <w:szCs w:val="28"/>
        </w:rPr>
      </w:pPr>
      <w:r w:rsidRPr="00A329B1">
        <w:rPr>
          <w:sz w:val="28"/>
          <w:szCs w:val="28"/>
        </w:rPr>
        <w:t>3. Обладать авторитетом.</w:t>
      </w:r>
      <w:r w:rsidR="00863D46" w:rsidRPr="00A329B1">
        <w:rPr>
          <w:rStyle w:val="ab"/>
          <w:sz w:val="28"/>
          <w:szCs w:val="28"/>
        </w:rPr>
        <w:footnoteReference w:id="6"/>
      </w:r>
    </w:p>
    <w:p w:rsidR="003567C7" w:rsidRPr="00A329B1" w:rsidRDefault="003567C7" w:rsidP="00A329B1">
      <w:pPr>
        <w:spacing w:line="360" w:lineRule="auto"/>
        <w:ind w:firstLine="709"/>
        <w:jc w:val="both"/>
        <w:rPr>
          <w:sz w:val="28"/>
        </w:rPr>
      </w:pPr>
      <w:r w:rsidRPr="00A329B1">
        <w:rPr>
          <w:sz w:val="28"/>
        </w:rPr>
        <w:t>Под субъектами (акторами) политики можно понимать всех тех, кто принимает реальное участие во властном взаимодействии с государством, независимо от степени влияния на принимаемые им решения и характер реализации государственной политики.</w:t>
      </w:r>
      <w:r w:rsidR="00863D46" w:rsidRPr="00A329B1">
        <w:rPr>
          <w:rStyle w:val="ab"/>
          <w:sz w:val="28"/>
        </w:rPr>
        <w:footnoteReference w:id="7"/>
      </w:r>
    </w:p>
    <w:p w:rsidR="00735880" w:rsidRPr="00A329B1" w:rsidRDefault="00F75139" w:rsidP="00A329B1">
      <w:pPr>
        <w:spacing w:line="360" w:lineRule="auto"/>
        <w:ind w:firstLine="709"/>
        <w:jc w:val="both"/>
        <w:rPr>
          <w:strike/>
          <w:sz w:val="28"/>
          <w:szCs w:val="28"/>
        </w:rPr>
      </w:pPr>
      <w:r w:rsidRPr="00A329B1">
        <w:rPr>
          <w:sz w:val="28"/>
          <w:szCs w:val="28"/>
        </w:rPr>
        <w:t>Субъекты политической власти неравнозначны и выполняют неодинаковые функции. Потому субъекты делятся на первичные и вторичные. Первичные субъекты генерируют политическую власть. Ими являются индивиды и различные общности людей. Вторичные субъекты - это специально созданный механизм, который передаёт и реализует политическую власть. Основой такого механизма являются государственные, партийные и иные структуры, которые входят как элементы в политическую систему общества</w:t>
      </w:r>
      <w:r w:rsidR="00961D2F" w:rsidRPr="00A329B1">
        <w:rPr>
          <w:sz w:val="28"/>
          <w:szCs w:val="28"/>
        </w:rPr>
        <w:t>.</w:t>
      </w:r>
    </w:p>
    <w:p w:rsidR="003567C7" w:rsidRPr="00A329B1" w:rsidRDefault="003567C7" w:rsidP="00A329B1">
      <w:pPr>
        <w:spacing w:line="360" w:lineRule="auto"/>
        <w:ind w:firstLine="709"/>
        <w:jc w:val="both"/>
        <w:rPr>
          <w:sz w:val="28"/>
          <w:szCs w:val="28"/>
        </w:rPr>
      </w:pPr>
      <w:r w:rsidRPr="00A329B1">
        <w:rPr>
          <w:sz w:val="28"/>
        </w:rPr>
        <w:t>Как известно, в политике действует множество всевозможных субъектов</w:t>
      </w:r>
      <w:r w:rsidR="00961D2F" w:rsidRPr="00A329B1">
        <w:rPr>
          <w:sz w:val="28"/>
        </w:rPr>
        <w:t>:</w:t>
      </w:r>
    </w:p>
    <w:p w:rsidR="00466AAC" w:rsidRPr="00A329B1" w:rsidRDefault="00F75139" w:rsidP="00A329B1">
      <w:pPr>
        <w:numPr>
          <w:ilvl w:val="0"/>
          <w:numId w:val="10"/>
        </w:numPr>
        <w:spacing w:line="360" w:lineRule="auto"/>
        <w:ind w:left="0" w:firstLine="709"/>
        <w:jc w:val="both"/>
        <w:rPr>
          <w:sz w:val="28"/>
          <w:szCs w:val="28"/>
        </w:rPr>
      </w:pPr>
      <w:r w:rsidRPr="00A329B1">
        <w:rPr>
          <w:sz w:val="28"/>
          <w:szCs w:val="28"/>
        </w:rPr>
        <w:t>Социальные общности (народ, нации, классы, социальные группы и слои)</w:t>
      </w:r>
      <w:r w:rsidR="00466AAC" w:rsidRPr="00A329B1">
        <w:rPr>
          <w:sz w:val="28"/>
          <w:szCs w:val="28"/>
        </w:rPr>
        <w:t>;</w:t>
      </w:r>
    </w:p>
    <w:p w:rsidR="00466AAC" w:rsidRPr="00A329B1" w:rsidRDefault="00F75139" w:rsidP="00A329B1">
      <w:pPr>
        <w:numPr>
          <w:ilvl w:val="0"/>
          <w:numId w:val="9"/>
        </w:numPr>
        <w:spacing w:line="360" w:lineRule="auto"/>
        <w:ind w:left="0" w:firstLine="709"/>
        <w:jc w:val="both"/>
        <w:rPr>
          <w:sz w:val="28"/>
          <w:szCs w:val="28"/>
        </w:rPr>
      </w:pPr>
      <w:r w:rsidRPr="00A329B1">
        <w:rPr>
          <w:sz w:val="28"/>
          <w:szCs w:val="28"/>
        </w:rPr>
        <w:t>Государство</w:t>
      </w:r>
      <w:r w:rsidR="00466AAC" w:rsidRPr="00A329B1">
        <w:rPr>
          <w:sz w:val="28"/>
          <w:szCs w:val="28"/>
        </w:rPr>
        <w:t>;</w:t>
      </w:r>
    </w:p>
    <w:p w:rsidR="00466AAC" w:rsidRPr="00A329B1" w:rsidRDefault="00F75139" w:rsidP="00A329B1">
      <w:pPr>
        <w:numPr>
          <w:ilvl w:val="0"/>
          <w:numId w:val="9"/>
        </w:numPr>
        <w:spacing w:line="360" w:lineRule="auto"/>
        <w:ind w:left="0" w:firstLine="709"/>
        <w:jc w:val="both"/>
        <w:rPr>
          <w:sz w:val="28"/>
          <w:szCs w:val="28"/>
        </w:rPr>
      </w:pPr>
      <w:r w:rsidRPr="00A329B1">
        <w:rPr>
          <w:sz w:val="28"/>
          <w:szCs w:val="28"/>
        </w:rPr>
        <w:t>Политические партии и организации</w:t>
      </w:r>
      <w:r w:rsidR="00466AAC" w:rsidRPr="00A329B1">
        <w:rPr>
          <w:sz w:val="28"/>
          <w:szCs w:val="28"/>
        </w:rPr>
        <w:t>;</w:t>
      </w:r>
    </w:p>
    <w:p w:rsidR="00466AAC" w:rsidRPr="00A329B1" w:rsidRDefault="00F75139" w:rsidP="00A329B1">
      <w:pPr>
        <w:numPr>
          <w:ilvl w:val="0"/>
          <w:numId w:val="9"/>
        </w:numPr>
        <w:spacing w:line="360" w:lineRule="auto"/>
        <w:ind w:left="0" w:firstLine="709"/>
        <w:jc w:val="both"/>
        <w:rPr>
          <w:sz w:val="28"/>
          <w:szCs w:val="28"/>
        </w:rPr>
      </w:pPr>
      <w:r w:rsidRPr="00A329B1">
        <w:rPr>
          <w:sz w:val="28"/>
          <w:szCs w:val="28"/>
        </w:rPr>
        <w:t>Правящие элиты, бюрократия, лобби (группы давления)</w:t>
      </w:r>
      <w:r w:rsidR="00466AAC" w:rsidRPr="00A329B1">
        <w:rPr>
          <w:sz w:val="28"/>
          <w:szCs w:val="28"/>
        </w:rPr>
        <w:t>;</w:t>
      </w:r>
    </w:p>
    <w:p w:rsidR="00466AAC" w:rsidRPr="00A329B1" w:rsidRDefault="00F75139" w:rsidP="00A329B1">
      <w:pPr>
        <w:numPr>
          <w:ilvl w:val="0"/>
          <w:numId w:val="9"/>
        </w:numPr>
        <w:spacing w:line="360" w:lineRule="auto"/>
        <w:ind w:left="0" w:firstLine="709"/>
        <w:jc w:val="both"/>
        <w:rPr>
          <w:sz w:val="28"/>
          <w:szCs w:val="28"/>
        </w:rPr>
      </w:pPr>
      <w:r w:rsidRPr="00A329B1">
        <w:rPr>
          <w:sz w:val="28"/>
          <w:szCs w:val="28"/>
        </w:rPr>
        <w:t>Групповое и индивидуальное лидерство</w:t>
      </w:r>
      <w:r w:rsidR="00466AAC" w:rsidRPr="00A329B1">
        <w:rPr>
          <w:sz w:val="28"/>
          <w:szCs w:val="28"/>
        </w:rPr>
        <w:t>;</w:t>
      </w:r>
    </w:p>
    <w:p w:rsidR="00466AAC" w:rsidRPr="00A329B1" w:rsidRDefault="00F75139" w:rsidP="00A329B1">
      <w:pPr>
        <w:numPr>
          <w:ilvl w:val="0"/>
          <w:numId w:val="9"/>
        </w:numPr>
        <w:spacing w:line="360" w:lineRule="auto"/>
        <w:ind w:left="0" w:firstLine="709"/>
        <w:jc w:val="both"/>
        <w:rPr>
          <w:sz w:val="28"/>
          <w:szCs w:val="28"/>
        </w:rPr>
      </w:pPr>
      <w:r w:rsidRPr="00A329B1">
        <w:rPr>
          <w:sz w:val="28"/>
          <w:szCs w:val="28"/>
        </w:rPr>
        <w:t>Личная власть</w:t>
      </w:r>
      <w:r w:rsidR="00466AAC" w:rsidRPr="00A329B1">
        <w:rPr>
          <w:sz w:val="28"/>
          <w:szCs w:val="28"/>
        </w:rPr>
        <w:t>;</w:t>
      </w:r>
    </w:p>
    <w:p w:rsidR="00466AAC" w:rsidRPr="00A329B1" w:rsidRDefault="00F75139" w:rsidP="00A329B1">
      <w:pPr>
        <w:numPr>
          <w:ilvl w:val="0"/>
          <w:numId w:val="9"/>
        </w:numPr>
        <w:spacing w:line="360" w:lineRule="auto"/>
        <w:ind w:left="0" w:firstLine="709"/>
        <w:jc w:val="both"/>
        <w:rPr>
          <w:sz w:val="28"/>
          <w:szCs w:val="28"/>
        </w:rPr>
      </w:pPr>
      <w:r w:rsidRPr="00A329B1">
        <w:rPr>
          <w:sz w:val="28"/>
          <w:szCs w:val="28"/>
        </w:rPr>
        <w:t>Отдельные личности (граждане) в условиях выборов, референдумов</w:t>
      </w:r>
      <w:r w:rsidR="00466AAC" w:rsidRPr="00A329B1">
        <w:rPr>
          <w:sz w:val="28"/>
          <w:szCs w:val="28"/>
        </w:rPr>
        <w:t>;</w:t>
      </w:r>
    </w:p>
    <w:p w:rsidR="00466AAC" w:rsidRPr="00A329B1" w:rsidRDefault="00F75139" w:rsidP="00A329B1">
      <w:pPr>
        <w:numPr>
          <w:ilvl w:val="0"/>
          <w:numId w:val="9"/>
        </w:numPr>
        <w:spacing w:line="360" w:lineRule="auto"/>
        <w:ind w:left="0" w:firstLine="709"/>
        <w:jc w:val="both"/>
        <w:rPr>
          <w:sz w:val="28"/>
          <w:szCs w:val="28"/>
        </w:rPr>
      </w:pPr>
      <w:r w:rsidRPr="00A329B1">
        <w:rPr>
          <w:sz w:val="28"/>
          <w:szCs w:val="28"/>
        </w:rPr>
        <w:t>Толпа (охлократия)</w:t>
      </w:r>
      <w:r w:rsidR="00466AAC" w:rsidRPr="00A329B1">
        <w:rPr>
          <w:sz w:val="28"/>
          <w:szCs w:val="28"/>
        </w:rPr>
        <w:t>.</w:t>
      </w:r>
      <w:r w:rsidR="00863D46" w:rsidRPr="00A329B1">
        <w:rPr>
          <w:rStyle w:val="ab"/>
          <w:sz w:val="28"/>
          <w:szCs w:val="28"/>
        </w:rPr>
        <w:footnoteReference w:id="8"/>
      </w:r>
    </w:p>
    <w:p w:rsidR="003567C7" w:rsidRPr="00A329B1" w:rsidRDefault="003567C7" w:rsidP="00A329B1">
      <w:pPr>
        <w:spacing w:line="360" w:lineRule="auto"/>
        <w:ind w:firstLine="709"/>
        <w:jc w:val="both"/>
        <w:rPr>
          <w:sz w:val="28"/>
        </w:rPr>
      </w:pPr>
      <w:r w:rsidRPr="00A329B1">
        <w:rPr>
          <w:sz w:val="28"/>
        </w:rPr>
        <w:t>Каждый из действующих субъектов способен применять специфические способы и методы воздействия на центры принятия политических решений, а, следовательно, обладает и собственными возможностями влияния на власть и относительно самостоятельной ролью в формировании и развитии самых разных политических процессов. Однако к основным можно отнести лишь субъекты трех типов: индивидуального, группового и институционального.</w:t>
      </w:r>
    </w:p>
    <w:p w:rsidR="00A62F48" w:rsidRPr="00A329B1" w:rsidRDefault="00A62F48" w:rsidP="00A329B1">
      <w:pPr>
        <w:spacing w:line="360" w:lineRule="auto"/>
        <w:ind w:firstLine="709"/>
        <w:jc w:val="both"/>
        <w:rPr>
          <w:sz w:val="28"/>
        </w:rPr>
      </w:pPr>
      <w:r w:rsidRPr="00A329B1">
        <w:rPr>
          <w:sz w:val="28"/>
        </w:rPr>
        <w:t>Субъекты всех трех типов внутренне структурированы, их содержание отличается большим разнообразием. Так, к группам относятся различные общности и коллективы (от неформальных до официальных, от временных до устойчивых, от локальных до транснациональных объединений). Институты также включают в себя целый круг организаций, выполняющих представительские и исполнительские функции в политической системе. К числу индивидуальных субъектов некоторые ученые, например, Д. Розенау, причисляют три вида акторов: рядового гражданина, чье участие в политике обусловлено групповыми интересами; профессионального деятеля, выполняющего в государстве функции управления и контроля, а также частного индивида, действующего независимо от групповых целей и не выполняющего при этом каких-либо профессиональных обязанностей.</w:t>
      </w:r>
    </w:p>
    <w:p w:rsidR="00A62F48" w:rsidRPr="00A329B1" w:rsidRDefault="00A62F48" w:rsidP="00A329B1">
      <w:pPr>
        <w:spacing w:line="360" w:lineRule="auto"/>
        <w:ind w:firstLine="709"/>
        <w:jc w:val="both"/>
        <w:rPr>
          <w:sz w:val="28"/>
        </w:rPr>
      </w:pPr>
      <w:r w:rsidRPr="00A329B1">
        <w:rPr>
          <w:sz w:val="28"/>
        </w:rPr>
        <w:t>Политическая элита – это группа лиц, профессионально занимающаяся деятельностью в сфере власти и управления государством (партиями, другими политическими институтами). На государственном уровне она концентрирует в своих руках высшие властные и управленческие прерогативы в обществе, предопределяя за счет этого пути и формы его политического развития. В этом смысле у большинства населения власть, понимаемая как процесс реального управления и распоряжения общественными ресурсами, по сути дела отсутствует.</w:t>
      </w:r>
    </w:p>
    <w:p w:rsidR="00A62F48" w:rsidRPr="00A329B1" w:rsidRDefault="00A62F48" w:rsidP="00A329B1">
      <w:pPr>
        <w:spacing w:line="360" w:lineRule="auto"/>
        <w:ind w:firstLine="709"/>
        <w:jc w:val="both"/>
        <w:rPr>
          <w:sz w:val="28"/>
        </w:rPr>
      </w:pPr>
      <w:r w:rsidRPr="00A329B1">
        <w:rPr>
          <w:sz w:val="28"/>
        </w:rPr>
        <w:t>Политическая элита – это лишь определенная часть более широких элитарных слоев общества в целом, в которые входят наиболее видные и авторитетные представители экономических кругов, гуманитарной и технической интеллигенции, других профессиональных образований. Большинство ученых сходится на том, что те немногие люди, которые принадлежат к политически властвующему кругу, не являются типичными представителями общества, формируясь по преимуществу из представителей высших социально-экономических слоев. Практика не подтвердила тезис о том, что деятельность элит непосредственно определяется интересами населения. Эти круги вообще слабо подвержены влиянию со стороны основной части населения, строя свою деятельность согласно правилам и нормам по преимуществу внутриэлитарного характера. Поэтому государственную политику образуют скорее не требования масс, а интересы господствующих элитарных слоев (впрочем, не отрывающиеся абсолютно от потребностей широких социальных слоев). Перемены в политическом курсе в основном осуществляются изнутри этой управляющей подсистемы общества. Таким образом, в любом обществе могут складываться серьезные противоречия между составом и интересами элитарных и неэлитарных групп.</w:t>
      </w:r>
    </w:p>
    <w:p w:rsidR="00A62F48" w:rsidRPr="00A329B1" w:rsidRDefault="00A62F48" w:rsidP="00A329B1">
      <w:pPr>
        <w:spacing w:line="360" w:lineRule="auto"/>
        <w:ind w:firstLine="709"/>
        <w:jc w:val="both"/>
        <w:rPr>
          <w:sz w:val="28"/>
        </w:rPr>
      </w:pPr>
      <w:r w:rsidRPr="00A329B1">
        <w:rPr>
          <w:sz w:val="28"/>
        </w:rPr>
        <w:t>Группы, будучи основным субъектом политики, обладают сложным и специфическим образом включаются в конкурентные отношения по поводу социального представительства государственной власти. В целом понятие «группа» фиксирует сходство людей как по врожденным, так и по приобретаемым в процессе жизни признакам. При этом, обладая одинаковыми (и в одинаковой степени) чертами и качествами с другими людьми, каждый человек одновременно принадлежит к разным социальным группам (скажем, в одно и то же время является отцом семейства, членом определенной профессиональной, а также национальной группы, жителем того или иного города и т.д.). В то же время для человека характерна какая-либо наиболее существенная групповая принадлежность, выражающая его основные интересы и ценности, отношение к жизни.</w:t>
      </w:r>
    </w:p>
    <w:p w:rsidR="00A62F48" w:rsidRPr="00A329B1" w:rsidRDefault="00735880" w:rsidP="00A329B1">
      <w:pPr>
        <w:spacing w:line="360" w:lineRule="auto"/>
        <w:ind w:firstLine="709"/>
        <w:jc w:val="both"/>
        <w:rPr>
          <w:sz w:val="28"/>
        </w:rPr>
      </w:pPr>
      <w:r w:rsidRPr="00A329B1">
        <w:rPr>
          <w:sz w:val="28"/>
        </w:rPr>
        <w:t>С</w:t>
      </w:r>
      <w:r w:rsidR="00A62F48" w:rsidRPr="00A329B1">
        <w:rPr>
          <w:sz w:val="28"/>
        </w:rPr>
        <w:t>оциальная</w:t>
      </w:r>
      <w:r w:rsidRPr="00A329B1">
        <w:rPr>
          <w:sz w:val="28"/>
        </w:rPr>
        <w:t xml:space="preserve"> </w:t>
      </w:r>
      <w:r w:rsidR="00A62F48" w:rsidRPr="00A329B1">
        <w:rPr>
          <w:sz w:val="28"/>
        </w:rPr>
        <w:t>группа с политической точки зрения – это только потенциальный субъект отношений в сфере государственной власти. Становление ее реальным, действующим субъектом политических отношений, практически использующим свои ресурсы в целях изменения характера функционирования государственной власти и управления, представляет собой длительный и сложный процесс, который зависит от многих внутренних и внешних для группы причин.</w:t>
      </w:r>
    </w:p>
    <w:p w:rsidR="00A62F48" w:rsidRPr="00A329B1" w:rsidRDefault="00A62F48" w:rsidP="00A329B1">
      <w:pPr>
        <w:spacing w:line="360" w:lineRule="auto"/>
        <w:ind w:firstLine="709"/>
        <w:jc w:val="both"/>
        <w:rPr>
          <w:sz w:val="28"/>
        </w:rPr>
      </w:pPr>
      <w:r w:rsidRPr="00A329B1">
        <w:rPr>
          <w:sz w:val="28"/>
        </w:rPr>
        <w:t>Специфическим субъектом политики, придающим процессам формирования и распределения государственной власти исключительную сложность и своеобычность, является нация. Связанные с нею образы Отечества, Родины, патриотизма присутствуют сегодня в требованиях практически любых – левых или правых – партий, инициируя существенные изменения в политических процессах. В то же время, как показал практический опыт, характер формулируемых в данном аспекте целей, а также осознание способов их достижения непосредственно зависят от понимания нации как специфической общественной группы.</w:t>
      </w:r>
      <w:r w:rsidR="00863D46" w:rsidRPr="00A329B1">
        <w:rPr>
          <w:rStyle w:val="ab"/>
          <w:sz w:val="28"/>
        </w:rPr>
        <w:footnoteReference w:id="9"/>
      </w:r>
    </w:p>
    <w:p w:rsidR="00294690" w:rsidRDefault="00294690" w:rsidP="00A329B1">
      <w:pPr>
        <w:spacing w:line="360" w:lineRule="auto"/>
        <w:ind w:firstLine="709"/>
        <w:jc w:val="both"/>
        <w:rPr>
          <w:sz w:val="28"/>
        </w:rPr>
      </w:pPr>
    </w:p>
    <w:p w:rsidR="009E0C66" w:rsidRPr="00A329B1" w:rsidRDefault="004D6C54" w:rsidP="00A329B1">
      <w:pPr>
        <w:spacing w:line="360" w:lineRule="auto"/>
        <w:ind w:firstLine="709"/>
        <w:jc w:val="both"/>
        <w:rPr>
          <w:sz w:val="28"/>
        </w:rPr>
      </w:pPr>
      <w:r w:rsidRPr="00A329B1">
        <w:rPr>
          <w:sz w:val="28"/>
        </w:rPr>
        <w:t>3. ТЕХНОЛОГИИ ПОЛИТИЧЕСКОЙ ВЛАСТИ</w:t>
      </w:r>
    </w:p>
    <w:p w:rsidR="00294690" w:rsidRDefault="00294690" w:rsidP="00A329B1">
      <w:pPr>
        <w:spacing w:line="360" w:lineRule="auto"/>
        <w:ind w:firstLine="709"/>
        <w:jc w:val="both"/>
        <w:rPr>
          <w:sz w:val="28"/>
          <w:szCs w:val="28"/>
        </w:rPr>
      </w:pPr>
    </w:p>
    <w:p w:rsidR="008354C0" w:rsidRPr="00A329B1" w:rsidRDefault="008354C0" w:rsidP="00A329B1">
      <w:pPr>
        <w:spacing w:line="360" w:lineRule="auto"/>
        <w:ind w:firstLine="709"/>
        <w:jc w:val="both"/>
        <w:rPr>
          <w:sz w:val="28"/>
          <w:szCs w:val="28"/>
        </w:rPr>
      </w:pPr>
      <w:r w:rsidRPr="00A329B1">
        <w:rPr>
          <w:sz w:val="28"/>
          <w:szCs w:val="28"/>
        </w:rPr>
        <w:t>В современной политике и политологии широко применяются категории, базирующиеся на понятиях, ранее применявшихся в основном в инженерных дисциплинах, “технологии”, “механизмы”: “технологии реализации власти”, “современные политические технологии”, “информационные технологии”, “технологии лоббистской деятельности”, “технологии парламентаризма”, “технологии формирования имиджа лидеров”, “избирательные технологии, “технологии “паблик рилейшнз”.</w:t>
      </w:r>
    </w:p>
    <w:p w:rsidR="008354C0" w:rsidRPr="00A329B1" w:rsidRDefault="008354C0" w:rsidP="00A329B1">
      <w:pPr>
        <w:spacing w:line="360" w:lineRule="auto"/>
        <w:ind w:firstLine="709"/>
        <w:jc w:val="both"/>
        <w:rPr>
          <w:sz w:val="28"/>
          <w:szCs w:val="28"/>
        </w:rPr>
      </w:pPr>
      <w:r w:rsidRPr="00A329B1">
        <w:rPr>
          <w:sz w:val="28"/>
          <w:szCs w:val="28"/>
        </w:rPr>
        <w:t>Более широкое распространение в политических науках получил термин “технологии”. Под технологией понимается система жестко скоординированных элементов: цели - процедуры (правила) - средства - операции (действия) - мотивы (стимулы); любое преобразование исходных материалов, будь то люди, информация или физические материалы, для получения желаемых результатов в виде продукции или услуг; система знаний о способах, средствах, методах, формах деятельности человека и</w:t>
      </w:r>
      <w:r w:rsidRPr="00A329B1">
        <w:rPr>
          <w:bCs/>
          <w:sz w:val="28"/>
          <w:szCs w:val="28"/>
        </w:rPr>
        <w:t xml:space="preserve"> </w:t>
      </w:r>
      <w:r w:rsidRPr="00A329B1">
        <w:rPr>
          <w:sz w:val="28"/>
          <w:szCs w:val="28"/>
        </w:rPr>
        <w:t>механизме их практического использования в быту, производстве, медицине, управлении и т.д.</w:t>
      </w:r>
    </w:p>
    <w:p w:rsidR="00ED2FF2" w:rsidRPr="00A329B1" w:rsidRDefault="00ED2FF2" w:rsidP="00A329B1">
      <w:pPr>
        <w:spacing w:line="360" w:lineRule="auto"/>
        <w:ind w:firstLine="709"/>
        <w:jc w:val="both"/>
        <w:rPr>
          <w:sz w:val="28"/>
          <w:szCs w:val="28"/>
        </w:rPr>
      </w:pPr>
      <w:r w:rsidRPr="00A329B1">
        <w:rPr>
          <w:sz w:val="28"/>
          <w:szCs w:val="28"/>
        </w:rPr>
        <w:t>Технология политическая - методы решения политических проблем, выработки политики, ее реализации, осуществления практической политической деятельности. Технология политической деятельности - это комплексная система методов и способов воздействия на объект политики с целью достижения определенных целей. Сфера применения технологий лежит, как правило, в плоскости практической деятельности политических субъектов по осуществлению выработанного политического курса и достижению конкретных политических целей и задач.</w:t>
      </w:r>
    </w:p>
    <w:p w:rsidR="00ED2FF2" w:rsidRPr="00A329B1" w:rsidRDefault="00ED2FF2" w:rsidP="00A329B1">
      <w:pPr>
        <w:spacing w:line="360" w:lineRule="auto"/>
        <w:ind w:firstLine="709"/>
        <w:jc w:val="both"/>
        <w:rPr>
          <w:sz w:val="28"/>
          <w:szCs w:val="28"/>
        </w:rPr>
      </w:pPr>
      <w:r w:rsidRPr="00A329B1">
        <w:rPr>
          <w:sz w:val="28"/>
          <w:szCs w:val="28"/>
        </w:rPr>
        <w:t>Политические технологии - это технологии реализации власти. Борьба за власть, ее удержание и использование порождает множественность политических технологий, направленных на завоевание и удержание политической, духовной власти, власти над умами и сердцами людей, над общественным мнением.</w:t>
      </w:r>
      <w:r w:rsidR="00863D46" w:rsidRPr="00A329B1">
        <w:rPr>
          <w:rStyle w:val="ab"/>
          <w:sz w:val="28"/>
          <w:szCs w:val="28"/>
        </w:rPr>
        <w:footnoteReference w:id="10"/>
      </w:r>
    </w:p>
    <w:p w:rsidR="001906CD" w:rsidRPr="00A329B1" w:rsidRDefault="001906CD" w:rsidP="00A329B1">
      <w:pPr>
        <w:spacing w:line="360" w:lineRule="auto"/>
        <w:ind w:firstLine="709"/>
        <w:jc w:val="both"/>
        <w:rPr>
          <w:sz w:val="28"/>
        </w:rPr>
      </w:pPr>
      <w:r w:rsidRPr="00A329B1">
        <w:rPr>
          <w:sz w:val="28"/>
        </w:rPr>
        <w:t>Можно сказать, что политические технологии представляют собой совокупность последовательно применяемых процедур, приемов и способов деятельности, направленных на наиболее оптимальную и эффективную реализацию целей и задач конкретного субъекта в определенное время и в определенном месте. В целом как совокупность определенных знаний и умений, обеспечивающих решения субъектом конкретных задач в сфере власти, политические технологии именуются также и как политический маркетинг.</w:t>
      </w:r>
      <w:r w:rsidR="00863D46" w:rsidRPr="00A329B1">
        <w:rPr>
          <w:rStyle w:val="ab"/>
          <w:sz w:val="28"/>
        </w:rPr>
        <w:footnoteReference w:id="11"/>
      </w:r>
    </w:p>
    <w:p w:rsidR="00ED2FF2" w:rsidRPr="00A329B1" w:rsidRDefault="00ED2FF2" w:rsidP="00A329B1">
      <w:pPr>
        <w:spacing w:line="360" w:lineRule="auto"/>
        <w:ind w:firstLine="709"/>
        <w:jc w:val="both"/>
        <w:rPr>
          <w:sz w:val="28"/>
          <w:szCs w:val="28"/>
        </w:rPr>
      </w:pPr>
      <w:r w:rsidRPr="00A329B1">
        <w:rPr>
          <w:sz w:val="28"/>
          <w:szCs w:val="28"/>
        </w:rPr>
        <w:t>Среди получающих все большее развитие технологий политической деятельности назовем технологии: социального партнерства; лоббистской деятельности; принятия и реализации политических решений; разрешения политических конфликтов; “паблик рилейшнз”; избирательные; политического управления; манипулирования; формирования имиджа; оптимизации политического риска и др.</w:t>
      </w:r>
    </w:p>
    <w:p w:rsidR="00F75139" w:rsidRPr="00A329B1" w:rsidRDefault="00F75139" w:rsidP="00A329B1">
      <w:pPr>
        <w:spacing w:line="360" w:lineRule="auto"/>
        <w:ind w:firstLine="709"/>
        <w:jc w:val="both"/>
        <w:rPr>
          <w:sz w:val="28"/>
        </w:rPr>
      </w:pPr>
      <w:r w:rsidRPr="00A329B1">
        <w:rPr>
          <w:sz w:val="28"/>
        </w:rPr>
        <w:t>Как правило, потребность в формировании политических технологий проявляется там и тогда, где и когда имеются повторяющиеся действия и при этом наличествуют вполне определенные требования к условиям и результатам данного типа деятельности. Конкретнее к причинам их появления можно отнести:</w:t>
      </w:r>
    </w:p>
    <w:p w:rsidR="00F75139" w:rsidRPr="00A329B1" w:rsidRDefault="00F75139" w:rsidP="00A329B1">
      <w:pPr>
        <w:widowControl w:val="0"/>
        <w:numPr>
          <w:ilvl w:val="0"/>
          <w:numId w:val="8"/>
        </w:numPr>
        <w:tabs>
          <w:tab w:val="clear" w:pos="1287"/>
          <w:tab w:val="num" w:pos="0"/>
        </w:tabs>
        <w:autoSpaceDE w:val="0"/>
        <w:autoSpaceDN w:val="0"/>
        <w:adjustRightInd w:val="0"/>
        <w:spacing w:line="360" w:lineRule="auto"/>
        <w:ind w:left="0" w:firstLine="709"/>
        <w:jc w:val="both"/>
        <w:rPr>
          <w:sz w:val="28"/>
        </w:rPr>
      </w:pPr>
      <w:r w:rsidRPr="00A329B1">
        <w:rPr>
          <w:sz w:val="28"/>
        </w:rPr>
        <w:t>необходимость более рационального, простого и эффективного способа реализации практических целей, стоящих перед различными участниками процесса применения политической власти и управления государством;</w:t>
      </w:r>
    </w:p>
    <w:p w:rsidR="00F75139" w:rsidRPr="00A329B1" w:rsidRDefault="00F75139" w:rsidP="00A329B1">
      <w:pPr>
        <w:widowControl w:val="0"/>
        <w:numPr>
          <w:ilvl w:val="0"/>
          <w:numId w:val="8"/>
        </w:numPr>
        <w:tabs>
          <w:tab w:val="clear" w:pos="1287"/>
          <w:tab w:val="num" w:pos="0"/>
        </w:tabs>
        <w:autoSpaceDE w:val="0"/>
        <w:autoSpaceDN w:val="0"/>
        <w:adjustRightInd w:val="0"/>
        <w:spacing w:line="360" w:lineRule="auto"/>
        <w:ind w:left="0" w:firstLine="709"/>
        <w:jc w:val="both"/>
        <w:rPr>
          <w:sz w:val="28"/>
        </w:rPr>
      </w:pPr>
      <w:r w:rsidRPr="00A329B1">
        <w:rPr>
          <w:sz w:val="28"/>
        </w:rPr>
        <w:t>снижение непредсказуемости взаимодействий в сфере власти, скачкообразности процессов перераспределения государственных ресурсов, развертывающихся в условиях непредсказуемого развития ситуации, чреватых неожиданными взрывными формами протестной социальной активности и другими форс-мажорными обстоятельствами;</w:t>
      </w:r>
    </w:p>
    <w:p w:rsidR="00F75139" w:rsidRPr="00A329B1" w:rsidRDefault="00F75139" w:rsidP="00A329B1">
      <w:pPr>
        <w:widowControl w:val="0"/>
        <w:numPr>
          <w:ilvl w:val="0"/>
          <w:numId w:val="8"/>
        </w:numPr>
        <w:tabs>
          <w:tab w:val="clear" w:pos="1287"/>
          <w:tab w:val="num" w:pos="0"/>
        </w:tabs>
        <w:autoSpaceDE w:val="0"/>
        <w:autoSpaceDN w:val="0"/>
        <w:adjustRightInd w:val="0"/>
        <w:spacing w:line="360" w:lineRule="auto"/>
        <w:ind w:left="0" w:firstLine="709"/>
        <w:jc w:val="both"/>
        <w:rPr>
          <w:sz w:val="28"/>
        </w:rPr>
      </w:pPr>
      <w:r w:rsidRPr="00A329B1">
        <w:rPr>
          <w:sz w:val="28"/>
        </w:rPr>
        <w:t>потребность в применении экономичных и ресурсосберегающих способов управления государственным (корпоративным) имуществом, кадровыми и техническими структурами;</w:t>
      </w:r>
    </w:p>
    <w:p w:rsidR="00F75139" w:rsidRPr="00A329B1" w:rsidRDefault="00F75139" w:rsidP="00A329B1">
      <w:pPr>
        <w:widowControl w:val="0"/>
        <w:numPr>
          <w:ilvl w:val="0"/>
          <w:numId w:val="8"/>
        </w:numPr>
        <w:tabs>
          <w:tab w:val="clear" w:pos="1287"/>
          <w:tab w:val="num" w:pos="0"/>
        </w:tabs>
        <w:autoSpaceDE w:val="0"/>
        <w:autoSpaceDN w:val="0"/>
        <w:adjustRightInd w:val="0"/>
        <w:spacing w:line="360" w:lineRule="auto"/>
        <w:ind w:left="0" w:firstLine="709"/>
        <w:jc w:val="both"/>
        <w:rPr>
          <w:sz w:val="28"/>
        </w:rPr>
      </w:pPr>
      <w:r w:rsidRPr="00A329B1">
        <w:rPr>
          <w:sz w:val="28"/>
        </w:rPr>
        <w:t>необходимость придания устойчивости взаимоотношениям участников того или иного процесса, ускоряющего обучение персонала передовым методикам действия и, в конечном счете, расширяющего возможности достижения целей большим числом субъектов в различных, но схожих условиях;</w:t>
      </w:r>
    </w:p>
    <w:p w:rsidR="00F75139" w:rsidRPr="00A329B1" w:rsidRDefault="00F75139" w:rsidP="00A329B1">
      <w:pPr>
        <w:widowControl w:val="0"/>
        <w:numPr>
          <w:ilvl w:val="0"/>
          <w:numId w:val="8"/>
        </w:numPr>
        <w:tabs>
          <w:tab w:val="clear" w:pos="1287"/>
          <w:tab w:val="num" w:pos="0"/>
        </w:tabs>
        <w:autoSpaceDE w:val="0"/>
        <w:autoSpaceDN w:val="0"/>
        <w:adjustRightInd w:val="0"/>
        <w:spacing w:line="360" w:lineRule="auto"/>
        <w:ind w:left="0" w:firstLine="709"/>
        <w:jc w:val="both"/>
        <w:rPr>
          <w:sz w:val="28"/>
        </w:rPr>
      </w:pPr>
      <w:r w:rsidRPr="00A329B1">
        <w:rPr>
          <w:sz w:val="28"/>
        </w:rPr>
        <w:t>необходимость управления объектом человеческих притязаний;</w:t>
      </w:r>
    </w:p>
    <w:p w:rsidR="00F75139" w:rsidRPr="00A329B1" w:rsidRDefault="00F75139" w:rsidP="00A329B1">
      <w:pPr>
        <w:widowControl w:val="0"/>
        <w:numPr>
          <w:ilvl w:val="0"/>
          <w:numId w:val="8"/>
        </w:numPr>
        <w:tabs>
          <w:tab w:val="clear" w:pos="1287"/>
          <w:tab w:val="num" w:pos="0"/>
        </w:tabs>
        <w:autoSpaceDE w:val="0"/>
        <w:autoSpaceDN w:val="0"/>
        <w:adjustRightInd w:val="0"/>
        <w:spacing w:line="360" w:lineRule="auto"/>
        <w:ind w:left="0" w:firstLine="709"/>
        <w:jc w:val="both"/>
        <w:rPr>
          <w:sz w:val="28"/>
        </w:rPr>
      </w:pPr>
      <w:r w:rsidRPr="00A329B1">
        <w:rPr>
          <w:sz w:val="28"/>
        </w:rPr>
        <w:t>возможность более четкого определения критических, пороговых значений того или иного процесса, за рамками которого субъекты утрачивают возможность осуществления эффективных и результативных действий по управлению ситуацией.</w:t>
      </w:r>
    </w:p>
    <w:p w:rsidR="00A62F48" w:rsidRPr="00A329B1" w:rsidRDefault="00A62F48" w:rsidP="00A329B1">
      <w:pPr>
        <w:spacing w:line="360" w:lineRule="auto"/>
        <w:ind w:firstLine="709"/>
        <w:jc w:val="both"/>
        <w:rPr>
          <w:sz w:val="28"/>
        </w:rPr>
      </w:pPr>
      <w:r w:rsidRPr="00A329B1">
        <w:rPr>
          <w:sz w:val="28"/>
        </w:rPr>
        <w:t>Однако важность оценки технологических процедур связана не только с опасностью контроля за реальными процессами властвования. Ее важность обусловливается и тем, что в сфере политической власти, например, в области государственного управления, постоянно появляются различного рода попытки создания таких способов взаимодействия структур и институтов власти, которые, обладая формальными признаками технологического усовершенствования процесса (скажем, согласования отраслевых интересов), на самом деле являются средством достижения совсем других целей (в частности, прикрытия частного предпринимательства тех или иных чиновников). Так что политические технологии нередко сознательно имитируются, скрывая за своими внешними формами совершенно иные цели и интересы действующих субъектов.</w:t>
      </w:r>
      <w:r w:rsidR="00863D46" w:rsidRPr="00A329B1">
        <w:rPr>
          <w:rStyle w:val="ab"/>
          <w:sz w:val="28"/>
        </w:rPr>
        <w:footnoteReference w:id="12"/>
      </w:r>
    </w:p>
    <w:p w:rsidR="001906CD" w:rsidRPr="00A329B1" w:rsidRDefault="001906CD" w:rsidP="00A329B1">
      <w:pPr>
        <w:spacing w:line="360" w:lineRule="auto"/>
        <w:ind w:firstLine="709"/>
        <w:jc w:val="both"/>
        <w:rPr>
          <w:sz w:val="28"/>
          <w:szCs w:val="28"/>
        </w:rPr>
      </w:pPr>
      <w:r w:rsidRPr="00A329B1">
        <w:rPr>
          <w:sz w:val="28"/>
          <w:szCs w:val="28"/>
        </w:rPr>
        <w:t>Политические технологии переводят в плоскость практической политической деятельности теоретическое политологическое знание, позволяя тем самым использовать все многообразие политических закономерностей, принципов, норм, факторов и т.п. при определении целей, средств и методов осуществления политики, в этом, собственно, и состоит сущность процесса технологизации политической среды.</w:t>
      </w:r>
      <w:r w:rsidR="00863D46" w:rsidRPr="00A329B1">
        <w:rPr>
          <w:rStyle w:val="ab"/>
          <w:sz w:val="28"/>
          <w:szCs w:val="28"/>
        </w:rPr>
        <w:footnoteReference w:id="13"/>
      </w:r>
    </w:p>
    <w:p w:rsidR="00A62F48" w:rsidRPr="00A329B1" w:rsidRDefault="00A62F48" w:rsidP="00A329B1">
      <w:pPr>
        <w:spacing w:line="360" w:lineRule="auto"/>
        <w:ind w:firstLine="709"/>
        <w:jc w:val="both"/>
        <w:rPr>
          <w:sz w:val="28"/>
        </w:rPr>
      </w:pPr>
      <w:r w:rsidRPr="00A329B1">
        <w:rPr>
          <w:sz w:val="28"/>
        </w:rPr>
        <w:t>Политические технологии распространяются на все поле политической власти и государственного управления. В силу этого они включаются как в конвенциональные (легальные) процессы применения политической власти и соответствующего распределения ресурсов государства, так и в неконвенциональные, предполагающие использование приемов и процедур, прямо запрещенных законом или противоречащих политическим традициям (технологии подрывных акций, терроризма или проведения режиссируемых выборов, манипулирования общественным мнением и т.п.).</w:t>
      </w:r>
    </w:p>
    <w:p w:rsidR="00A62F48" w:rsidRPr="00A329B1" w:rsidRDefault="00A62F48" w:rsidP="00A329B1">
      <w:pPr>
        <w:spacing w:line="360" w:lineRule="auto"/>
        <w:ind w:firstLine="709"/>
        <w:jc w:val="both"/>
        <w:rPr>
          <w:sz w:val="28"/>
        </w:rPr>
      </w:pPr>
      <w:r w:rsidRPr="00A329B1">
        <w:rPr>
          <w:sz w:val="28"/>
        </w:rPr>
        <w:t>В структуру политических технологий, как правило, входят три наиболее значимых компонента: специфические знания; конкретные приемы, процедуры и методики действий; а также различные технико-ресурсные компоненты.</w:t>
      </w:r>
    </w:p>
    <w:p w:rsidR="00A62F48" w:rsidRPr="00A329B1" w:rsidRDefault="00A62F48" w:rsidP="00A329B1">
      <w:pPr>
        <w:spacing w:line="360" w:lineRule="auto"/>
        <w:ind w:firstLine="709"/>
        <w:jc w:val="both"/>
        <w:rPr>
          <w:sz w:val="28"/>
        </w:rPr>
      </w:pPr>
      <w:r w:rsidRPr="00A329B1">
        <w:rPr>
          <w:sz w:val="28"/>
        </w:rPr>
        <w:t xml:space="preserve">Технологии встроены в самые разнообразные процессы, обеспечивающие формирование и использование политической власти на различных уровнях организации государства и социума, </w:t>
      </w:r>
      <w:r w:rsidR="00B13B5F" w:rsidRPr="00A329B1">
        <w:rPr>
          <w:sz w:val="28"/>
        </w:rPr>
        <w:t>способствуя,</w:t>
      </w:r>
      <w:r w:rsidRPr="00A329B1">
        <w:rPr>
          <w:sz w:val="28"/>
        </w:rPr>
        <w:t xml:space="preserve"> таким </w:t>
      </w:r>
      <w:r w:rsidR="00B13B5F" w:rsidRPr="00A329B1">
        <w:rPr>
          <w:sz w:val="28"/>
        </w:rPr>
        <w:t>образом,</w:t>
      </w:r>
      <w:r w:rsidRPr="00A329B1">
        <w:rPr>
          <w:sz w:val="28"/>
        </w:rPr>
        <w:t xml:space="preserve"> формированию не только универсальных, но и типических свойств политических технологий.</w:t>
      </w:r>
    </w:p>
    <w:p w:rsidR="00961D2F" w:rsidRPr="00A329B1" w:rsidRDefault="00A62F48" w:rsidP="00A329B1">
      <w:pPr>
        <w:spacing w:line="360" w:lineRule="auto"/>
        <w:ind w:firstLine="709"/>
        <w:jc w:val="both"/>
        <w:rPr>
          <w:sz w:val="28"/>
        </w:rPr>
      </w:pPr>
      <w:r w:rsidRPr="00A329B1">
        <w:rPr>
          <w:sz w:val="28"/>
        </w:rPr>
        <w:t xml:space="preserve">Самые распространенные из них – функциональные типы политических технологий, предполагающие рационализацию и алгоритмизацию ролевых нагрузок различных субъектов управления и власти (например, принятия решений, согласования интересов, ведения переговоров, коммуницирования с общественностью и т.д.) и, в конечном счете, направленные на управление и контроль за этими процессами. </w:t>
      </w:r>
    </w:p>
    <w:p w:rsidR="00961D2F" w:rsidRPr="00A329B1" w:rsidRDefault="00A62F48" w:rsidP="00A329B1">
      <w:pPr>
        <w:spacing w:line="360" w:lineRule="auto"/>
        <w:ind w:firstLine="709"/>
        <w:jc w:val="both"/>
        <w:rPr>
          <w:sz w:val="28"/>
        </w:rPr>
      </w:pPr>
      <w:r w:rsidRPr="00A329B1">
        <w:rPr>
          <w:sz w:val="28"/>
        </w:rPr>
        <w:t xml:space="preserve">С точки зрения областей, в которых применяются те или иные приемы достижения целей, можно говорить о так называемых предметных технологиях (например, электоральных, техниках лоббирования, компьютерных и информационных технологиях, переговорных приемах и процедурах, используемых в дипломатической или военной сферах, и т.д.). </w:t>
      </w:r>
    </w:p>
    <w:p w:rsidR="00A62F48" w:rsidRPr="00A329B1" w:rsidRDefault="00A62F48" w:rsidP="00A329B1">
      <w:pPr>
        <w:spacing w:line="360" w:lineRule="auto"/>
        <w:ind w:firstLine="709"/>
        <w:jc w:val="both"/>
        <w:rPr>
          <w:sz w:val="28"/>
        </w:rPr>
      </w:pPr>
      <w:r w:rsidRPr="00A329B1">
        <w:rPr>
          <w:sz w:val="28"/>
        </w:rPr>
        <w:t>С названным типом технологий тесно связаны так называемые уровневые технологии, отражающие степень социальной организации предметных областей. К ним можно отнести: глобальные, связанные, к примеру, с решением общемировых проблем – охраной природы, поддержанием международной безопасности и т.д., континентально-региональные, раскрывающие специфические действия государств, а также международных организаций и институтов по решению проблем в ближневосточном, европейском или каком-либо ином регионе, национально-государственные, характеризующие процесс осуществления власти и государственного управления в рамках одной страны, корпоративные, отражающие властно-управленческие отношения в рамках отдельной организации, локальные, фиксирующие специфику деятельности отношений субъектов в ограниченных точках политического пространства, а также межличностные.</w:t>
      </w:r>
    </w:p>
    <w:p w:rsidR="00A62F48" w:rsidRPr="00A329B1" w:rsidRDefault="00A62F48" w:rsidP="00A329B1">
      <w:pPr>
        <w:spacing w:line="360" w:lineRule="auto"/>
        <w:ind w:firstLine="709"/>
        <w:jc w:val="both"/>
        <w:rPr>
          <w:sz w:val="28"/>
        </w:rPr>
      </w:pPr>
      <w:r w:rsidRPr="00A329B1">
        <w:rPr>
          <w:sz w:val="28"/>
        </w:rPr>
        <w:t>С точки зрения характера продолжительности использования определенных способов деятельности имеет смысл выделять также следующие технологии: стратегические, нацеленные на отдаленный результат деятельности акторов; тактические, предполагающие реализацию краткосрочных целей; спорадические, применяемые единовременно, и циклические, постоянно воспроизводящиеся в структуре деятельности субъекта.</w:t>
      </w:r>
    </w:p>
    <w:p w:rsidR="00A62F48" w:rsidRPr="00A329B1" w:rsidRDefault="00A62F48" w:rsidP="00A329B1">
      <w:pPr>
        <w:spacing w:line="360" w:lineRule="auto"/>
        <w:ind w:firstLine="709"/>
        <w:jc w:val="both"/>
        <w:rPr>
          <w:sz w:val="28"/>
        </w:rPr>
      </w:pPr>
      <w:r w:rsidRPr="00A329B1">
        <w:rPr>
          <w:sz w:val="28"/>
        </w:rPr>
        <w:t>Учитывая нацеленность технологий на расширение круга субъектов, способных применять сложившиеся алгоритмы деятельности при решении однотипных задач, можно говорить о тиражируемых, т.е. рассчитанных на повсеместное применение в аналогичных условиях, технологиях, которые, собственно, и удовлетворяют данным требованиям, а также о противоположных им – уникальных технологиях, представляющих собой перечень действий, применимых только в определенных, строго фиксированных условиях и не воспроизводимых даже в схожих условиях. Первые из указанных технологий меньше зависят от свойств реализующих их акторов и потому максимально экономят временные и материальные ресурсы при осуществлении однотипных видов деятельности. Уникальные же технологии применимы лишь для однократного обеспечения тех или иных целей, а нередко и лишь для строго очерченного круга акторов. Они, как правило, обходятся значительно дороже и практически полностью теряют свою эффективность при попытках перенесения даже в сходные обстоятельства.</w:t>
      </w:r>
    </w:p>
    <w:p w:rsidR="00863D46" w:rsidRPr="00A329B1" w:rsidRDefault="00A62F48" w:rsidP="00A329B1">
      <w:pPr>
        <w:spacing w:line="360" w:lineRule="auto"/>
        <w:ind w:firstLine="709"/>
        <w:jc w:val="both"/>
        <w:rPr>
          <w:sz w:val="28"/>
        </w:rPr>
      </w:pPr>
      <w:r w:rsidRPr="00A329B1">
        <w:rPr>
          <w:sz w:val="28"/>
        </w:rPr>
        <w:t>В целом технологии могут разрабатываться как применительно к ограниченному числу ситуаций (классу объектов), и прежде всего ситуациям уникальным, так и к более распространенным. При формировании их параметров, как правило, учитываются не только задачи, но и тип и характеристики действующих субъектов, временные и иные важнейшие параметры условий деятельности. При этом технологии могут задаваться «сверху», правящими структурами, а могут формироваться и в результате обобщения и рационализации живого опыта субъектов, постоянно действующих в подобных условиях. Но чаще всего технологии возникают комбинированным способом, когда нормативно-целевые задачи сочетаются с наблюдениями и опытом участвующих в практическом решении задачи лиц. Одни технологии могут устаревать, утрачивать (частично или полностью) свою эффективность; может сужаться диапазон их применения. Другие же технологии могут постоянно совершенствоваться, увеличивать свои «управленческие» способности.</w:t>
      </w:r>
      <w:r w:rsidR="00863D46" w:rsidRPr="00A329B1">
        <w:rPr>
          <w:rStyle w:val="ab"/>
          <w:sz w:val="28"/>
        </w:rPr>
        <w:footnoteReference w:id="14"/>
      </w:r>
    </w:p>
    <w:p w:rsidR="00294690" w:rsidRDefault="00294690" w:rsidP="00A329B1">
      <w:pPr>
        <w:spacing w:line="360" w:lineRule="auto"/>
        <w:ind w:firstLine="709"/>
        <w:jc w:val="both"/>
        <w:rPr>
          <w:sz w:val="28"/>
        </w:rPr>
      </w:pPr>
    </w:p>
    <w:p w:rsidR="00486D71" w:rsidRPr="00A329B1" w:rsidRDefault="00863D46" w:rsidP="00A329B1">
      <w:pPr>
        <w:spacing w:line="360" w:lineRule="auto"/>
        <w:ind w:firstLine="709"/>
        <w:jc w:val="both"/>
        <w:rPr>
          <w:sz w:val="28"/>
        </w:rPr>
      </w:pPr>
      <w:r w:rsidRPr="00A329B1">
        <w:rPr>
          <w:sz w:val="28"/>
        </w:rPr>
        <w:br w:type="page"/>
      </w:r>
      <w:r w:rsidR="004D6C54" w:rsidRPr="00A329B1">
        <w:rPr>
          <w:sz w:val="28"/>
        </w:rPr>
        <w:t>ЗАКЛЮЧЕНИЕ</w:t>
      </w:r>
    </w:p>
    <w:p w:rsidR="00294690" w:rsidRDefault="00294690" w:rsidP="00A329B1">
      <w:pPr>
        <w:pStyle w:val="Style13"/>
        <w:widowControl/>
        <w:spacing w:line="360" w:lineRule="auto"/>
        <w:ind w:firstLine="709"/>
        <w:rPr>
          <w:rStyle w:val="FontStyle53"/>
          <w:rFonts w:ascii="Times New Roman" w:hAnsi="Times New Roman" w:cs="Times New Roman"/>
          <w:sz w:val="28"/>
        </w:rPr>
      </w:pPr>
    </w:p>
    <w:p w:rsidR="001E4720" w:rsidRPr="00A329B1" w:rsidRDefault="001E4720" w:rsidP="00A329B1">
      <w:pPr>
        <w:pStyle w:val="Style13"/>
        <w:widowControl/>
        <w:spacing w:line="360" w:lineRule="auto"/>
        <w:ind w:firstLine="709"/>
        <w:rPr>
          <w:rStyle w:val="FontStyle53"/>
          <w:rFonts w:ascii="Times New Roman" w:hAnsi="Times New Roman" w:cs="Times New Roman"/>
          <w:sz w:val="28"/>
        </w:rPr>
      </w:pPr>
      <w:r w:rsidRPr="00A329B1">
        <w:rPr>
          <w:rStyle w:val="FontStyle53"/>
          <w:rFonts w:ascii="Times New Roman" w:hAnsi="Times New Roman" w:cs="Times New Roman"/>
          <w:sz w:val="28"/>
        </w:rPr>
        <w:t>Политика — наиболее отчетливо наблюдаемая нами сторона общественной жизни, однако эта видимость обманчива, так как скрывает множество менее очевидных фактов и процессов, относящихся к другим подсистемам, но оказывающих и определенное воздействие на политическую сферу. Среди них социально-экономические, культурные, научные, образовательные, социально-этнические, религиозные и другие факторы и явления, составляющие гражданское общество.</w:t>
      </w:r>
    </w:p>
    <w:p w:rsidR="00486D71" w:rsidRPr="00A329B1" w:rsidRDefault="00486D71" w:rsidP="00A329B1">
      <w:pPr>
        <w:spacing w:line="360" w:lineRule="auto"/>
        <w:ind w:firstLine="709"/>
        <w:jc w:val="both"/>
        <w:rPr>
          <w:sz w:val="28"/>
          <w:szCs w:val="28"/>
        </w:rPr>
      </w:pPr>
      <w:r w:rsidRPr="00A329B1">
        <w:rPr>
          <w:sz w:val="28"/>
          <w:szCs w:val="28"/>
        </w:rPr>
        <w:t>Есть смысл разграничивать политическую и государственную власть. Последняя, конечно, имеет политический характер, но она осуществляется специальным обособленным аппаратом, действующим в определенных территориальных рамках и использующим насилие, право на которое закреплено законом. Что касается политической власти, то ей свойственна реальная деятельность особых социальных групп и индивидов в их составе по проведению собственной воли посредством политики и правовых норм.</w:t>
      </w:r>
    </w:p>
    <w:p w:rsidR="009B0472" w:rsidRPr="00A329B1" w:rsidRDefault="009B0472" w:rsidP="00A329B1">
      <w:pPr>
        <w:spacing w:line="360" w:lineRule="auto"/>
        <w:ind w:firstLine="709"/>
        <w:jc w:val="both"/>
        <w:rPr>
          <w:sz w:val="28"/>
          <w:szCs w:val="22"/>
        </w:rPr>
      </w:pPr>
      <w:r w:rsidRPr="00A329B1">
        <w:rPr>
          <w:sz w:val="28"/>
          <w:szCs w:val="28"/>
        </w:rPr>
        <w:t>С целью пресечения неоправданно большой концентрации власти и превращения ее в самодовлеющую силу, общество должно создавать определенные политико-правовые институты: разделения властей, федерализма, разъединения государственной и муниципальной власти, институт проведения открытых, демократических выборов и т.д</w:t>
      </w:r>
      <w:r w:rsidRPr="00A329B1">
        <w:rPr>
          <w:sz w:val="28"/>
          <w:szCs w:val="20"/>
        </w:rPr>
        <w:t>.</w:t>
      </w:r>
    </w:p>
    <w:p w:rsidR="00294690" w:rsidRDefault="00294690" w:rsidP="00A329B1">
      <w:pPr>
        <w:spacing w:line="360" w:lineRule="auto"/>
        <w:ind w:firstLine="709"/>
        <w:jc w:val="both"/>
        <w:rPr>
          <w:sz w:val="28"/>
        </w:rPr>
      </w:pPr>
    </w:p>
    <w:p w:rsidR="00304718" w:rsidRDefault="00486D71" w:rsidP="00A329B1">
      <w:pPr>
        <w:spacing w:line="360" w:lineRule="auto"/>
        <w:ind w:firstLine="709"/>
        <w:jc w:val="both"/>
        <w:rPr>
          <w:sz w:val="28"/>
        </w:rPr>
      </w:pPr>
      <w:r w:rsidRPr="00A329B1">
        <w:rPr>
          <w:sz w:val="28"/>
        </w:rPr>
        <w:br w:type="page"/>
      </w:r>
      <w:r w:rsidR="00304718" w:rsidRPr="00A329B1">
        <w:rPr>
          <w:sz w:val="28"/>
        </w:rPr>
        <w:t>БИБЛИОГРАФИЧЕСКИЙ СПИСОК</w:t>
      </w:r>
    </w:p>
    <w:p w:rsidR="00294690" w:rsidRPr="00A329B1" w:rsidRDefault="00294690" w:rsidP="00A329B1">
      <w:pPr>
        <w:spacing w:line="360" w:lineRule="auto"/>
        <w:ind w:firstLine="709"/>
        <w:jc w:val="both"/>
        <w:rPr>
          <w:sz w:val="28"/>
        </w:rPr>
      </w:pPr>
    </w:p>
    <w:p w:rsidR="00863D46" w:rsidRPr="00A329B1" w:rsidRDefault="00863D46" w:rsidP="00294690">
      <w:pPr>
        <w:numPr>
          <w:ilvl w:val="0"/>
          <w:numId w:val="11"/>
        </w:numPr>
        <w:shd w:val="clear" w:color="auto" w:fill="FFFFFF"/>
        <w:spacing w:line="360" w:lineRule="auto"/>
        <w:ind w:left="0" w:firstLine="0"/>
        <w:jc w:val="both"/>
        <w:rPr>
          <w:sz w:val="28"/>
          <w:szCs w:val="28"/>
        </w:rPr>
      </w:pPr>
      <w:r w:rsidRPr="00A329B1">
        <w:rPr>
          <w:sz w:val="28"/>
          <w:szCs w:val="28"/>
        </w:rPr>
        <w:t>Конституция Российской Федерации.</w:t>
      </w:r>
    </w:p>
    <w:p w:rsidR="001E4720" w:rsidRPr="00A329B1" w:rsidRDefault="001E4720" w:rsidP="00294690">
      <w:pPr>
        <w:numPr>
          <w:ilvl w:val="0"/>
          <w:numId w:val="11"/>
        </w:numPr>
        <w:shd w:val="clear" w:color="auto" w:fill="FFFFFF"/>
        <w:spacing w:line="360" w:lineRule="auto"/>
        <w:ind w:left="0" w:firstLine="0"/>
        <w:jc w:val="both"/>
        <w:rPr>
          <w:sz w:val="28"/>
          <w:szCs w:val="28"/>
        </w:rPr>
      </w:pPr>
      <w:r w:rsidRPr="00A329B1">
        <w:rPr>
          <w:bCs/>
          <w:sz w:val="28"/>
          <w:szCs w:val="28"/>
        </w:rPr>
        <w:t>Зборовский Г.Е.</w:t>
      </w:r>
      <w:r w:rsidR="00A329B1" w:rsidRPr="00A329B1">
        <w:rPr>
          <w:bCs/>
          <w:sz w:val="28"/>
          <w:szCs w:val="28"/>
        </w:rPr>
        <w:t xml:space="preserve"> </w:t>
      </w:r>
      <w:r w:rsidRPr="00A329B1">
        <w:rPr>
          <w:sz w:val="28"/>
          <w:szCs w:val="28"/>
        </w:rPr>
        <w:t>Общая социология: Учебник. 3-е изд., испр. и доп. - М.: Гардарики, 2004. - 592 с.</w:t>
      </w:r>
    </w:p>
    <w:p w:rsidR="001E4720" w:rsidRPr="00A329B1" w:rsidRDefault="00B262DC" w:rsidP="00294690">
      <w:pPr>
        <w:numPr>
          <w:ilvl w:val="0"/>
          <w:numId w:val="11"/>
        </w:numPr>
        <w:shd w:val="clear" w:color="auto" w:fill="FDFEFF"/>
        <w:spacing w:line="360" w:lineRule="auto"/>
        <w:ind w:left="0" w:firstLine="0"/>
        <w:jc w:val="both"/>
        <w:outlineLvl w:val="3"/>
        <w:rPr>
          <w:sz w:val="28"/>
          <w:szCs w:val="28"/>
        </w:rPr>
      </w:pPr>
      <w:r>
        <w:rPr>
          <w:sz w:val="28"/>
          <w:szCs w:val="28"/>
        </w:rPr>
        <w:t>Исаев Б.</w:t>
      </w:r>
      <w:r w:rsidR="001E4720" w:rsidRPr="00A329B1">
        <w:rPr>
          <w:sz w:val="28"/>
          <w:szCs w:val="28"/>
        </w:rPr>
        <w:t>А.</w:t>
      </w:r>
      <w:r w:rsidR="00A329B1" w:rsidRPr="00A329B1">
        <w:rPr>
          <w:sz w:val="28"/>
          <w:szCs w:val="28"/>
        </w:rPr>
        <w:t xml:space="preserve"> </w:t>
      </w:r>
      <w:r w:rsidR="001E4720" w:rsidRPr="00A329B1">
        <w:rPr>
          <w:sz w:val="28"/>
          <w:szCs w:val="28"/>
        </w:rPr>
        <w:t>Социология в схемах и комментариях: Учебное пособие. — СПб.: Питер, 2008. — 224 с.: ил. — (Серия «Учебное пособие»).</w:t>
      </w:r>
    </w:p>
    <w:p w:rsidR="001E4720" w:rsidRPr="00A329B1" w:rsidRDefault="00B262DC" w:rsidP="00294690">
      <w:pPr>
        <w:numPr>
          <w:ilvl w:val="0"/>
          <w:numId w:val="11"/>
        </w:numPr>
        <w:shd w:val="clear" w:color="auto" w:fill="FFFFFF"/>
        <w:spacing w:line="360" w:lineRule="auto"/>
        <w:ind w:left="0" w:firstLine="0"/>
        <w:jc w:val="both"/>
        <w:rPr>
          <w:rStyle w:val="FontStyle53"/>
          <w:rFonts w:ascii="Times New Roman" w:hAnsi="Times New Roman" w:cs="Times New Roman"/>
          <w:sz w:val="28"/>
          <w:szCs w:val="28"/>
        </w:rPr>
      </w:pPr>
      <w:r>
        <w:rPr>
          <w:rStyle w:val="FontStyle53"/>
          <w:rFonts w:ascii="Times New Roman" w:hAnsi="Times New Roman" w:cs="Times New Roman"/>
          <w:sz w:val="28"/>
          <w:szCs w:val="28"/>
        </w:rPr>
        <w:t>Павленок П. Д., Куканова Е.</w:t>
      </w:r>
      <w:r w:rsidR="001E4720" w:rsidRPr="00A329B1">
        <w:rPr>
          <w:rStyle w:val="FontStyle53"/>
          <w:rFonts w:ascii="Times New Roman" w:hAnsi="Times New Roman" w:cs="Times New Roman"/>
          <w:sz w:val="28"/>
          <w:szCs w:val="28"/>
        </w:rPr>
        <w:t>В. Основы социологии и политологии: учебное пособие — М.: ФОРУМ: ИНФРА-М, 2007. — 272 с. — (Профессиональное образование).</w:t>
      </w:r>
    </w:p>
    <w:p w:rsidR="001E4720" w:rsidRPr="00A329B1" w:rsidRDefault="00B13B5F" w:rsidP="00294690">
      <w:pPr>
        <w:numPr>
          <w:ilvl w:val="0"/>
          <w:numId w:val="11"/>
        </w:numPr>
        <w:shd w:val="clear" w:color="auto" w:fill="FDFEFF"/>
        <w:spacing w:line="360" w:lineRule="auto"/>
        <w:ind w:left="0" w:firstLine="0"/>
        <w:jc w:val="both"/>
        <w:outlineLvl w:val="3"/>
        <w:rPr>
          <w:bCs/>
          <w:sz w:val="28"/>
        </w:rPr>
      </w:pPr>
      <w:r w:rsidRPr="00A329B1">
        <w:rPr>
          <w:bCs/>
          <w:sz w:val="28"/>
        </w:rPr>
        <w:t>Политология в схемах и комментариях. Под ред. Тургаева А.С.,</w:t>
      </w:r>
      <w:r w:rsidR="00A329B1" w:rsidRPr="00A329B1">
        <w:rPr>
          <w:bCs/>
          <w:sz w:val="28"/>
        </w:rPr>
        <w:t xml:space="preserve"> </w:t>
      </w:r>
      <w:r w:rsidRPr="00A329B1">
        <w:rPr>
          <w:bCs/>
          <w:sz w:val="28"/>
        </w:rPr>
        <w:t xml:space="preserve">Хренова А.Е. Питер, </w:t>
      </w:r>
      <w:smartTag w:uri="urn:schemas-microsoft-com:office:smarttags" w:element="metricconverter">
        <w:smartTagPr>
          <w:attr w:name="ProductID" w:val="2005 г"/>
        </w:smartTagPr>
        <w:r w:rsidRPr="00A329B1">
          <w:rPr>
            <w:bCs/>
            <w:sz w:val="28"/>
          </w:rPr>
          <w:t>2005 г</w:t>
        </w:r>
      </w:smartTag>
      <w:r w:rsidRPr="00A329B1">
        <w:rPr>
          <w:bCs/>
          <w:sz w:val="28"/>
        </w:rPr>
        <w:t>. - 304 стр.</w:t>
      </w:r>
    </w:p>
    <w:p w:rsidR="001E4720" w:rsidRPr="00A329B1" w:rsidRDefault="00B262DC" w:rsidP="00294690">
      <w:pPr>
        <w:numPr>
          <w:ilvl w:val="0"/>
          <w:numId w:val="11"/>
        </w:numPr>
        <w:shd w:val="clear" w:color="auto" w:fill="FDFEFF"/>
        <w:spacing w:line="360" w:lineRule="auto"/>
        <w:ind w:left="0" w:firstLine="0"/>
        <w:jc w:val="both"/>
        <w:outlineLvl w:val="3"/>
        <w:rPr>
          <w:sz w:val="28"/>
          <w:szCs w:val="28"/>
        </w:rPr>
      </w:pPr>
      <w:r>
        <w:rPr>
          <w:bCs/>
          <w:sz w:val="28"/>
          <w:szCs w:val="28"/>
        </w:rPr>
        <w:t>С.</w:t>
      </w:r>
      <w:r w:rsidR="001E4720" w:rsidRPr="00A329B1">
        <w:rPr>
          <w:bCs/>
          <w:sz w:val="28"/>
          <w:szCs w:val="28"/>
        </w:rPr>
        <w:t xml:space="preserve">А. Давыдов Социология: конспект лекций. </w:t>
      </w:r>
      <w:r w:rsidR="001E4720" w:rsidRPr="00A329B1">
        <w:rPr>
          <w:sz w:val="28"/>
          <w:szCs w:val="28"/>
        </w:rPr>
        <w:t>- М.: Изд-во</w:t>
      </w:r>
      <w:r w:rsidR="00A329B1" w:rsidRPr="00A329B1">
        <w:rPr>
          <w:sz w:val="28"/>
          <w:szCs w:val="28"/>
        </w:rPr>
        <w:t xml:space="preserve"> </w:t>
      </w:r>
      <w:r w:rsidR="001E4720" w:rsidRPr="00A329B1">
        <w:rPr>
          <w:sz w:val="28"/>
          <w:szCs w:val="28"/>
        </w:rPr>
        <w:t>Эксмо, 2008.</w:t>
      </w:r>
      <w:r w:rsidR="00A329B1" w:rsidRPr="00A329B1">
        <w:rPr>
          <w:sz w:val="28"/>
          <w:szCs w:val="28"/>
        </w:rPr>
        <w:t xml:space="preserve"> </w:t>
      </w:r>
      <w:r w:rsidR="001E4720" w:rsidRPr="00A329B1">
        <w:rPr>
          <w:sz w:val="28"/>
          <w:szCs w:val="28"/>
        </w:rPr>
        <w:t>- 160 с.</w:t>
      </w:r>
    </w:p>
    <w:p w:rsidR="001E4720" w:rsidRPr="00A329B1" w:rsidRDefault="001E4720" w:rsidP="00294690">
      <w:pPr>
        <w:numPr>
          <w:ilvl w:val="0"/>
          <w:numId w:val="11"/>
        </w:numPr>
        <w:shd w:val="clear" w:color="auto" w:fill="FFFFFF"/>
        <w:spacing w:line="360" w:lineRule="auto"/>
        <w:ind w:left="0" w:firstLine="0"/>
        <w:jc w:val="both"/>
        <w:rPr>
          <w:sz w:val="28"/>
          <w:szCs w:val="28"/>
        </w:rPr>
      </w:pPr>
      <w:r w:rsidRPr="00A329B1">
        <w:rPr>
          <w:sz w:val="28"/>
          <w:szCs w:val="28"/>
        </w:rPr>
        <w:t>Соловьев А.И.</w:t>
      </w:r>
      <w:r w:rsidR="00A329B1" w:rsidRPr="00A329B1">
        <w:rPr>
          <w:sz w:val="28"/>
          <w:szCs w:val="28"/>
        </w:rPr>
        <w:t xml:space="preserve"> </w:t>
      </w:r>
      <w:r w:rsidRPr="00A329B1">
        <w:rPr>
          <w:sz w:val="28"/>
          <w:szCs w:val="28"/>
        </w:rPr>
        <w:t>Политология: Политическая т</w:t>
      </w:r>
      <w:r w:rsidR="00B262DC">
        <w:rPr>
          <w:sz w:val="28"/>
          <w:szCs w:val="28"/>
        </w:rPr>
        <w:t>еория, политические технологии:</w:t>
      </w:r>
      <w:r w:rsidRPr="00A329B1">
        <w:rPr>
          <w:sz w:val="28"/>
          <w:szCs w:val="28"/>
        </w:rPr>
        <w:t xml:space="preserve"> Учебник для студентов вузов. – М.: Аспект Пресс, 2000. – 559 с.</w:t>
      </w:r>
    </w:p>
    <w:p w:rsidR="001E4720" w:rsidRPr="00A329B1" w:rsidRDefault="001E4720" w:rsidP="00294690">
      <w:pPr>
        <w:numPr>
          <w:ilvl w:val="0"/>
          <w:numId w:val="11"/>
        </w:numPr>
        <w:shd w:val="clear" w:color="auto" w:fill="FFFFFF"/>
        <w:spacing w:line="360" w:lineRule="auto"/>
        <w:ind w:left="0" w:firstLine="0"/>
        <w:jc w:val="both"/>
        <w:rPr>
          <w:sz w:val="28"/>
          <w:szCs w:val="28"/>
        </w:rPr>
      </w:pPr>
      <w:r w:rsidRPr="00A329B1">
        <w:rPr>
          <w:bCs/>
          <w:sz w:val="28"/>
          <w:szCs w:val="28"/>
        </w:rPr>
        <w:t xml:space="preserve">Философия </w:t>
      </w:r>
      <w:r w:rsidRPr="00A329B1">
        <w:rPr>
          <w:sz w:val="28"/>
          <w:szCs w:val="28"/>
        </w:rPr>
        <w:t>права: Учебник / О.Г. Данильян, Л.Д. Байрачная,</w:t>
      </w:r>
      <w:r w:rsidR="00A329B1" w:rsidRPr="00A329B1">
        <w:rPr>
          <w:sz w:val="28"/>
          <w:szCs w:val="28"/>
        </w:rPr>
        <w:t xml:space="preserve"> </w:t>
      </w:r>
      <w:r w:rsidRPr="00A329B1">
        <w:rPr>
          <w:sz w:val="28"/>
          <w:szCs w:val="28"/>
        </w:rPr>
        <w:t>СИ. Максимов и др., Под ред. О.Г. Данильяна. - М.: Изд-во</w:t>
      </w:r>
      <w:r w:rsidR="00A329B1" w:rsidRPr="00A329B1">
        <w:rPr>
          <w:sz w:val="28"/>
          <w:szCs w:val="28"/>
        </w:rPr>
        <w:t xml:space="preserve"> </w:t>
      </w:r>
      <w:r w:rsidRPr="00A329B1">
        <w:rPr>
          <w:sz w:val="28"/>
          <w:szCs w:val="28"/>
        </w:rPr>
        <w:t>Эксмо, 2005.</w:t>
      </w:r>
      <w:r w:rsidR="00A329B1" w:rsidRPr="00A329B1">
        <w:rPr>
          <w:sz w:val="28"/>
          <w:szCs w:val="28"/>
        </w:rPr>
        <w:t xml:space="preserve"> </w:t>
      </w:r>
      <w:r w:rsidRPr="00A329B1">
        <w:rPr>
          <w:sz w:val="28"/>
          <w:szCs w:val="28"/>
        </w:rPr>
        <w:t>- 416 с.</w:t>
      </w:r>
      <w:r w:rsidR="00A329B1" w:rsidRPr="00A329B1">
        <w:rPr>
          <w:sz w:val="28"/>
          <w:szCs w:val="28"/>
        </w:rPr>
        <w:t xml:space="preserve"> </w:t>
      </w:r>
      <w:r w:rsidRPr="00A329B1">
        <w:rPr>
          <w:sz w:val="28"/>
          <w:szCs w:val="28"/>
        </w:rPr>
        <w:t>-</w:t>
      </w:r>
      <w:r w:rsidR="00A329B1" w:rsidRPr="00A329B1">
        <w:rPr>
          <w:sz w:val="28"/>
          <w:szCs w:val="28"/>
        </w:rPr>
        <w:t xml:space="preserve"> </w:t>
      </w:r>
      <w:r w:rsidRPr="00A329B1">
        <w:rPr>
          <w:sz w:val="28"/>
          <w:szCs w:val="28"/>
        </w:rPr>
        <w:t>(Российское юридическое образование).</w:t>
      </w:r>
    </w:p>
    <w:p w:rsidR="001E4720" w:rsidRPr="00A329B1" w:rsidRDefault="001E4720" w:rsidP="00294690">
      <w:pPr>
        <w:numPr>
          <w:ilvl w:val="0"/>
          <w:numId w:val="11"/>
        </w:numPr>
        <w:shd w:val="clear" w:color="auto" w:fill="FDFEFF"/>
        <w:spacing w:line="360" w:lineRule="auto"/>
        <w:ind w:left="0" w:firstLine="0"/>
        <w:jc w:val="both"/>
        <w:outlineLvl w:val="3"/>
        <w:rPr>
          <w:sz w:val="28"/>
          <w:szCs w:val="28"/>
        </w:rPr>
      </w:pPr>
      <w:r w:rsidRPr="00A329B1">
        <w:rPr>
          <w:iCs/>
          <w:sz w:val="28"/>
        </w:rPr>
        <w:t xml:space="preserve"> Анохин М.Г.</w:t>
      </w:r>
      <w:r w:rsidRPr="00A329B1">
        <w:rPr>
          <w:sz w:val="28"/>
        </w:rPr>
        <w:t xml:space="preserve"> Политические технологии // </w:t>
      </w:r>
      <w:r w:rsidRPr="00A329B1">
        <w:rPr>
          <w:iCs/>
          <w:sz w:val="28"/>
        </w:rPr>
        <w:t>Вестник Российского университета дружбы народов.</w:t>
      </w:r>
      <w:r w:rsidRPr="00A329B1">
        <w:rPr>
          <w:sz w:val="28"/>
        </w:rPr>
        <w:t xml:space="preserve"> - Сер.: Политология. - 2000. - № 2 - С. 101-104.</w:t>
      </w:r>
      <w:r w:rsidRPr="00A329B1">
        <w:rPr>
          <w:bCs/>
          <w:iCs/>
          <w:sz w:val="28"/>
          <w:szCs w:val="40"/>
        </w:rPr>
        <w:t xml:space="preserve"> </w:t>
      </w:r>
    </w:p>
    <w:p w:rsidR="001E4720" w:rsidRPr="00A329B1" w:rsidRDefault="00B13B5F" w:rsidP="00294690">
      <w:pPr>
        <w:numPr>
          <w:ilvl w:val="0"/>
          <w:numId w:val="11"/>
        </w:numPr>
        <w:shd w:val="clear" w:color="auto" w:fill="FDFEFF"/>
        <w:spacing w:line="360" w:lineRule="auto"/>
        <w:ind w:left="0" w:firstLine="0"/>
        <w:jc w:val="both"/>
        <w:outlineLvl w:val="3"/>
        <w:rPr>
          <w:sz w:val="28"/>
          <w:szCs w:val="28"/>
        </w:rPr>
      </w:pPr>
      <w:r w:rsidRPr="000431A7">
        <w:rPr>
          <w:bCs/>
          <w:sz w:val="28"/>
        </w:rPr>
        <w:t>Информационно-коммуникационные технологии в политике</w:t>
      </w:r>
      <w:r w:rsidRPr="00A329B1">
        <w:rPr>
          <w:sz w:val="28"/>
        </w:rPr>
        <w:t xml:space="preserve">. </w:t>
      </w:r>
      <w:r w:rsidRPr="00A329B1">
        <w:rPr>
          <w:iCs/>
          <w:sz w:val="28"/>
        </w:rPr>
        <w:t xml:space="preserve">Шемелин А.В. </w:t>
      </w:r>
      <w:r w:rsidRPr="000431A7">
        <w:rPr>
          <w:sz w:val="28"/>
        </w:rPr>
        <w:t>Вестник Читинского государственного университета</w:t>
      </w:r>
      <w:r w:rsidRPr="00A329B1">
        <w:rPr>
          <w:sz w:val="28"/>
        </w:rPr>
        <w:t xml:space="preserve">. </w:t>
      </w:r>
      <w:r w:rsidRPr="000431A7">
        <w:rPr>
          <w:sz w:val="28"/>
        </w:rPr>
        <w:t>2008</w:t>
      </w:r>
      <w:r w:rsidRPr="00A329B1">
        <w:rPr>
          <w:sz w:val="28"/>
        </w:rPr>
        <w:t xml:space="preserve">. </w:t>
      </w:r>
      <w:r w:rsidRPr="000431A7">
        <w:rPr>
          <w:sz w:val="28"/>
        </w:rPr>
        <w:t>№ 4</w:t>
      </w:r>
      <w:r w:rsidRPr="00A329B1">
        <w:rPr>
          <w:sz w:val="28"/>
        </w:rPr>
        <w:t>. С. 107-113.</w:t>
      </w:r>
    </w:p>
    <w:p w:rsidR="004D6C54" w:rsidRPr="00A329B1" w:rsidRDefault="001E4720" w:rsidP="00294690">
      <w:pPr>
        <w:numPr>
          <w:ilvl w:val="0"/>
          <w:numId w:val="11"/>
        </w:numPr>
        <w:shd w:val="clear" w:color="auto" w:fill="FDFEFF"/>
        <w:spacing w:line="360" w:lineRule="auto"/>
        <w:ind w:left="0" w:firstLine="0"/>
        <w:jc w:val="both"/>
        <w:outlineLvl w:val="3"/>
        <w:rPr>
          <w:sz w:val="28"/>
          <w:szCs w:val="28"/>
        </w:rPr>
      </w:pPr>
      <w:r w:rsidRPr="00A329B1">
        <w:rPr>
          <w:bCs/>
          <w:iCs/>
          <w:sz w:val="28"/>
          <w:szCs w:val="40"/>
          <w:lang w:val="en-US"/>
        </w:rPr>
        <w:t xml:space="preserve"> </w:t>
      </w:r>
      <w:r w:rsidRPr="00A329B1">
        <w:rPr>
          <w:bCs/>
          <w:iCs/>
          <w:sz w:val="28"/>
          <w:szCs w:val="40"/>
        </w:rPr>
        <w:t>elibrary.ru</w:t>
      </w:r>
      <w:bookmarkStart w:id="0" w:name="_GoBack"/>
      <w:bookmarkEnd w:id="0"/>
    </w:p>
    <w:sectPr w:rsidR="004D6C54" w:rsidRPr="00A329B1" w:rsidSect="00A329B1">
      <w:footerReference w:type="default" r:id="rId7"/>
      <w:footnotePr>
        <w:numRestart w:val="eachPage"/>
      </w:footnotePr>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3BC" w:rsidRDefault="008413BC" w:rsidP="00466AAC">
      <w:r>
        <w:separator/>
      </w:r>
    </w:p>
  </w:endnote>
  <w:endnote w:type="continuationSeparator" w:id="0">
    <w:p w:rsidR="008413BC" w:rsidRDefault="008413BC" w:rsidP="0046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ACD" w:rsidRDefault="000431A7">
    <w:pPr>
      <w:pStyle w:val="a7"/>
      <w:jc w:val="center"/>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3BC" w:rsidRDefault="008413BC" w:rsidP="00466AAC">
      <w:r>
        <w:separator/>
      </w:r>
    </w:p>
  </w:footnote>
  <w:footnote w:type="continuationSeparator" w:id="0">
    <w:p w:rsidR="008413BC" w:rsidRDefault="008413BC" w:rsidP="00466AAC">
      <w:r>
        <w:continuationSeparator/>
      </w:r>
    </w:p>
  </w:footnote>
  <w:footnote w:id="1">
    <w:p w:rsidR="008413BC" w:rsidRDefault="00941ACD">
      <w:pPr>
        <w:pStyle w:val="a9"/>
      </w:pPr>
      <w:r w:rsidRPr="00A329B1">
        <w:rPr>
          <w:rStyle w:val="ab"/>
        </w:rPr>
        <w:footnoteRef/>
      </w:r>
      <w:r w:rsidRPr="00A329B1">
        <w:t xml:space="preserve"> </w:t>
      </w:r>
      <w:r w:rsidRPr="00A329B1">
        <w:rPr>
          <w:rStyle w:val="FontStyle53"/>
          <w:rFonts w:ascii="Times New Roman" w:hAnsi="Times New Roman" w:cs="Times New Roman"/>
          <w:sz w:val="20"/>
          <w:szCs w:val="20"/>
        </w:rPr>
        <w:t>Павленок П. Д., Куканова Е. В. Основы социологии и политологии: учебное пособие — М.: ФОРУМ: ИНФРА-М, 2007. — 272 с. — (Профессиональное образо</w:t>
      </w:r>
      <w:r w:rsidRPr="00A329B1">
        <w:rPr>
          <w:rStyle w:val="FontStyle53"/>
          <w:rFonts w:ascii="Times New Roman" w:hAnsi="Times New Roman" w:cs="Times New Roman"/>
          <w:sz w:val="20"/>
          <w:szCs w:val="20"/>
        </w:rPr>
        <w:softHyphen/>
        <w:t>вание).</w:t>
      </w:r>
    </w:p>
  </w:footnote>
  <w:footnote w:id="2">
    <w:p w:rsidR="008413BC" w:rsidRDefault="00941ACD">
      <w:pPr>
        <w:pStyle w:val="a9"/>
      </w:pPr>
      <w:r w:rsidRPr="00A329B1">
        <w:rPr>
          <w:rStyle w:val="ab"/>
        </w:rPr>
        <w:footnoteRef/>
      </w:r>
      <w:r w:rsidRPr="00A329B1">
        <w:t xml:space="preserve"> </w:t>
      </w:r>
      <w:r w:rsidRPr="00A329B1">
        <w:rPr>
          <w:bCs/>
          <w:spacing w:val="-6"/>
        </w:rPr>
        <w:t xml:space="preserve">Зборовский Г.Е. </w:t>
      </w:r>
      <w:r w:rsidRPr="00A329B1">
        <w:rPr>
          <w:spacing w:val="3"/>
        </w:rPr>
        <w:t xml:space="preserve"> Общая социология: Учебник. 3-е изд., испр. и доп. - М.: </w:t>
      </w:r>
      <w:r w:rsidRPr="00A329B1">
        <w:rPr>
          <w:spacing w:val="-4"/>
        </w:rPr>
        <w:t>Гардарики, 2004. - 592 с.</w:t>
      </w:r>
    </w:p>
  </w:footnote>
  <w:footnote w:id="3">
    <w:p w:rsidR="008413BC" w:rsidRDefault="00941ACD">
      <w:pPr>
        <w:pStyle w:val="a9"/>
      </w:pPr>
      <w:r w:rsidRPr="00A329B1">
        <w:rPr>
          <w:rStyle w:val="ab"/>
        </w:rPr>
        <w:footnoteRef/>
      </w:r>
      <w:r w:rsidRPr="00A329B1">
        <w:t xml:space="preserve"> </w:t>
      </w:r>
      <w:r w:rsidRPr="00A329B1">
        <w:rPr>
          <w:rStyle w:val="FontStyle53"/>
          <w:rFonts w:ascii="Times New Roman" w:hAnsi="Times New Roman" w:cs="Times New Roman"/>
          <w:sz w:val="20"/>
          <w:szCs w:val="20"/>
        </w:rPr>
        <w:t>Павленок П. Д., Куканова Е. В. Основы социологии и политологии: учебное пособие — М.: ФОРУМ: ИНФРА-М, 2007. — 272 с. — (Профессиональное образо</w:t>
      </w:r>
      <w:r w:rsidRPr="00A329B1">
        <w:rPr>
          <w:rStyle w:val="FontStyle53"/>
          <w:rFonts w:ascii="Times New Roman" w:hAnsi="Times New Roman" w:cs="Times New Roman"/>
          <w:sz w:val="20"/>
          <w:szCs w:val="20"/>
        </w:rPr>
        <w:softHyphen/>
        <w:t>вание).</w:t>
      </w:r>
    </w:p>
  </w:footnote>
  <w:footnote w:id="4">
    <w:p w:rsidR="008413BC" w:rsidRDefault="00941ACD">
      <w:pPr>
        <w:pStyle w:val="a9"/>
      </w:pPr>
      <w:r w:rsidRPr="00A329B1">
        <w:rPr>
          <w:rStyle w:val="ab"/>
        </w:rPr>
        <w:footnoteRef/>
      </w:r>
      <w:r w:rsidRPr="00A329B1">
        <w:t xml:space="preserve"> </w:t>
      </w:r>
      <w:r w:rsidRPr="00A329B1">
        <w:rPr>
          <w:bCs/>
          <w:spacing w:val="-6"/>
        </w:rPr>
        <w:t xml:space="preserve">Зборовский Г.Е. </w:t>
      </w:r>
      <w:r w:rsidRPr="00A329B1">
        <w:rPr>
          <w:spacing w:val="3"/>
        </w:rPr>
        <w:t xml:space="preserve">Общая социология: Учебник. 3-е изд., испр. и доп. - М.: </w:t>
      </w:r>
      <w:r w:rsidRPr="00A329B1">
        <w:rPr>
          <w:spacing w:val="-4"/>
        </w:rPr>
        <w:t>Гардарики, 2004. - 592 с.</w:t>
      </w:r>
    </w:p>
  </w:footnote>
  <w:footnote w:id="5">
    <w:p w:rsidR="008413BC" w:rsidRDefault="00941ACD">
      <w:pPr>
        <w:pStyle w:val="a9"/>
      </w:pPr>
      <w:r w:rsidRPr="00A329B1">
        <w:rPr>
          <w:rStyle w:val="ab"/>
        </w:rPr>
        <w:footnoteRef/>
      </w:r>
      <w:r w:rsidRPr="00A329B1">
        <w:t xml:space="preserve"> </w:t>
      </w:r>
      <w:r w:rsidRPr="00A329B1">
        <w:rPr>
          <w:rStyle w:val="FontStyle53"/>
          <w:rFonts w:ascii="Times New Roman" w:hAnsi="Times New Roman" w:cs="Times New Roman"/>
          <w:sz w:val="20"/>
          <w:szCs w:val="20"/>
        </w:rPr>
        <w:t>Павленок П. Д., Куканова Е. В. Основы социологии и политологии: учебное пособие — М.: ФОРУМ: ИНФРА-М, 2007. — 272 с. — (Профессиональное образо</w:t>
      </w:r>
      <w:r w:rsidRPr="00A329B1">
        <w:rPr>
          <w:rStyle w:val="FontStyle53"/>
          <w:rFonts w:ascii="Times New Roman" w:hAnsi="Times New Roman" w:cs="Times New Roman"/>
          <w:sz w:val="20"/>
          <w:szCs w:val="20"/>
        </w:rPr>
        <w:softHyphen/>
        <w:t>вание).</w:t>
      </w:r>
    </w:p>
  </w:footnote>
  <w:footnote w:id="6">
    <w:p w:rsidR="008413BC" w:rsidRDefault="00941ACD">
      <w:pPr>
        <w:pStyle w:val="a9"/>
      </w:pPr>
      <w:r w:rsidRPr="00294690">
        <w:rPr>
          <w:rStyle w:val="ab"/>
        </w:rPr>
        <w:footnoteRef/>
      </w:r>
      <w:r w:rsidRPr="00294690">
        <w:t xml:space="preserve"> Исаев Б. А. </w:t>
      </w:r>
      <w:r w:rsidRPr="00294690">
        <w:rPr>
          <w:spacing w:val="-1"/>
        </w:rPr>
        <w:t xml:space="preserve"> </w:t>
      </w:r>
      <w:r w:rsidRPr="00294690">
        <w:t>Социология в схемах и комментариях: Учебное пособие. — СПб.: Питер, 2008. — 224 с.: ил. — (Серия «Учебное пособие»).</w:t>
      </w:r>
    </w:p>
  </w:footnote>
  <w:footnote w:id="7">
    <w:p w:rsidR="008413BC" w:rsidRDefault="00941ACD">
      <w:pPr>
        <w:pStyle w:val="a9"/>
      </w:pPr>
      <w:r w:rsidRPr="00294690">
        <w:rPr>
          <w:rStyle w:val="ab"/>
        </w:rPr>
        <w:footnoteRef/>
      </w:r>
      <w:r w:rsidRPr="00294690">
        <w:t xml:space="preserve"> Соловьев А.И.  Политология: Политическая теория, политические технологии:. Учебник для студентов вузов. – М.: Аспект Пресс, 2000. – 559 с.</w:t>
      </w:r>
    </w:p>
  </w:footnote>
  <w:footnote w:id="8">
    <w:p w:rsidR="008413BC" w:rsidRDefault="00941ACD">
      <w:pPr>
        <w:pStyle w:val="a9"/>
      </w:pPr>
      <w:r w:rsidRPr="00294690">
        <w:rPr>
          <w:rStyle w:val="ab"/>
        </w:rPr>
        <w:footnoteRef/>
      </w:r>
      <w:r w:rsidRPr="00294690">
        <w:t xml:space="preserve"> Исаев Б. А. </w:t>
      </w:r>
      <w:r w:rsidRPr="00294690">
        <w:rPr>
          <w:spacing w:val="-1"/>
        </w:rPr>
        <w:t xml:space="preserve"> </w:t>
      </w:r>
      <w:r w:rsidRPr="00294690">
        <w:t>Социология в схемах и комментариях: Учебное пособие. — СПб.: Питер, 2008. — 224 с.: ил. — (Серия «Учебное пособие»).</w:t>
      </w:r>
    </w:p>
  </w:footnote>
  <w:footnote w:id="9">
    <w:p w:rsidR="008413BC" w:rsidRDefault="00941ACD">
      <w:pPr>
        <w:pStyle w:val="a9"/>
      </w:pPr>
      <w:r w:rsidRPr="00294690">
        <w:rPr>
          <w:rStyle w:val="ab"/>
        </w:rPr>
        <w:footnoteRef/>
      </w:r>
      <w:r w:rsidRPr="00294690">
        <w:t xml:space="preserve"> Соловьев А.И.  Политология: Политическая теория, политические технологии:. Учебник для студентов вузов. – М.: Аспект Пресс, 2000. – 559 с.</w:t>
      </w:r>
    </w:p>
  </w:footnote>
  <w:footnote w:id="10">
    <w:p w:rsidR="008413BC" w:rsidRDefault="00941ACD">
      <w:pPr>
        <w:pStyle w:val="a9"/>
      </w:pPr>
      <w:r w:rsidRPr="00294690">
        <w:rPr>
          <w:rStyle w:val="ab"/>
        </w:rPr>
        <w:footnoteRef/>
      </w:r>
      <w:r w:rsidRPr="00294690">
        <w:t xml:space="preserve"> </w:t>
      </w:r>
      <w:r w:rsidRPr="00294690">
        <w:rPr>
          <w:iCs/>
        </w:rPr>
        <w:t>Анохин М.Г.</w:t>
      </w:r>
      <w:r w:rsidRPr="00294690">
        <w:t xml:space="preserve"> Политические технологии // </w:t>
      </w:r>
      <w:r w:rsidRPr="00294690">
        <w:rPr>
          <w:iCs/>
        </w:rPr>
        <w:t>Вестник Российского университета дружбы народов.</w:t>
      </w:r>
      <w:r w:rsidRPr="00294690">
        <w:t xml:space="preserve"> - Сер.: Политология. - 2000. - № 2 - С. 101-104.</w:t>
      </w:r>
    </w:p>
  </w:footnote>
  <w:footnote w:id="11">
    <w:p w:rsidR="008413BC" w:rsidRDefault="00941ACD">
      <w:pPr>
        <w:pStyle w:val="a9"/>
      </w:pPr>
      <w:r w:rsidRPr="00294690">
        <w:rPr>
          <w:rStyle w:val="ab"/>
        </w:rPr>
        <w:footnoteRef/>
      </w:r>
      <w:r w:rsidRPr="00294690">
        <w:t xml:space="preserve"> Соловьев А.И.  Политология: Политическая теория, политические технологии:. Учебник для студентов вузов. – М.: Аспект Пресс, 2000. – 559 с.</w:t>
      </w:r>
    </w:p>
  </w:footnote>
  <w:footnote w:id="12">
    <w:p w:rsidR="008413BC" w:rsidRDefault="00941ACD">
      <w:pPr>
        <w:pStyle w:val="a9"/>
      </w:pPr>
      <w:r w:rsidRPr="00294690">
        <w:rPr>
          <w:rStyle w:val="ab"/>
        </w:rPr>
        <w:footnoteRef/>
      </w:r>
      <w:r w:rsidRPr="00294690">
        <w:t xml:space="preserve"> Соловьев А.И.  Политология: Политическая теория, политические технологии:. Учебник для студентов вузов. – М.: Аспект Пресс, 2000. – 559 с.</w:t>
      </w:r>
    </w:p>
  </w:footnote>
  <w:footnote w:id="13">
    <w:p w:rsidR="008413BC" w:rsidRDefault="00941ACD">
      <w:pPr>
        <w:pStyle w:val="a9"/>
      </w:pPr>
      <w:r w:rsidRPr="00294690">
        <w:rPr>
          <w:rStyle w:val="ab"/>
        </w:rPr>
        <w:footnoteRef/>
      </w:r>
      <w:r w:rsidRPr="00294690">
        <w:t xml:space="preserve"> </w:t>
      </w:r>
      <w:r w:rsidRPr="00294690">
        <w:rPr>
          <w:iCs/>
        </w:rPr>
        <w:t>Анохин М.Г.</w:t>
      </w:r>
      <w:r w:rsidRPr="00294690">
        <w:t xml:space="preserve"> Политические технологии // </w:t>
      </w:r>
      <w:r w:rsidRPr="00294690">
        <w:rPr>
          <w:iCs/>
        </w:rPr>
        <w:t>Вестник Российского университета дружбы народов.</w:t>
      </w:r>
      <w:r w:rsidRPr="00294690">
        <w:t xml:space="preserve"> - Сер.: Политология. - 2000. - № 2 - С. 101-104.</w:t>
      </w:r>
    </w:p>
  </w:footnote>
  <w:footnote w:id="14">
    <w:p w:rsidR="008413BC" w:rsidRDefault="00941ACD">
      <w:pPr>
        <w:pStyle w:val="a9"/>
      </w:pPr>
      <w:r w:rsidRPr="00294690">
        <w:rPr>
          <w:rStyle w:val="ab"/>
        </w:rPr>
        <w:footnoteRef/>
      </w:r>
      <w:r w:rsidRPr="00294690">
        <w:t xml:space="preserve"> Соловьев А.И.  Политология: Политическая теория, политические технологии:. Учебник для студентов вузов. – М.: Аспект Пресс, 2000. – 559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BCA152"/>
    <w:lvl w:ilvl="0">
      <w:numFmt w:val="bullet"/>
      <w:lvlText w:val="*"/>
      <w:lvlJc w:val="left"/>
    </w:lvl>
  </w:abstractNum>
  <w:abstractNum w:abstractNumId="1">
    <w:nsid w:val="168C3777"/>
    <w:multiLevelType w:val="hybridMultilevel"/>
    <w:tmpl w:val="411ADB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385D51"/>
    <w:multiLevelType w:val="multilevel"/>
    <w:tmpl w:val="8CB4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32026"/>
    <w:multiLevelType w:val="hybridMultilevel"/>
    <w:tmpl w:val="0F8CF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4967B4"/>
    <w:multiLevelType w:val="hybridMultilevel"/>
    <w:tmpl w:val="907EB704"/>
    <w:lvl w:ilvl="0" w:tplc="A6383C50">
      <w:start w:val="1"/>
      <w:numFmt w:val="decimal"/>
      <w:lvlText w:val="%1."/>
      <w:lvlJc w:val="left"/>
      <w:pPr>
        <w:ind w:left="1080" w:hanging="360"/>
      </w:pPr>
      <w:rPr>
        <w:rFonts w:cs="Times New Roman" w:hint="default"/>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7B65559"/>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47DA4850"/>
    <w:multiLevelType w:val="multilevel"/>
    <w:tmpl w:val="F22AE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14053"/>
    <w:multiLevelType w:val="hybridMultilevel"/>
    <w:tmpl w:val="E8280820"/>
    <w:lvl w:ilvl="0" w:tplc="FFFFFFFF">
      <w:start w:val="1"/>
      <w:numFmt w:val="bullet"/>
      <w:lvlText w:val=""/>
      <w:lvlJc w:val="left"/>
      <w:pPr>
        <w:tabs>
          <w:tab w:val="num" w:pos="1287"/>
        </w:tabs>
        <w:ind w:left="12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nsid w:val="68D91305"/>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70C21CD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74B042DB"/>
    <w:multiLevelType w:val="hybridMultilevel"/>
    <w:tmpl w:val="11A08274"/>
    <w:lvl w:ilvl="0" w:tplc="EFBCA152">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269"/>
        <w:lvlJc w:val="left"/>
        <w:rPr>
          <w:rFonts w:ascii="Verdana" w:hAnsi="Verdana" w:hint="default"/>
        </w:rPr>
      </w:lvl>
    </w:lvlOverride>
  </w:num>
  <w:num w:numId="3">
    <w:abstractNumId w:val="8"/>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9"/>
  </w:num>
  <w:num w:numId="6">
    <w:abstractNumId w:val="6"/>
  </w:num>
  <w:num w:numId="7">
    <w:abstractNumId w:val="0"/>
    <w:lvlOverride w:ilvl="0">
      <w:lvl w:ilvl="0">
        <w:numFmt w:val="bullet"/>
        <w:lvlText w:val="•"/>
        <w:legacy w:legacy="1" w:legacySpace="0" w:legacyIndent="355"/>
        <w:lvlJc w:val="left"/>
        <w:rPr>
          <w:rFonts w:ascii="Verdana" w:hAnsi="Verdana" w:hint="default"/>
        </w:rPr>
      </w:lvl>
    </w:lvlOverride>
  </w:num>
  <w:num w:numId="8">
    <w:abstractNumId w:val="7"/>
  </w:num>
  <w:num w:numId="9">
    <w:abstractNumId w:val="10"/>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C66"/>
    <w:rsid w:val="000431A7"/>
    <w:rsid w:val="00057F34"/>
    <w:rsid w:val="000D025A"/>
    <w:rsid w:val="000E377F"/>
    <w:rsid w:val="00145E67"/>
    <w:rsid w:val="001906CD"/>
    <w:rsid w:val="001E4720"/>
    <w:rsid w:val="00275D67"/>
    <w:rsid w:val="00294690"/>
    <w:rsid w:val="00300ACF"/>
    <w:rsid w:val="00304718"/>
    <w:rsid w:val="003567C7"/>
    <w:rsid w:val="004046D8"/>
    <w:rsid w:val="004631E2"/>
    <w:rsid w:val="00466AAC"/>
    <w:rsid w:val="00486D71"/>
    <w:rsid w:val="004D6C54"/>
    <w:rsid w:val="005F54D7"/>
    <w:rsid w:val="00664E29"/>
    <w:rsid w:val="00673DF4"/>
    <w:rsid w:val="00735880"/>
    <w:rsid w:val="00740D3D"/>
    <w:rsid w:val="00811509"/>
    <w:rsid w:val="008354C0"/>
    <w:rsid w:val="008413BC"/>
    <w:rsid w:val="00863D46"/>
    <w:rsid w:val="009040F9"/>
    <w:rsid w:val="00941ACD"/>
    <w:rsid w:val="00961D2F"/>
    <w:rsid w:val="009B0472"/>
    <w:rsid w:val="009E0C66"/>
    <w:rsid w:val="00A329B1"/>
    <w:rsid w:val="00A52FE9"/>
    <w:rsid w:val="00A62F48"/>
    <w:rsid w:val="00A80C35"/>
    <w:rsid w:val="00B13B5F"/>
    <w:rsid w:val="00B262DC"/>
    <w:rsid w:val="00B31E9F"/>
    <w:rsid w:val="00B6046E"/>
    <w:rsid w:val="00B704F9"/>
    <w:rsid w:val="00B90788"/>
    <w:rsid w:val="00B978BA"/>
    <w:rsid w:val="00C651DD"/>
    <w:rsid w:val="00E5643F"/>
    <w:rsid w:val="00E83D01"/>
    <w:rsid w:val="00ED2FF2"/>
    <w:rsid w:val="00F7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DCE338-62DA-4F9A-9B0C-D6192D78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C66"/>
    <w:rPr>
      <w:rFonts w:ascii="Times New Roman" w:hAnsi="Times New Roman"/>
      <w:sz w:val="24"/>
      <w:szCs w:val="24"/>
    </w:rPr>
  </w:style>
  <w:style w:type="paragraph" w:styleId="1">
    <w:name w:val="heading 1"/>
    <w:basedOn w:val="a"/>
    <w:link w:val="10"/>
    <w:uiPriority w:val="99"/>
    <w:qFormat/>
    <w:rsid w:val="00F7513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66AAC"/>
    <w:pPr>
      <w:tabs>
        <w:tab w:val="center" w:pos="4677"/>
        <w:tab w:val="right" w:pos="9355"/>
      </w:tabs>
    </w:pPr>
  </w:style>
  <w:style w:type="paragraph" w:customStyle="1" w:styleId="book">
    <w:name w:val="book"/>
    <w:basedOn w:val="a"/>
    <w:uiPriority w:val="99"/>
    <w:rsid w:val="00C651DD"/>
    <w:pPr>
      <w:ind w:firstLine="424"/>
    </w:pPr>
  </w:style>
  <w:style w:type="paragraph" w:customStyle="1" w:styleId="Style5">
    <w:name w:val="Style5"/>
    <w:basedOn w:val="a"/>
    <w:uiPriority w:val="99"/>
    <w:rsid w:val="00811509"/>
    <w:pPr>
      <w:widowControl w:val="0"/>
      <w:autoSpaceDE w:val="0"/>
      <w:autoSpaceDN w:val="0"/>
      <w:adjustRightInd w:val="0"/>
      <w:spacing w:line="293" w:lineRule="exact"/>
      <w:jc w:val="both"/>
    </w:pPr>
    <w:rPr>
      <w:rFonts w:ascii="Verdana" w:hAnsi="Verdana"/>
    </w:rPr>
  </w:style>
  <w:style w:type="character" w:customStyle="1" w:styleId="FontStyle53">
    <w:name w:val="Font Style53"/>
    <w:uiPriority w:val="99"/>
    <w:rsid w:val="00811509"/>
    <w:rPr>
      <w:rFonts w:ascii="Verdana" w:hAnsi="Verdana" w:cs="Verdana"/>
      <w:sz w:val="22"/>
      <w:szCs w:val="22"/>
    </w:rPr>
  </w:style>
  <w:style w:type="character" w:styleId="a5">
    <w:name w:val="Hyperlink"/>
    <w:uiPriority w:val="99"/>
    <w:semiHidden/>
    <w:rsid w:val="00664E29"/>
    <w:rPr>
      <w:rFonts w:cs="Times New Roman"/>
      <w:color w:val="0000FF"/>
      <w:u w:val="single"/>
    </w:rPr>
  </w:style>
  <w:style w:type="paragraph" w:styleId="a6">
    <w:name w:val="Normal (Web)"/>
    <w:basedOn w:val="a"/>
    <w:uiPriority w:val="99"/>
    <w:semiHidden/>
    <w:rsid w:val="00B31E9F"/>
    <w:pPr>
      <w:spacing w:before="100" w:beforeAutospacing="1" w:after="100" w:afterAutospacing="1"/>
    </w:pPr>
  </w:style>
  <w:style w:type="paragraph" w:customStyle="1" w:styleId="Style13">
    <w:name w:val="Style13"/>
    <w:basedOn w:val="a"/>
    <w:uiPriority w:val="99"/>
    <w:rsid w:val="00B90788"/>
    <w:pPr>
      <w:widowControl w:val="0"/>
      <w:autoSpaceDE w:val="0"/>
      <w:autoSpaceDN w:val="0"/>
      <w:adjustRightInd w:val="0"/>
      <w:spacing w:line="293" w:lineRule="exact"/>
      <w:jc w:val="both"/>
    </w:pPr>
    <w:rPr>
      <w:rFonts w:ascii="Verdana" w:hAnsi="Verdana"/>
    </w:rPr>
  </w:style>
  <w:style w:type="paragraph" w:customStyle="1" w:styleId="Style25">
    <w:name w:val="Style25"/>
    <w:basedOn w:val="a"/>
    <w:uiPriority w:val="99"/>
    <w:rsid w:val="00B90788"/>
    <w:pPr>
      <w:widowControl w:val="0"/>
      <w:autoSpaceDE w:val="0"/>
      <w:autoSpaceDN w:val="0"/>
      <w:adjustRightInd w:val="0"/>
      <w:spacing w:line="293" w:lineRule="exact"/>
      <w:ind w:hanging="346"/>
      <w:jc w:val="both"/>
    </w:pPr>
    <w:rPr>
      <w:rFonts w:ascii="Verdana" w:hAnsi="Verdana"/>
    </w:rPr>
  </w:style>
  <w:style w:type="paragraph" w:customStyle="1" w:styleId="genre">
    <w:name w:val="genre"/>
    <w:basedOn w:val="a"/>
    <w:uiPriority w:val="99"/>
    <w:rsid w:val="00B90788"/>
    <w:pPr>
      <w:spacing w:before="100" w:beforeAutospacing="1"/>
    </w:pPr>
    <w:rPr>
      <w:color w:val="6C7A8D"/>
    </w:rPr>
  </w:style>
  <w:style w:type="character" w:customStyle="1" w:styleId="10">
    <w:name w:val="Заголовок 1 Знак"/>
    <w:link w:val="1"/>
    <w:uiPriority w:val="99"/>
    <w:locked/>
    <w:rsid w:val="00F75139"/>
    <w:rPr>
      <w:rFonts w:ascii="Times New Roman" w:eastAsia="Times New Roman" w:hAnsi="Times New Roman" w:cs="Times New Roman"/>
      <w:b/>
      <w:bCs/>
      <w:kern w:val="36"/>
      <w:sz w:val="48"/>
      <w:szCs w:val="48"/>
    </w:rPr>
  </w:style>
  <w:style w:type="paragraph" w:styleId="a7">
    <w:name w:val="footer"/>
    <w:basedOn w:val="a"/>
    <w:link w:val="a8"/>
    <w:uiPriority w:val="99"/>
    <w:rsid w:val="00466AAC"/>
    <w:pPr>
      <w:tabs>
        <w:tab w:val="center" w:pos="4677"/>
        <w:tab w:val="right" w:pos="9355"/>
      </w:tabs>
    </w:pPr>
  </w:style>
  <w:style w:type="character" w:customStyle="1" w:styleId="a4">
    <w:name w:val="Верхній колонтитул Знак"/>
    <w:link w:val="a3"/>
    <w:uiPriority w:val="99"/>
    <w:semiHidden/>
    <w:locked/>
    <w:rsid w:val="00466AAC"/>
    <w:rPr>
      <w:rFonts w:ascii="Times New Roman" w:eastAsia="Times New Roman" w:hAnsi="Times New Roman" w:cs="Times New Roman"/>
      <w:sz w:val="24"/>
      <w:szCs w:val="24"/>
    </w:rPr>
  </w:style>
  <w:style w:type="paragraph" w:styleId="a9">
    <w:name w:val="footnote text"/>
    <w:basedOn w:val="a"/>
    <w:link w:val="aa"/>
    <w:uiPriority w:val="99"/>
    <w:semiHidden/>
    <w:rsid w:val="00A52FE9"/>
    <w:rPr>
      <w:sz w:val="20"/>
      <w:szCs w:val="20"/>
    </w:rPr>
  </w:style>
  <w:style w:type="character" w:customStyle="1" w:styleId="a8">
    <w:name w:val="Нижній колонтитул Знак"/>
    <w:link w:val="a7"/>
    <w:uiPriority w:val="99"/>
    <w:locked/>
    <w:rsid w:val="00466AAC"/>
    <w:rPr>
      <w:rFonts w:ascii="Times New Roman" w:eastAsia="Times New Roman" w:hAnsi="Times New Roman" w:cs="Times New Roman"/>
      <w:sz w:val="24"/>
      <w:szCs w:val="24"/>
    </w:rPr>
  </w:style>
  <w:style w:type="character" w:styleId="ab">
    <w:name w:val="footnote reference"/>
    <w:uiPriority w:val="99"/>
    <w:semiHidden/>
    <w:rsid w:val="00A52FE9"/>
    <w:rPr>
      <w:rFonts w:cs="Times New Roman"/>
      <w:vertAlign w:val="superscript"/>
    </w:rPr>
  </w:style>
  <w:style w:type="character" w:customStyle="1" w:styleId="aa">
    <w:name w:val="Текст виноски Знак"/>
    <w:link w:val="a9"/>
    <w:uiPriority w:val="99"/>
    <w:semiHidden/>
    <w:locked/>
    <w:rsid w:val="00A52FE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63562">
      <w:marLeft w:val="0"/>
      <w:marRight w:val="0"/>
      <w:marTop w:val="0"/>
      <w:marBottom w:val="0"/>
      <w:divBdr>
        <w:top w:val="none" w:sz="0" w:space="0" w:color="auto"/>
        <w:left w:val="none" w:sz="0" w:space="0" w:color="auto"/>
        <w:bottom w:val="none" w:sz="0" w:space="0" w:color="auto"/>
        <w:right w:val="none" w:sz="0" w:space="0" w:color="auto"/>
      </w:divBdr>
    </w:div>
    <w:div w:id="566763563">
      <w:marLeft w:val="0"/>
      <w:marRight w:val="0"/>
      <w:marTop w:val="0"/>
      <w:marBottom w:val="0"/>
      <w:divBdr>
        <w:top w:val="none" w:sz="0" w:space="0" w:color="auto"/>
        <w:left w:val="none" w:sz="0" w:space="0" w:color="auto"/>
        <w:bottom w:val="none" w:sz="0" w:space="0" w:color="auto"/>
        <w:right w:val="none" w:sz="0" w:space="0" w:color="auto"/>
      </w:divBdr>
      <w:divsChild>
        <w:div w:id="566763564">
          <w:marLeft w:val="0"/>
          <w:marRight w:val="0"/>
          <w:marTop w:val="0"/>
          <w:marBottom w:val="0"/>
          <w:divBdr>
            <w:top w:val="none" w:sz="0" w:space="0" w:color="auto"/>
            <w:left w:val="none" w:sz="0" w:space="0" w:color="auto"/>
            <w:bottom w:val="none" w:sz="0" w:space="0" w:color="auto"/>
            <w:right w:val="none" w:sz="0" w:space="0" w:color="auto"/>
          </w:divBdr>
        </w:div>
      </w:divsChild>
    </w:div>
    <w:div w:id="566763565">
      <w:marLeft w:val="0"/>
      <w:marRight w:val="0"/>
      <w:marTop w:val="0"/>
      <w:marBottom w:val="0"/>
      <w:divBdr>
        <w:top w:val="none" w:sz="0" w:space="0" w:color="auto"/>
        <w:left w:val="none" w:sz="0" w:space="0" w:color="auto"/>
        <w:bottom w:val="none" w:sz="0" w:space="0" w:color="auto"/>
        <w:right w:val="none" w:sz="0" w:space="0" w:color="auto"/>
      </w:divBdr>
    </w:div>
    <w:div w:id="5667635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3915</Words>
  <Characters>22321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Ромашка</dc:creator>
  <cp:keywords/>
  <dc:description/>
  <cp:lastModifiedBy>Irina</cp:lastModifiedBy>
  <cp:revision>2</cp:revision>
  <dcterms:created xsi:type="dcterms:W3CDTF">2014-08-10T14:37:00Z</dcterms:created>
  <dcterms:modified xsi:type="dcterms:W3CDTF">2014-08-10T14:37:00Z</dcterms:modified>
</cp:coreProperties>
</file>