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F7" w:rsidRPr="00457A33" w:rsidRDefault="00C66AF7" w:rsidP="00941C0F">
      <w:pPr>
        <w:spacing w:line="360" w:lineRule="auto"/>
        <w:jc w:val="center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C66AF7" w:rsidRPr="00457A33" w:rsidRDefault="00C66AF7" w:rsidP="00941C0F">
      <w:pPr>
        <w:spacing w:line="360" w:lineRule="auto"/>
        <w:jc w:val="center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>Пензенский Государственный Университет</w:t>
      </w:r>
    </w:p>
    <w:p w:rsidR="00C66AF7" w:rsidRPr="00457A33" w:rsidRDefault="00C66AF7" w:rsidP="00941C0F">
      <w:pPr>
        <w:spacing w:line="360" w:lineRule="auto"/>
        <w:jc w:val="center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>Медицинский Институт</w:t>
      </w:r>
    </w:p>
    <w:p w:rsidR="00C66AF7" w:rsidRPr="00457A33" w:rsidRDefault="00C64B94" w:rsidP="00941C0F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>Кафедра Акушерства и гинеколо</w:t>
      </w:r>
      <w:r w:rsidR="00C66AF7" w:rsidRPr="00457A33">
        <w:rPr>
          <w:b/>
          <w:bCs/>
          <w:sz w:val="28"/>
          <w:szCs w:val="28"/>
        </w:rPr>
        <w:t>гии</w:t>
      </w: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  <w:r w:rsidRPr="00457A33">
        <w:rPr>
          <w:sz w:val="28"/>
          <w:szCs w:val="28"/>
        </w:rPr>
        <w:t>Реферат</w:t>
      </w: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  <w:r w:rsidRPr="00457A33">
        <w:rPr>
          <w:sz w:val="28"/>
          <w:szCs w:val="28"/>
        </w:rPr>
        <w:t>на тему:</w:t>
      </w:r>
    </w:p>
    <w:p w:rsidR="00C66AF7" w:rsidRPr="00457A33" w:rsidRDefault="005919A0" w:rsidP="00941C0F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57A33">
        <w:rPr>
          <w:rFonts w:ascii="Times New Roman" w:hAnsi="Times New Roman" w:cs="Times New Roman"/>
          <w:i w:val="0"/>
          <w:iCs w:val="0"/>
        </w:rPr>
        <w:t>«</w:t>
      </w:r>
      <w:r w:rsidR="00C64B94" w:rsidRPr="00457A33">
        <w:rPr>
          <w:rFonts w:ascii="Times New Roman" w:hAnsi="Times New Roman" w:cs="Times New Roman"/>
          <w:i w:val="0"/>
          <w:iCs w:val="0"/>
        </w:rPr>
        <w:t>Влияние анестезии на физиологию родов и плод</w:t>
      </w:r>
      <w:r w:rsidR="00C66AF7" w:rsidRPr="00457A33">
        <w:rPr>
          <w:rFonts w:ascii="Times New Roman" w:hAnsi="Times New Roman" w:cs="Times New Roman"/>
          <w:i w:val="0"/>
          <w:iCs w:val="0"/>
        </w:rPr>
        <w:t>»</w:t>
      </w: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:rsidR="00C66AF7" w:rsidRPr="00457A33" w:rsidRDefault="00C66AF7" w:rsidP="00941C0F">
      <w:pPr>
        <w:pStyle w:val="a6"/>
        <w:spacing w:line="360" w:lineRule="auto"/>
        <w:jc w:val="center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>Пенза</w:t>
      </w:r>
    </w:p>
    <w:p w:rsidR="00C66AF7" w:rsidRPr="00457A33" w:rsidRDefault="005919A0" w:rsidP="00941C0F">
      <w:pPr>
        <w:pStyle w:val="a6"/>
        <w:spacing w:line="360" w:lineRule="auto"/>
        <w:jc w:val="center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>2009</w:t>
      </w:r>
    </w:p>
    <w:p w:rsidR="00C66AF7" w:rsidRPr="00457A33" w:rsidRDefault="00941C0F" w:rsidP="009E2DF6">
      <w:pPr>
        <w:pStyle w:val="1"/>
        <w:spacing w:before="0" w:line="360" w:lineRule="auto"/>
        <w:ind w:firstLine="709"/>
        <w:jc w:val="both"/>
        <w:rPr>
          <w:caps w:val="0"/>
          <w:color w:val="auto"/>
          <w:spacing w:val="0"/>
          <w:sz w:val="28"/>
          <w:szCs w:val="28"/>
        </w:rPr>
      </w:pPr>
      <w:r w:rsidRPr="00457A33">
        <w:rPr>
          <w:color w:val="auto"/>
          <w:spacing w:val="0"/>
          <w:sz w:val="28"/>
          <w:szCs w:val="28"/>
        </w:rPr>
        <w:br w:type="page"/>
      </w:r>
      <w:r w:rsidR="00C66AF7" w:rsidRPr="00457A33">
        <w:rPr>
          <w:caps w:val="0"/>
          <w:color w:val="auto"/>
          <w:spacing w:val="0"/>
          <w:sz w:val="28"/>
          <w:szCs w:val="28"/>
        </w:rPr>
        <w:t>П</w:t>
      </w:r>
      <w:r w:rsidRPr="00457A33">
        <w:rPr>
          <w:caps w:val="0"/>
          <w:color w:val="auto"/>
          <w:spacing w:val="0"/>
          <w:sz w:val="28"/>
          <w:szCs w:val="28"/>
        </w:rPr>
        <w:t>лан</w:t>
      </w:r>
    </w:p>
    <w:p w:rsidR="00941C0F" w:rsidRPr="00457A33" w:rsidRDefault="00941C0F" w:rsidP="00941C0F">
      <w:pPr>
        <w:spacing w:line="360" w:lineRule="auto"/>
        <w:jc w:val="both"/>
        <w:rPr>
          <w:sz w:val="28"/>
          <w:szCs w:val="28"/>
        </w:rPr>
      </w:pPr>
    </w:p>
    <w:p w:rsidR="00C66AF7" w:rsidRPr="00457A33" w:rsidRDefault="005919A0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Газообмен в плаценте</w:t>
      </w:r>
    </w:p>
    <w:p w:rsidR="00C66AF7" w:rsidRPr="00457A33" w:rsidRDefault="005919A0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Транспорт анестетиков через плаценту</w:t>
      </w:r>
    </w:p>
    <w:p w:rsidR="00C66AF7" w:rsidRPr="00457A33" w:rsidRDefault="005919A0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Влияние анестетиков на маточно-плацентарное кровообращение</w:t>
      </w:r>
    </w:p>
    <w:p w:rsidR="005919A0" w:rsidRPr="00457A33" w:rsidRDefault="00C64B94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Физиологические роды</w:t>
      </w:r>
    </w:p>
    <w:p w:rsidR="00C64B94" w:rsidRPr="00457A33" w:rsidRDefault="00C64B94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Влияние родов на организм матери</w:t>
      </w:r>
    </w:p>
    <w:p w:rsidR="00C64B94" w:rsidRPr="00457A33" w:rsidRDefault="00C64B94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Влияние анестетиков на сократительную активность матки и течение родов</w:t>
      </w:r>
    </w:p>
    <w:p w:rsidR="00C64B94" w:rsidRPr="00457A33" w:rsidRDefault="00C64B94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Физиология плода</w:t>
      </w:r>
    </w:p>
    <w:p w:rsidR="00C64B94" w:rsidRPr="00457A33" w:rsidRDefault="00C64B94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Физиологические изменения в организме новорожденного в раннем послеродовом периоде</w:t>
      </w:r>
    </w:p>
    <w:p w:rsidR="00C66AF7" w:rsidRPr="00457A33" w:rsidRDefault="00C66AF7" w:rsidP="00941C0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Литература</w:t>
      </w:r>
    </w:p>
    <w:p w:rsidR="003F7CC2" w:rsidRPr="00457A33" w:rsidRDefault="008F03C8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br w:type="page"/>
      </w:r>
      <w:r w:rsidR="005919A0" w:rsidRPr="00457A33">
        <w:rPr>
          <w:b/>
          <w:bCs/>
          <w:sz w:val="28"/>
          <w:szCs w:val="28"/>
        </w:rPr>
        <w:t xml:space="preserve">1. </w:t>
      </w:r>
      <w:r w:rsidR="003F7CC2" w:rsidRPr="00457A33">
        <w:rPr>
          <w:b/>
          <w:bCs/>
          <w:sz w:val="28"/>
          <w:szCs w:val="28"/>
        </w:rPr>
        <w:t>Газообмен в плаценте</w:t>
      </w:r>
    </w:p>
    <w:p w:rsidR="00156238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Кислород потребляется плодом быстрее всех остальных веществ, проникающих через плаценту. К моменту родов плод потребляет 21 мл кислорода в мин, в то время как запас кислорода в организме плода составляет только 42 мл. Благодаря различным приспособительным механизмам к моменту родов нормальный плод может пережить не 2 мин, как следует из простого расчета, а 10 мин полной внутриутробной гипоксии. Причины частичной или полной внутриут</w:t>
      </w:r>
      <w:r w:rsidR="00332B2A" w:rsidRPr="00457A33">
        <w:rPr>
          <w:sz w:val="28"/>
          <w:szCs w:val="28"/>
        </w:rPr>
        <w:t>робной гипоксии: сдавление пупо</w:t>
      </w:r>
      <w:r w:rsidRPr="00457A33">
        <w:rPr>
          <w:sz w:val="28"/>
          <w:szCs w:val="28"/>
        </w:rPr>
        <w:t>вины, выпадение пуповины; отслойка плаценты; тяжелая гипоксия или артериальная гипотония у матери.</w:t>
      </w:r>
      <w:r w:rsidRPr="00457A33">
        <w:rPr>
          <w:i/>
          <w:iCs/>
          <w:sz w:val="28"/>
          <w:szCs w:val="28"/>
        </w:rPr>
        <w:t xml:space="preserve"> </w:t>
      </w:r>
      <w:r w:rsidRPr="00457A33">
        <w:rPr>
          <w:sz w:val="28"/>
          <w:szCs w:val="28"/>
        </w:rPr>
        <w:t>Компе</w:t>
      </w:r>
      <w:r w:rsidR="00332B2A" w:rsidRPr="00457A33">
        <w:rPr>
          <w:sz w:val="28"/>
          <w:szCs w:val="28"/>
        </w:rPr>
        <w:t>нсаторные механизмы: 1) перерас</w:t>
      </w:r>
      <w:r w:rsidRPr="00457A33">
        <w:rPr>
          <w:sz w:val="28"/>
          <w:szCs w:val="28"/>
        </w:rPr>
        <w:t>пределение кровотока к сердцу, мозгу и плаценте; 2) снижение потребления кислорода и 3) анаэробный метаболизм.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Транспорт кислорода через плаценту зависит от соотношения кровотока в маточной артерии и кровотока в пуповине. Эксперименты на животных показали, что резерв транспорта кислорода невелик даже при нормально протекающей беременности. рО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хорошо оксигенированной крови, поступающей из плаценты к плоду, составляет только 40 мм рт. ст. Кри</w:t>
      </w:r>
      <w:r w:rsidR="00332B2A" w:rsidRPr="00457A33">
        <w:rPr>
          <w:sz w:val="28"/>
          <w:szCs w:val="28"/>
        </w:rPr>
        <w:t>вая диссоциации фетального окси</w:t>
      </w:r>
      <w:r w:rsidRPr="00457A33">
        <w:rPr>
          <w:sz w:val="28"/>
          <w:szCs w:val="28"/>
        </w:rPr>
        <w:t xml:space="preserve">гемоглобина смещена влево, в то время как кривая диссоциации оксигемоглобина матери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вправо (см. выше); эти изменения способствуют доставке кислорода к плоду. Кроме того, уровень фетального гемоглобина составляет обычно 15 г/л, тогда как материнского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всего 12 г/л.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  <w:lang w:val="en-US"/>
        </w:rPr>
        <w:t>CO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свободно проходит через плаценту. Ги</w:t>
      </w:r>
      <w:r w:rsidR="00332B2A" w:rsidRPr="00457A33">
        <w:rPr>
          <w:sz w:val="28"/>
          <w:szCs w:val="28"/>
        </w:rPr>
        <w:t>первентиляция матери</w:t>
      </w:r>
      <w:r w:rsidRPr="00457A33">
        <w:rPr>
          <w:sz w:val="28"/>
          <w:szCs w:val="28"/>
        </w:rPr>
        <w:t xml:space="preserve"> повышает градиент, способствующий диффузии </w:t>
      </w:r>
      <w:r w:rsidRPr="00457A33">
        <w:rPr>
          <w:sz w:val="28"/>
          <w:szCs w:val="28"/>
          <w:lang w:val="en-US"/>
        </w:rPr>
        <w:t>CO</w:t>
      </w:r>
      <w:r w:rsidRPr="00457A33">
        <w:rPr>
          <w:sz w:val="28"/>
          <w:szCs w:val="28"/>
          <w:vertAlign w:val="subscript"/>
        </w:rPr>
        <w:t>2</w:t>
      </w:r>
      <w:r w:rsidR="00332B2A" w:rsidRPr="00457A33">
        <w:rPr>
          <w:sz w:val="28"/>
          <w:szCs w:val="28"/>
        </w:rPr>
        <w:t xml:space="preserve"> от плода в крово</w:t>
      </w:r>
      <w:r w:rsidRPr="00457A33">
        <w:rPr>
          <w:sz w:val="28"/>
          <w:szCs w:val="28"/>
        </w:rPr>
        <w:t xml:space="preserve">ток матери. Сродство к </w:t>
      </w:r>
      <w:r w:rsidRPr="00457A33">
        <w:rPr>
          <w:sz w:val="28"/>
          <w:szCs w:val="28"/>
          <w:lang w:val="en-US"/>
        </w:rPr>
        <w:t>CO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у фетального гемоглобина ниже, чем у гемоглобина матери.</w:t>
      </w:r>
    </w:p>
    <w:p w:rsidR="003F7CC2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br w:type="page"/>
      </w:r>
      <w:r w:rsidR="005919A0" w:rsidRPr="00457A33">
        <w:rPr>
          <w:b/>
          <w:bCs/>
          <w:sz w:val="28"/>
          <w:szCs w:val="28"/>
        </w:rPr>
        <w:t xml:space="preserve">2. </w:t>
      </w:r>
      <w:r w:rsidR="003F7CC2" w:rsidRPr="00457A33">
        <w:rPr>
          <w:b/>
          <w:bCs/>
          <w:sz w:val="28"/>
          <w:szCs w:val="28"/>
        </w:rPr>
        <w:t>Транспорт анестетиков через плаценту</w:t>
      </w:r>
    </w:p>
    <w:p w:rsidR="00156238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О транспорте лекарственного препарата через плаценту можно судить по отношению его концентрации в крови пупочной вены к концентрации в венозной крови матери. О потреблении лекарственного препарата плодом можно судить по отношении его концентрации в крови пупочной артерии к концентрации в крови пупочной вены.</w:t>
      </w:r>
      <w:r w:rsidRPr="00457A33">
        <w:rPr>
          <w:i/>
          <w:iCs/>
          <w:sz w:val="28"/>
          <w:szCs w:val="28"/>
        </w:rPr>
        <w:t xml:space="preserve"> </w:t>
      </w:r>
      <w:r w:rsidRPr="00457A33">
        <w:rPr>
          <w:sz w:val="28"/>
          <w:szCs w:val="28"/>
        </w:rPr>
        <w:t xml:space="preserve">Влияние на плод лекарственных препаратов, вводимых беременной, зависит от многих факторов: путь введения (в/м, в/в, эпидуральный, интратекальный), доза, момент введения (до родов/во время родов, во время схваток/вне схваток), зрелость органов плода (мозга и печени). Так, если препарат вводят за несколько часов до родов или же однократно в/в во время схваток непосредственно перед родами (когда маточный кровоток максимально снижен), то его уровень в крови плода будет невысок. Действие лекарственных препаратов на плод можно оценить в ходе родов по результатам кардиотокографии и анализа КОС крови, полученной из кожи головки плода, а в послеродовом периоде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с помощью оценки по шкале Апгар или по результатам неврологического исслед</w:t>
      </w:r>
      <w:r w:rsidR="00332B2A" w:rsidRPr="00457A33">
        <w:rPr>
          <w:sz w:val="28"/>
          <w:szCs w:val="28"/>
        </w:rPr>
        <w:t>ования новорожденного</w:t>
      </w:r>
      <w:r w:rsidRPr="00457A33">
        <w:rPr>
          <w:sz w:val="28"/>
          <w:szCs w:val="28"/>
        </w:rPr>
        <w:t>. Современные метод</w:t>
      </w:r>
      <w:r w:rsidR="00332B2A" w:rsidRPr="00457A33">
        <w:rPr>
          <w:sz w:val="28"/>
          <w:szCs w:val="28"/>
        </w:rPr>
        <w:t>ики анестезии в родах</w:t>
      </w:r>
      <w:r w:rsidRPr="00457A33">
        <w:rPr>
          <w:sz w:val="28"/>
          <w:szCs w:val="28"/>
        </w:rPr>
        <w:t xml:space="preserve"> оказывают минимальное депрессивное действие на плод, хотя применяемые препараты хорошо проникают через плаценту.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Все ингаляционные анестетики и большинство внутривенных свободно проходят через плаценту. Тиопентал, кетамин, пропофол и бензодиазепины свободно проходят через плаценту, их можно обнаружить в крови</w:t>
      </w:r>
      <w:r w:rsidR="00332B2A" w:rsidRPr="00457A33">
        <w:rPr>
          <w:sz w:val="28"/>
          <w:szCs w:val="28"/>
        </w:rPr>
        <w:t xml:space="preserve"> плода. Опиоиды (меперидин, фен</w:t>
      </w:r>
      <w:r w:rsidRPr="00457A33">
        <w:rPr>
          <w:sz w:val="28"/>
          <w:szCs w:val="28"/>
        </w:rPr>
        <w:t>танил, суфентанил, альфентанил, буторфанол и налбуфин) тоже легко проникают через плаценту. Морфин у рожениц не применяют, поскольку он угнетает дыхание новорожденных значительно сильнее, чем другие опиоиды. Молекулы миорелаксантов находятся в ионизированной форме, поэтому они плохо проникают через плаценту и не оказывают значимого влияния на плод.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Местные анестетики являются слабыми основаниями и связываются главным образом с </w:t>
      </w:r>
      <w:r w:rsidRPr="00457A33">
        <w:rPr>
          <w:noProof/>
          <w:sz w:val="28"/>
          <w:szCs w:val="28"/>
        </w:rPr>
        <w:t>α</w:t>
      </w:r>
      <w:r w:rsidRPr="00457A33">
        <w:rPr>
          <w:sz w:val="28"/>
          <w:szCs w:val="28"/>
          <w:vertAlign w:val="subscript"/>
        </w:rPr>
        <w:t>1</w:t>
      </w:r>
      <w:r w:rsidRPr="00457A33">
        <w:rPr>
          <w:sz w:val="28"/>
          <w:szCs w:val="28"/>
        </w:rPr>
        <w:t xml:space="preserve"> -гликопротеином. Транспорт этих препаратов через плаценту зависит от </w:t>
      </w:r>
      <w:r w:rsidR="005919A0" w:rsidRPr="00457A33">
        <w:rPr>
          <w:sz w:val="28"/>
          <w:szCs w:val="28"/>
        </w:rPr>
        <w:t>трех факторов: 1) рКа</w:t>
      </w:r>
      <w:r w:rsidRPr="00457A33">
        <w:rPr>
          <w:sz w:val="28"/>
          <w:szCs w:val="28"/>
        </w:rPr>
        <w:t>; 2) рН крови матери и плода и 3) степень связывания с белками п</w:t>
      </w:r>
      <w:r w:rsidR="00332B2A" w:rsidRPr="00457A33">
        <w:rPr>
          <w:sz w:val="28"/>
          <w:szCs w:val="28"/>
        </w:rPr>
        <w:t>лазмы. При ацидозе плода концен</w:t>
      </w:r>
      <w:r w:rsidRPr="00457A33">
        <w:rPr>
          <w:sz w:val="28"/>
          <w:szCs w:val="28"/>
        </w:rPr>
        <w:t>трация всех местных анестетиков (за исключением хлоропрокаина) в крови плода, выше, чем при нормальном рН. Это обусловлено тем, что ионы водорода взаимодействуют с молекулами местных анестетиков, переводя их в форму, выход которой за пределы кровеносного русла плода затруднен. Препараты, в высокой степени связывающиеся с белками, плохо проникают через плаценту; таким образом, более низкое содержание бупивакаина в крови плода по сравнению с лидокаином объясняется, вероятно, более высоким сродством бупивакаина к белкам плазмы. Хлоропрокаин хуже всех местных анестетиков проникает через плаценту, потому что быстро расщепляется холинэстеразой плазмы матери.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Большинство вспомогательных лекарственных препаратов тоже свободно проникает через плаценту. Эфедрин, </w:t>
      </w:r>
      <w:r w:rsidRPr="00457A33">
        <w:rPr>
          <w:noProof/>
          <w:sz w:val="28"/>
          <w:szCs w:val="28"/>
        </w:rPr>
        <w:t>β</w:t>
      </w:r>
      <w:r w:rsidR="00332B2A" w:rsidRPr="00457A33">
        <w:rPr>
          <w:sz w:val="28"/>
          <w:szCs w:val="28"/>
        </w:rPr>
        <w:t>-адреноблокаторы (лабетолол, эс</w:t>
      </w:r>
      <w:r w:rsidRPr="00457A33">
        <w:rPr>
          <w:sz w:val="28"/>
          <w:szCs w:val="28"/>
        </w:rPr>
        <w:t>момлол), вазодилататоры, п</w:t>
      </w:r>
      <w:r w:rsidR="00332B2A" w:rsidRPr="00457A33">
        <w:rPr>
          <w:sz w:val="28"/>
          <w:szCs w:val="28"/>
        </w:rPr>
        <w:t>роизводные фенотиа</w:t>
      </w:r>
      <w:r w:rsidRPr="00457A33">
        <w:rPr>
          <w:sz w:val="28"/>
          <w:szCs w:val="28"/>
        </w:rPr>
        <w:t xml:space="preserve">зина, </w:t>
      </w:r>
      <w:r w:rsidRPr="00457A33">
        <w:rPr>
          <w:sz w:val="28"/>
          <w:szCs w:val="28"/>
          <w:lang w:val="en-US"/>
        </w:rPr>
        <w:t>H</w:t>
      </w:r>
      <w:r w:rsidRPr="00457A33">
        <w:rPr>
          <w:sz w:val="28"/>
          <w:szCs w:val="28"/>
          <w:vertAlign w:val="subscript"/>
        </w:rPr>
        <w:t>1</w:t>
      </w:r>
      <w:r w:rsidRPr="00457A33">
        <w:rPr>
          <w:sz w:val="28"/>
          <w:szCs w:val="28"/>
        </w:rPr>
        <w:t xml:space="preserve">-и </w:t>
      </w:r>
      <w:r w:rsidRPr="00457A33">
        <w:rPr>
          <w:sz w:val="28"/>
          <w:szCs w:val="28"/>
          <w:lang w:val="en-US"/>
        </w:rPr>
        <w:t>H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>- блокаторы, метоклопрамид поступают в организм плода. Атропин и скополамин свободно прони</w:t>
      </w:r>
      <w:r w:rsidR="00332B2A" w:rsidRPr="00457A33">
        <w:rPr>
          <w:sz w:val="28"/>
          <w:szCs w:val="28"/>
        </w:rPr>
        <w:t>кают через плаценту. Гликопирро</w:t>
      </w:r>
      <w:r w:rsidRPr="00457A33">
        <w:rPr>
          <w:sz w:val="28"/>
          <w:szCs w:val="28"/>
        </w:rPr>
        <w:t>лат, представляющий собой четвертичное аммониевое соединение (т.е. ионизированное) лишь частично проходит через плаценту.</w:t>
      </w:r>
    </w:p>
    <w:p w:rsidR="00156238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F7CC2" w:rsidRPr="00457A33" w:rsidRDefault="005919A0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3. </w:t>
      </w:r>
      <w:r w:rsidR="003F7CC2" w:rsidRPr="00457A33">
        <w:rPr>
          <w:b/>
          <w:bCs/>
          <w:sz w:val="28"/>
          <w:szCs w:val="28"/>
        </w:rPr>
        <w:t>Влияние анестетиков на маточно-плацентарное кровообращение</w:t>
      </w:r>
    </w:p>
    <w:p w:rsidR="00156238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Внутривенны</w:t>
      </w:r>
      <w:r w:rsidR="00332B2A" w:rsidRPr="00457A33">
        <w:rPr>
          <w:sz w:val="28"/>
          <w:szCs w:val="28"/>
        </w:rPr>
        <w:t>е анестетики действуют на маточ</w:t>
      </w:r>
      <w:r w:rsidRPr="00457A33">
        <w:rPr>
          <w:sz w:val="28"/>
          <w:szCs w:val="28"/>
        </w:rPr>
        <w:t>но-плацентарный кровоток по-разному. Барбитураты вызывают умеренное дозозависимое снижение маточного кровотока, обусловленное гип</w:t>
      </w:r>
      <w:r w:rsidR="00332B2A" w:rsidRPr="00457A33">
        <w:rPr>
          <w:sz w:val="28"/>
          <w:szCs w:val="28"/>
        </w:rPr>
        <w:t>отен</w:t>
      </w:r>
      <w:r w:rsidRPr="00457A33">
        <w:rPr>
          <w:sz w:val="28"/>
          <w:szCs w:val="28"/>
        </w:rPr>
        <w:t>зивным действием. В то же время слишком низкая индукционная доза барбитуратов может вызвать более значительное снижение маточного кровотока, потому что в ответ на поверхностную анестезию активизируется</w:t>
      </w:r>
      <w:r w:rsidR="00332B2A" w:rsidRPr="00457A33">
        <w:rPr>
          <w:sz w:val="28"/>
          <w:szCs w:val="28"/>
        </w:rPr>
        <w:t xml:space="preserve"> симпатоадреналовая система. Ке</w:t>
      </w:r>
      <w:r w:rsidRPr="00457A33">
        <w:rPr>
          <w:sz w:val="28"/>
          <w:szCs w:val="28"/>
        </w:rPr>
        <w:t>тамин не оказывает существенного влияния на маточно-плацент</w:t>
      </w:r>
      <w:r w:rsidR="00332B2A" w:rsidRPr="00457A33">
        <w:rPr>
          <w:sz w:val="28"/>
          <w:szCs w:val="28"/>
        </w:rPr>
        <w:t>арное кровообращение; его гипер</w:t>
      </w:r>
      <w:r w:rsidRPr="00457A33">
        <w:rPr>
          <w:sz w:val="28"/>
          <w:szCs w:val="28"/>
        </w:rPr>
        <w:t>тензивный эффект противодействует вазоконстрикции. Мидазолам и пропофол сопряжены с более высоким риском артериальной гипотонии, нежели тиопентал. Этомидат скорее всего не оказывает значимого действия на маточно-плацентарное кровообращение, но этот вопрос пока еще изучен недостаточно.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Ингаляционные анестетики снижают АД и, следовательно, маточный кровоток. Вместе с тем в дозе &lt; 1 МАК они не оказывают значимого влияния ни на АД, ни на маточный кровоток.</w:t>
      </w:r>
      <w:r w:rsidRPr="00457A33">
        <w:rPr>
          <w:i/>
          <w:iCs/>
          <w:sz w:val="28"/>
          <w:szCs w:val="28"/>
        </w:rPr>
        <w:t xml:space="preserve"> </w:t>
      </w:r>
      <w:r w:rsidR="00332B2A" w:rsidRPr="00457A33">
        <w:rPr>
          <w:sz w:val="28"/>
          <w:szCs w:val="28"/>
        </w:rPr>
        <w:t>Галотан и изо</w:t>
      </w:r>
      <w:r w:rsidRPr="00457A33">
        <w:rPr>
          <w:sz w:val="28"/>
          <w:szCs w:val="28"/>
        </w:rPr>
        <w:t>флюран могут вызывать дилатацию маточных артерий. Закись азота не оказывает значимого действия на маточный кровоток.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Высокая концентрация местных анестетиков в крови (особенн</w:t>
      </w:r>
      <w:r w:rsidR="00332B2A" w:rsidRPr="00457A33">
        <w:rPr>
          <w:sz w:val="28"/>
          <w:szCs w:val="28"/>
        </w:rPr>
        <w:t>о лидокаина) может вызвать вазо</w:t>
      </w:r>
      <w:r w:rsidRPr="00457A33">
        <w:rPr>
          <w:sz w:val="28"/>
          <w:szCs w:val="28"/>
        </w:rPr>
        <w:t>констрикцию маточных артерий. Состояния, при которых концентрация местного анестетика в крови может быть в</w:t>
      </w:r>
      <w:r w:rsidR="00332B2A" w:rsidRPr="00457A33">
        <w:rPr>
          <w:sz w:val="28"/>
          <w:szCs w:val="28"/>
        </w:rPr>
        <w:t>ысокой: непреднамеренная внутри</w:t>
      </w:r>
      <w:r w:rsidRPr="00457A33">
        <w:rPr>
          <w:sz w:val="28"/>
          <w:szCs w:val="28"/>
        </w:rPr>
        <w:t xml:space="preserve">сосудистая инъекция; парацервикальная блокада (место введения анестетика находится рядом с маточными артериями). Спинномозговая и эпидуральная анестезии не снижают маточный кровоток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при условии, что отсутствует артериальная гипотония. Более того, эпидуральная анестезия при преэклампсии может даже привести к увеличению маточного кровотока, что может быть в какой-то мере обусловлено уменьшением высвобождения катехоламинов. Добавление к раствору местного анестетика небольшого количества адреналина не оказывает существенного влияния на маточный кровоток. Всасы</w:t>
      </w:r>
      <w:r w:rsidR="00332B2A" w:rsidRPr="00457A33">
        <w:rPr>
          <w:sz w:val="28"/>
          <w:szCs w:val="28"/>
        </w:rPr>
        <w:t>вание адреналина из эпидурально</w:t>
      </w:r>
      <w:r w:rsidRPr="00457A33">
        <w:rPr>
          <w:sz w:val="28"/>
          <w:szCs w:val="28"/>
        </w:rPr>
        <w:t xml:space="preserve">го пространства в кровь оказывает весьма незначительное системное </w:t>
      </w:r>
      <w:r w:rsidRPr="00457A33">
        <w:rPr>
          <w:noProof/>
          <w:sz w:val="28"/>
          <w:szCs w:val="28"/>
        </w:rPr>
        <w:t>β</w:t>
      </w:r>
      <w:r w:rsidRPr="00457A33">
        <w:rPr>
          <w:sz w:val="28"/>
          <w:szCs w:val="28"/>
        </w:rPr>
        <w:t>-адренергическое действие.</w:t>
      </w:r>
    </w:p>
    <w:p w:rsidR="00156238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F7CC2" w:rsidRPr="00457A33" w:rsidRDefault="005919A0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4. </w:t>
      </w:r>
      <w:r w:rsidR="003F7CC2" w:rsidRPr="00457A33">
        <w:rPr>
          <w:b/>
          <w:bCs/>
          <w:sz w:val="28"/>
          <w:szCs w:val="28"/>
        </w:rPr>
        <w:t>Физиологические роды</w:t>
      </w:r>
    </w:p>
    <w:p w:rsidR="00156238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Роды наступают через 40±2 недели после 1-го дня последней менструации. Факторы, инициирующие роды, до сих пор полностью не идентифицированы, но, вероятно, к ним можно отнести перерастяжение матки, повышенную чувствительность миометрия к ок</w:t>
      </w:r>
      <w:r w:rsidR="00332B2A" w:rsidRPr="00457A33">
        <w:rPr>
          <w:sz w:val="28"/>
          <w:szCs w:val="28"/>
        </w:rPr>
        <w:t>ситоцину, изменение синтеза про</w:t>
      </w:r>
      <w:r w:rsidRPr="00457A33">
        <w:rPr>
          <w:sz w:val="28"/>
          <w:szCs w:val="28"/>
        </w:rPr>
        <w:t xml:space="preserve">стагландина </w:t>
      </w:r>
      <w:r w:rsidR="00332B2A" w:rsidRPr="00457A33">
        <w:rPr>
          <w:sz w:val="28"/>
          <w:szCs w:val="28"/>
        </w:rPr>
        <w:t>плодными оболочками и децидуаль</w:t>
      </w:r>
      <w:r w:rsidRPr="00457A33">
        <w:rPr>
          <w:sz w:val="28"/>
          <w:szCs w:val="28"/>
        </w:rPr>
        <w:t>ными тканями. Хотя концентрация окситоцина в крови к началу родов может оставаться неизменной, число окситоциновых ре</w:t>
      </w:r>
      <w:r w:rsidR="00332B2A" w:rsidRPr="00457A33">
        <w:rPr>
          <w:sz w:val="28"/>
          <w:szCs w:val="28"/>
        </w:rPr>
        <w:t>цепторов в миомет</w:t>
      </w:r>
      <w:r w:rsidRPr="00457A33">
        <w:rPr>
          <w:sz w:val="28"/>
          <w:szCs w:val="28"/>
        </w:rPr>
        <w:t>рии быстро увеличивается. За 2-4 недели до родов обычно появляются продромальные симптомы: предлежащая часть плода опускается в полость таза; возникают подготовительные схватки, представляющие собой нерегулярные сокращения матки; шейка матки становится мягкой и истонченной. В период от 1 недели до 1 часа до родов из канала шейки матки отходит слизистая пробка.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Появление регулярных схваток свидетельствует о начале родов. Схватки становятся сильными (25-60 мм рт. ст.), координированными, возникают каждые 15-20 мин. Разрыв плодных оболочек может происходить спонтанно до или сразу после начала родов. После полного раскрытия шейки схватки приводят к рождению вначале плода, а затем и последа. Роды принято разделять на три периода. Первый период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это период от начала регулярных схваток до полного раскрытия шейки матки. Второй период: от момента полного раскрытия шейки матки до рождения плода. Третий период: от рождения плода до рождения последа.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 свою очередь, в первом периоде выделяют две фазы: фазу медленного раскрытия и следующую за ней фаз</w:t>
      </w:r>
      <w:r w:rsidR="00332B2A" w:rsidRPr="00457A33">
        <w:rPr>
          <w:sz w:val="28"/>
          <w:szCs w:val="28"/>
        </w:rPr>
        <w:t>у быстрого раскрытия</w:t>
      </w:r>
      <w:r w:rsidRPr="00457A33">
        <w:rPr>
          <w:sz w:val="28"/>
          <w:szCs w:val="28"/>
        </w:rPr>
        <w:t xml:space="preserve">. </w:t>
      </w:r>
      <w:r w:rsidRPr="00457A33">
        <w:rPr>
          <w:b/>
          <w:bCs/>
          <w:sz w:val="28"/>
          <w:szCs w:val="28"/>
        </w:rPr>
        <w:t xml:space="preserve">Фаза медленного раскрытия </w:t>
      </w:r>
      <w:r w:rsidRPr="00457A33">
        <w:rPr>
          <w:sz w:val="28"/>
          <w:szCs w:val="28"/>
        </w:rPr>
        <w:t xml:space="preserve">характеризуется прогрессирующим сглаживанием шейки матки и медленным раскрытием на 2-4 см. Последующая </w:t>
      </w:r>
      <w:r w:rsidR="00332B2A" w:rsidRPr="00457A33">
        <w:rPr>
          <w:b/>
          <w:bCs/>
          <w:sz w:val="28"/>
          <w:szCs w:val="28"/>
        </w:rPr>
        <w:t>фаза бы</w:t>
      </w:r>
      <w:r w:rsidRPr="00457A33">
        <w:rPr>
          <w:b/>
          <w:bCs/>
          <w:sz w:val="28"/>
          <w:szCs w:val="28"/>
        </w:rPr>
        <w:t xml:space="preserve">строго раскрытия </w:t>
      </w:r>
      <w:r w:rsidRPr="00457A33">
        <w:rPr>
          <w:sz w:val="28"/>
          <w:szCs w:val="28"/>
        </w:rPr>
        <w:t>характеризуется более частыми схватками (каждые 3-5 мин) и быстрым раскрытием шейки матки до 10 см. Первый период длится 8-12 ч у первородящих и 5-8 ч у повторнородящих.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Схватки во втором периоде наступают каждые 1,5-2 мин и продолжаются 1-1,5 мин. Потуги не влияют на интенсивность схваток, но значительно повышают внутриматочное давление, облегчая изгнание плода. Второй период продолжается от 15 мин до 2 ч, третий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>15-30 мин.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Во время родов наблюдают за сократительной активностью матки, степенью раскрытия шейки матки и продвижением предлежащей части плода. Под сократительной активностью матки понимают частоту ее сокращений и внутриматочное давление. Для измерения внутриматочного давления применяют прямой (с помощью катетера, введенного через влагалище в полость матки) или непрямой (с помощью тензодатчика, помещенного на животе беременной) спо</w:t>
      </w:r>
      <w:r w:rsidR="00332B2A" w:rsidRPr="00457A33">
        <w:rPr>
          <w:sz w:val="28"/>
          <w:szCs w:val="28"/>
        </w:rPr>
        <w:t>соб. Степень сглаживания раскры</w:t>
      </w:r>
      <w:r w:rsidRPr="00457A33">
        <w:rPr>
          <w:sz w:val="28"/>
          <w:szCs w:val="28"/>
        </w:rPr>
        <w:t xml:space="preserve">тия шейки и продвижение предлежащей части плода оценивают с помощью влагалищного исследования в динамике. Удлинение фазы медленного раскрытия чаще всего обусловлено чрезмерной седацией или анальгезией, тогда как удлинение фазы быстрого раскрытия и второго периода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несоответствием размеров таза и головки плода, аномалиями положения и предлежания плода.</w:t>
      </w:r>
    </w:p>
    <w:p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F7CC2" w:rsidRPr="00457A33" w:rsidRDefault="00C64B94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5. </w:t>
      </w:r>
      <w:r w:rsidR="003F7CC2" w:rsidRPr="00457A33">
        <w:rPr>
          <w:b/>
          <w:bCs/>
          <w:sz w:val="28"/>
          <w:szCs w:val="28"/>
        </w:rPr>
        <w:t>Влияние родов на организм матери</w:t>
      </w:r>
    </w:p>
    <w:p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Интенсивные и болезненные схватки приводят к увеличению минутного объема дыхания до 300%.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57A33">
        <w:rPr>
          <w:sz w:val="28"/>
          <w:szCs w:val="28"/>
        </w:rPr>
        <w:t xml:space="preserve">По сравнению с третьим триместром потребление кислорода увеличивается на 60%. При выраженной гипервентиляции </w:t>
      </w:r>
      <w:r w:rsidRPr="00457A33">
        <w:rPr>
          <w:sz w:val="28"/>
          <w:szCs w:val="28"/>
          <w:lang w:val="en-US"/>
        </w:rPr>
        <w:t>PaCO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может быть очень низким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меньше 20 мм.рт.ст. Чрезмерная гипокапния, в свою очередь, может привести к компенсаторной гиповентиляции и преходящей гипоксемии матери и плода в перерывах между схватками.</w:t>
      </w:r>
    </w:p>
    <w:p w:rsidR="00786A57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Каждое схватка увеличивает нагрузку на сердце, перемещая в сосудистое русло из матки 300-500 мл крови (аналогично аутотрансфузии). По сравнению с третьим триместром</w:t>
      </w:r>
      <w:r w:rsidR="00332B2A" w:rsidRPr="00457A33">
        <w:rPr>
          <w:sz w:val="28"/>
          <w:szCs w:val="28"/>
        </w:rPr>
        <w:t xml:space="preserve"> сердечный выброс уве</w:t>
      </w:r>
      <w:r w:rsidRPr="00457A33">
        <w:rPr>
          <w:sz w:val="28"/>
          <w:szCs w:val="28"/>
        </w:rPr>
        <w:t>личивается на 45%. Наибольшая нагрузка на сердце наступает сразу после родов, когда интенсивные схватки и инволюция матки очень быстро нормализуют кровоток по нижней полой вене, в результате чего сердечный выброс увеличивается на 80% по сравнению с дородовым уровнем.</w:t>
      </w:r>
    </w:p>
    <w:p w:rsidR="003F7CC2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7A33">
        <w:rPr>
          <w:sz w:val="28"/>
          <w:szCs w:val="28"/>
        </w:rPr>
        <w:br w:type="page"/>
      </w:r>
      <w:r w:rsidR="00C64B94" w:rsidRPr="00457A33">
        <w:rPr>
          <w:b/>
          <w:bCs/>
          <w:sz w:val="28"/>
          <w:szCs w:val="28"/>
        </w:rPr>
        <w:t xml:space="preserve">6. </w:t>
      </w:r>
      <w:r w:rsidR="003F7CC2" w:rsidRPr="00457A33">
        <w:rPr>
          <w:b/>
          <w:bCs/>
          <w:sz w:val="28"/>
          <w:szCs w:val="28"/>
        </w:rPr>
        <w:t>Влияние анестетиков на сократительную активность матки и течение родов</w:t>
      </w:r>
    </w:p>
    <w:p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А. Ингаляционные анестетики: </w:t>
      </w:r>
      <w:r w:rsidRPr="00457A33">
        <w:rPr>
          <w:sz w:val="28"/>
          <w:szCs w:val="28"/>
        </w:rPr>
        <w:t>Эквипотенциальные дозы галотана, энфлюрана и изофлюрана в равной степен</w:t>
      </w:r>
      <w:r w:rsidR="00332B2A" w:rsidRPr="00457A33">
        <w:rPr>
          <w:sz w:val="28"/>
          <w:szCs w:val="28"/>
        </w:rPr>
        <w:t>и угнетают сократительную актив</w:t>
      </w:r>
      <w:r w:rsidRPr="00457A33">
        <w:rPr>
          <w:sz w:val="28"/>
          <w:szCs w:val="28"/>
        </w:rPr>
        <w:t xml:space="preserve">ность матки. Эти </w:t>
      </w:r>
      <w:r w:rsidR="00332B2A" w:rsidRPr="00457A33">
        <w:rPr>
          <w:sz w:val="28"/>
          <w:szCs w:val="28"/>
        </w:rPr>
        <w:t>анестетики вызывают дозозависи</w:t>
      </w:r>
      <w:r w:rsidRPr="00457A33">
        <w:rPr>
          <w:sz w:val="28"/>
          <w:szCs w:val="28"/>
        </w:rPr>
        <w:t>мую релаксацию матки. Вместе с тем в дозе &lt; 0,5 МАК они не устраняют действие окситоцина на матку. Высокие дозы ингаляционных анестетиков вызывают а</w:t>
      </w:r>
      <w:r w:rsidR="00332B2A" w:rsidRPr="00457A33">
        <w:rPr>
          <w:sz w:val="28"/>
          <w:szCs w:val="28"/>
        </w:rPr>
        <w:t>тонию матки и увеличивают крово</w:t>
      </w:r>
      <w:r w:rsidRPr="00457A33">
        <w:rPr>
          <w:sz w:val="28"/>
          <w:szCs w:val="28"/>
        </w:rPr>
        <w:t>потерю в родах. Закись азота не оказывает существенного влияния на сократимость матки и течение родов.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Б. Неингаляционные анестетики: </w:t>
      </w:r>
      <w:r w:rsidRPr="00457A33">
        <w:rPr>
          <w:sz w:val="28"/>
          <w:szCs w:val="28"/>
        </w:rPr>
        <w:t>Опиоиды незначительно увеличивают продолжительность родов. Кетамин не оказывает существенного влияния на роды.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В. Регионарная анестезия: </w:t>
      </w:r>
      <w:r w:rsidRPr="00457A33">
        <w:rPr>
          <w:sz w:val="28"/>
          <w:szCs w:val="28"/>
        </w:rPr>
        <w:t>Влияние регионарной анестезии на сократимость матки и течение родов носит сложный, противоречивый и преимущественно опосредованный характер. Прямой эффект возникает лишь при интоксикации местным анестетиком (напр</w:t>
      </w:r>
      <w:r w:rsidR="00332B2A" w:rsidRPr="00457A33">
        <w:rPr>
          <w:sz w:val="28"/>
          <w:szCs w:val="28"/>
        </w:rPr>
        <w:t>имер, при непреднамеренном внут</w:t>
      </w:r>
      <w:r w:rsidRPr="00457A33">
        <w:rPr>
          <w:sz w:val="28"/>
          <w:szCs w:val="28"/>
        </w:rPr>
        <w:t>рисосудистом введении) и состоит в тетании матки. Опосредованное влияние касается продолжительности родов и эффективности потуг. Существует традиционная точка зрения, согласно которой слишком раннее введение местного анестетика приводит к увеличению продолжительности родов, в то время как при введении местного анестетика после начала родов эффективность блокады невелика.</w:t>
      </w:r>
      <w:r w:rsidRPr="00457A33">
        <w:rPr>
          <w:i/>
          <w:iCs/>
          <w:sz w:val="28"/>
          <w:szCs w:val="28"/>
        </w:rPr>
        <w:t xml:space="preserve"> </w:t>
      </w:r>
      <w:r w:rsidRPr="00457A33">
        <w:rPr>
          <w:sz w:val="28"/>
          <w:szCs w:val="28"/>
        </w:rPr>
        <w:t xml:space="preserve">Исследования показали, что эпидуральная и спинномозговая анестезия на уровне </w:t>
      </w:r>
      <w:r w:rsidRPr="00457A33">
        <w:rPr>
          <w:sz w:val="28"/>
          <w:szCs w:val="28"/>
          <w:lang w:val="en-US"/>
        </w:rPr>
        <w:t>Th</w:t>
      </w:r>
      <w:r w:rsidRPr="00457A33">
        <w:rPr>
          <w:sz w:val="28"/>
          <w:szCs w:val="28"/>
        </w:rPr>
        <w:t>10-</w:t>
      </w:r>
      <w:r w:rsidRPr="00457A33">
        <w:rPr>
          <w:sz w:val="28"/>
          <w:szCs w:val="28"/>
          <w:lang w:val="en-US"/>
        </w:rPr>
        <w:t>S</w:t>
      </w:r>
      <w:r w:rsidRPr="00457A33">
        <w:rPr>
          <w:sz w:val="28"/>
          <w:szCs w:val="28"/>
        </w:rPr>
        <w:t>5 не нарушают течение родов, если: (1) к моменту введения анестетика уже началась активная фаза родов; (2) к раствору местного анестетика не добавляют адреналин (это ограничение разделяется не всеми); (3) поддерживается нормальное АД, нет сдавления аорты и нижней полой вены. Кроме того, обусловленное регионарной анестезией ослабление сократительной активности матки достаточно просто устранить с помощью инфузии окситоцина.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Не существует однозначного мнения о том, увеличивает ли регионарная анестезия частоту применения выходных акушерских щипцов. Регионарная анестезия устраняет позыв к потугам, удлиняя второй период родов. Считают, что спинномозговая и эпидуральная анестезия подавляет рефлекторный выброс эндогенного окситоцина в ответ на расширение нижнего отдела родового канала (рефлекс Фергюссона). При правильной психопрофилактической подготовке роженица может тужиться, не ощущая схваток, и необходимость применения щипцов возникает очень редко.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Г. Вазопрессоры: </w:t>
      </w:r>
      <w:r w:rsidRPr="00457A33">
        <w:rPr>
          <w:sz w:val="28"/>
          <w:szCs w:val="28"/>
        </w:rPr>
        <w:t xml:space="preserve">В миометрии имеются </w:t>
      </w:r>
      <w:r w:rsidRPr="00457A33">
        <w:rPr>
          <w:noProof/>
          <w:sz w:val="28"/>
          <w:szCs w:val="28"/>
        </w:rPr>
        <w:t>α</w:t>
      </w:r>
      <w:r w:rsidRPr="00457A33">
        <w:rPr>
          <w:sz w:val="28"/>
          <w:szCs w:val="28"/>
        </w:rPr>
        <w:t xml:space="preserve">- и </w:t>
      </w:r>
      <w:r w:rsidRPr="00457A33">
        <w:rPr>
          <w:noProof/>
          <w:sz w:val="28"/>
          <w:szCs w:val="28"/>
        </w:rPr>
        <w:t>β</w:t>
      </w:r>
      <w:r w:rsidRPr="00457A33">
        <w:rPr>
          <w:sz w:val="28"/>
          <w:szCs w:val="28"/>
        </w:rPr>
        <w:t xml:space="preserve">-адренорецепторы. Стимуляция </w:t>
      </w:r>
      <w:r w:rsidRPr="00457A33">
        <w:rPr>
          <w:noProof/>
          <w:sz w:val="28"/>
          <w:szCs w:val="28"/>
        </w:rPr>
        <w:t>α</w:t>
      </w:r>
      <w:r w:rsidRPr="00457A33">
        <w:rPr>
          <w:sz w:val="28"/>
          <w:szCs w:val="28"/>
          <w:vertAlign w:val="subscript"/>
        </w:rPr>
        <w:t>1</w:t>
      </w:r>
      <w:r w:rsidRPr="00457A33">
        <w:rPr>
          <w:sz w:val="28"/>
          <w:szCs w:val="28"/>
        </w:rPr>
        <w:t xml:space="preserve">адренорецеп-торов вызывает сокращение матки, а </w:t>
      </w:r>
      <w:r w:rsidRPr="00457A33">
        <w:rPr>
          <w:noProof/>
          <w:sz w:val="28"/>
          <w:szCs w:val="28"/>
        </w:rPr>
        <w:t>β</w:t>
      </w:r>
      <w:r w:rsidRPr="00457A33">
        <w:rPr>
          <w:sz w:val="28"/>
          <w:szCs w:val="28"/>
          <w:vertAlign w:val="subscript"/>
        </w:rPr>
        <w:t>2</w:t>
      </w:r>
      <w:r w:rsidR="00332B2A" w:rsidRPr="00457A33">
        <w:rPr>
          <w:sz w:val="28"/>
          <w:szCs w:val="28"/>
        </w:rPr>
        <w:t>-адреноре</w:t>
      </w:r>
      <w:r w:rsidRPr="00457A33">
        <w:rPr>
          <w:sz w:val="28"/>
          <w:szCs w:val="28"/>
        </w:rPr>
        <w:t xml:space="preserve">цепторов, наоборот, релаксацию. Следовательно, </w:t>
      </w:r>
      <w:r w:rsidRPr="00457A33">
        <w:rPr>
          <w:noProof/>
          <w:sz w:val="28"/>
          <w:szCs w:val="28"/>
        </w:rPr>
        <w:t>α</w:t>
      </w:r>
      <w:r w:rsidRPr="00457A33">
        <w:rPr>
          <w:sz w:val="28"/>
          <w:szCs w:val="28"/>
        </w:rPr>
        <w:t>-адреномимети</w:t>
      </w:r>
      <w:r w:rsidR="00332B2A" w:rsidRPr="00457A33">
        <w:rPr>
          <w:sz w:val="28"/>
          <w:szCs w:val="28"/>
        </w:rPr>
        <w:t>ки (например, метоксамин и фени</w:t>
      </w:r>
      <w:r w:rsidRPr="00457A33">
        <w:rPr>
          <w:sz w:val="28"/>
          <w:szCs w:val="28"/>
        </w:rPr>
        <w:t xml:space="preserve">лэфрин), могут </w:t>
      </w:r>
      <w:r w:rsidR="00332B2A" w:rsidRPr="00457A33">
        <w:rPr>
          <w:sz w:val="28"/>
          <w:szCs w:val="28"/>
        </w:rPr>
        <w:t>вызывать не только вазоконстрик</w:t>
      </w:r>
      <w:r w:rsidRPr="00457A33">
        <w:rPr>
          <w:sz w:val="28"/>
          <w:szCs w:val="28"/>
        </w:rPr>
        <w:t xml:space="preserve">цию маточных артерий, но и тетанию матки. Эфедрин, напротив, не оказывает существенного влияния на сократимость матки. Если при эпидуральной анестезии в раствор местного анестетика добавляют адреналин, то, всосавшись из эпидурального пространства в кровь, теоретически он может достичь </w:t>
      </w:r>
      <w:r w:rsidRPr="00457A33">
        <w:rPr>
          <w:noProof/>
          <w:sz w:val="28"/>
          <w:szCs w:val="28"/>
        </w:rPr>
        <w:t>β</w:t>
      </w:r>
      <w:r w:rsidRPr="00457A33">
        <w:rPr>
          <w:sz w:val="28"/>
          <w:szCs w:val="28"/>
        </w:rPr>
        <w:t>-адренор</w:t>
      </w:r>
      <w:r w:rsidR="00332B2A" w:rsidRPr="00457A33">
        <w:rPr>
          <w:sz w:val="28"/>
          <w:szCs w:val="28"/>
        </w:rPr>
        <w:t>ецепторов миометрия, вызвать ре</w:t>
      </w:r>
      <w:r w:rsidRPr="00457A33">
        <w:rPr>
          <w:sz w:val="28"/>
          <w:szCs w:val="28"/>
        </w:rPr>
        <w:t>лаксацию матки и удлинить первый период родов. На практике добавление небольшого количества адреналина к раст</w:t>
      </w:r>
      <w:r w:rsidR="00332B2A" w:rsidRPr="00457A33">
        <w:rPr>
          <w:sz w:val="28"/>
          <w:szCs w:val="28"/>
        </w:rPr>
        <w:t>вору местного анестетика не при</w:t>
      </w:r>
      <w:r w:rsidRPr="00457A33">
        <w:rPr>
          <w:sz w:val="28"/>
          <w:szCs w:val="28"/>
        </w:rPr>
        <w:t>водило к заметному увеличению продолжительности родов.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Д. Окситоцин: </w:t>
      </w:r>
      <w:r w:rsidRPr="00457A33">
        <w:rPr>
          <w:sz w:val="28"/>
          <w:szCs w:val="28"/>
        </w:rPr>
        <w:t>Окситоцин применяют в/в для индукции и стимуляции схваток в родах, а также при атонии матки в послеродовом периоде. Период полувыведения 3</w:t>
      </w:r>
      <w:r w:rsidR="00332B2A" w:rsidRPr="00457A33">
        <w:rPr>
          <w:sz w:val="28"/>
          <w:szCs w:val="28"/>
        </w:rPr>
        <w:t>-5 мин. Начальная доза для родо</w:t>
      </w:r>
      <w:r w:rsidRPr="00457A33">
        <w:rPr>
          <w:sz w:val="28"/>
          <w:szCs w:val="28"/>
        </w:rPr>
        <w:t>стимуляции составляет 0,0005-0,008 ед/мин в/в. Побочные эффекты: внутриутробная гипоксия при гиперстимуляции, тетания матки, водная интоксикация. При быстром в/в введении окситоцин может вызвать распр</w:t>
      </w:r>
      <w:r w:rsidR="00332B2A" w:rsidRPr="00457A33">
        <w:rPr>
          <w:sz w:val="28"/>
          <w:szCs w:val="28"/>
        </w:rPr>
        <w:t>остраненную вазодилатацию, тран</w:t>
      </w:r>
      <w:r w:rsidRPr="00457A33">
        <w:rPr>
          <w:sz w:val="28"/>
          <w:szCs w:val="28"/>
        </w:rPr>
        <w:t>зиторную артериальную гипотонию и рефлекторную тахикардию.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  <w:lang w:val="en-US"/>
        </w:rPr>
        <w:t>E</w:t>
      </w:r>
      <w:r w:rsidRPr="00457A33">
        <w:rPr>
          <w:b/>
          <w:bCs/>
          <w:sz w:val="28"/>
          <w:szCs w:val="28"/>
        </w:rPr>
        <w:t xml:space="preserve">. Алкалоиды спорыньи: </w:t>
      </w:r>
      <w:r w:rsidRPr="00457A33">
        <w:rPr>
          <w:sz w:val="28"/>
          <w:szCs w:val="28"/>
        </w:rPr>
        <w:t>Метилэргоновин вызывает интенсивные и продолжительные сокращения матки, поэтому его применяют только при атонии матки в после</w:t>
      </w:r>
      <w:r w:rsidR="00332B2A" w:rsidRPr="00457A33">
        <w:rPr>
          <w:sz w:val="28"/>
          <w:szCs w:val="28"/>
        </w:rPr>
        <w:t>родовом периоде. Кроме того, ме</w:t>
      </w:r>
      <w:r w:rsidRPr="00457A33">
        <w:rPr>
          <w:sz w:val="28"/>
          <w:szCs w:val="28"/>
        </w:rPr>
        <w:t>тилэргоновин вызывает вазоконстрикцию, что может приводить к выраженному повышению АД,</w:t>
      </w:r>
      <w:r w:rsidR="00332B2A"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</w:rPr>
        <w:t>поэтому препарат вводят либо в дозе 0,2 мг в/м, либо в виде медленной в/в инфузии.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Ж. Магния сульфат: </w:t>
      </w:r>
      <w:r w:rsidRPr="00457A33">
        <w:rPr>
          <w:sz w:val="28"/>
          <w:szCs w:val="28"/>
        </w:rPr>
        <w:t>В акушерстве магния сульфат применяют для лечения преждевременных родов (токолитическая терапия), а также для п</w:t>
      </w:r>
      <w:r w:rsidR="00332B2A" w:rsidRPr="00457A33">
        <w:rPr>
          <w:sz w:val="28"/>
          <w:szCs w:val="28"/>
        </w:rPr>
        <w:t>рофилактики эклампсии</w:t>
      </w:r>
      <w:r w:rsidRPr="00457A33">
        <w:rPr>
          <w:sz w:val="28"/>
          <w:szCs w:val="28"/>
        </w:rPr>
        <w:t>. Магния сульфат вначале вводят в дозе 4 мг в/в медленно (в течение 20 мин), после чего переходят на инфузию со скоростью 2 г/ч. Терапевтическая концентрация магния в крови составляет 60-80 мг/л. Побочные эффекты: артериальная гипотония, блокады сердца, мышечная слабость,</w:t>
      </w:r>
      <w:r w:rsidR="00332B2A" w:rsidRPr="00457A33">
        <w:rPr>
          <w:sz w:val="28"/>
          <w:szCs w:val="28"/>
        </w:rPr>
        <w:t xml:space="preserve"> седативное действие</w:t>
      </w:r>
      <w:r w:rsidRPr="00457A33">
        <w:rPr>
          <w:sz w:val="28"/>
          <w:szCs w:val="28"/>
        </w:rPr>
        <w:t>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3. </w:t>
      </w:r>
      <w:r w:rsidRPr="00457A33">
        <w:rPr>
          <w:b/>
          <w:bCs/>
          <w:noProof/>
          <w:sz w:val="28"/>
          <w:szCs w:val="28"/>
        </w:rPr>
        <w:t>β</w:t>
      </w:r>
      <w:r w:rsidRPr="00457A33">
        <w:rPr>
          <w:b/>
          <w:bCs/>
          <w:sz w:val="28"/>
          <w:szCs w:val="28"/>
        </w:rPr>
        <w:t xml:space="preserve">-адреномиметики: </w:t>
      </w:r>
      <w:r w:rsidRPr="00457A33">
        <w:rPr>
          <w:noProof/>
          <w:sz w:val="28"/>
          <w:szCs w:val="28"/>
        </w:rPr>
        <w:t>β</w:t>
      </w:r>
      <w:r w:rsidR="00332B2A" w:rsidRPr="00457A33">
        <w:rPr>
          <w:sz w:val="28"/>
          <w:szCs w:val="28"/>
        </w:rPr>
        <w:t>2-адреномиметики (ри</w:t>
      </w:r>
      <w:r w:rsidRPr="00457A33">
        <w:rPr>
          <w:sz w:val="28"/>
          <w:szCs w:val="28"/>
        </w:rPr>
        <w:t xml:space="preserve">тодрин и тербуталин) угнетают сократительную активность матки и поэтому применяются для лечения </w:t>
      </w:r>
      <w:r w:rsidR="00332B2A" w:rsidRPr="00457A33">
        <w:rPr>
          <w:sz w:val="28"/>
          <w:szCs w:val="28"/>
        </w:rPr>
        <w:t>преждевременных родов</w:t>
      </w:r>
      <w:r w:rsidRPr="00457A33">
        <w:rPr>
          <w:sz w:val="28"/>
          <w:szCs w:val="28"/>
        </w:rPr>
        <w:t xml:space="preserve">. Адреналин в низких дозах стимулирует преимущественно </w:t>
      </w:r>
      <w:r w:rsidRPr="00457A33">
        <w:rPr>
          <w:noProof/>
          <w:sz w:val="28"/>
          <w:szCs w:val="28"/>
        </w:rPr>
        <w:t>β</w:t>
      </w:r>
      <w:r w:rsidRPr="00457A33">
        <w:rPr>
          <w:sz w:val="28"/>
          <w:szCs w:val="28"/>
        </w:rPr>
        <w:t>-адренорецепторы и поэтому теоретически может угнетать сократительную активность матки.</w:t>
      </w:r>
    </w:p>
    <w:p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F7CC2" w:rsidRPr="00457A33" w:rsidRDefault="00C64B94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7. </w:t>
      </w:r>
      <w:r w:rsidR="003F7CC2" w:rsidRPr="00457A33">
        <w:rPr>
          <w:b/>
          <w:bCs/>
          <w:sz w:val="28"/>
          <w:szCs w:val="28"/>
        </w:rPr>
        <w:t>Физиология плода</w:t>
      </w:r>
    </w:p>
    <w:p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Плацента, получающая почти половину сердечного выброса плода, выполняет функцию газообмена. В результате фетальный легочный кровоток невелик, а большой и малый круги кровообращения функционируют не последовательно, как у взрослог</w:t>
      </w:r>
      <w:r w:rsidR="00332B2A" w:rsidRPr="00457A33">
        <w:rPr>
          <w:sz w:val="28"/>
          <w:szCs w:val="28"/>
        </w:rPr>
        <w:t>о человека, а параллельно</w:t>
      </w:r>
      <w:r w:rsidRPr="00457A33">
        <w:rPr>
          <w:sz w:val="28"/>
          <w:szCs w:val="28"/>
        </w:rPr>
        <w:t xml:space="preserve">. Такое устройство фетального кровобращения возможно благодаря наличию двух внутрисердечных шунтов </w:t>
      </w:r>
      <w:r w:rsidR="0056480A" w:rsidRPr="00457A33">
        <w:rPr>
          <w:b/>
          <w:bCs/>
          <w:sz w:val="28"/>
          <w:szCs w:val="28"/>
        </w:rPr>
        <w:t>-</w:t>
      </w:r>
      <w:r w:rsidRPr="00457A33">
        <w:rPr>
          <w:b/>
          <w:bCs/>
          <w:sz w:val="28"/>
          <w:szCs w:val="28"/>
        </w:rPr>
        <w:t xml:space="preserve"> овального отверстия и артериального протока.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(1) Хорошо оксигенированная кровь, поступающая к плоду от плаценты (</w:t>
      </w:r>
      <w:r w:rsidRPr="00457A33">
        <w:rPr>
          <w:sz w:val="28"/>
          <w:szCs w:val="28"/>
          <w:lang w:val="en-US"/>
        </w:rPr>
        <w:t>sO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80%), смешиваясь с венозной кровью из нижних отделов тела плода (</w:t>
      </w:r>
      <w:r w:rsidRPr="00457A33">
        <w:rPr>
          <w:sz w:val="28"/>
          <w:szCs w:val="28"/>
          <w:lang w:val="en-US"/>
        </w:rPr>
        <w:t>sO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25%), попадает через нижнюю полую вену в правое предсердие.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(2) Анатомия правого предсердия такова, что поток крови из нижней полой вены (</w:t>
      </w:r>
      <w:r w:rsidRPr="00457A33">
        <w:rPr>
          <w:sz w:val="28"/>
          <w:szCs w:val="28"/>
          <w:lang w:val="en-US"/>
        </w:rPr>
        <w:t>s</w:t>
      </w:r>
      <w:r w:rsidRPr="00457A33">
        <w:rPr>
          <w:sz w:val="28"/>
          <w:szCs w:val="28"/>
        </w:rPr>
        <w:t>О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67%) направляется главным образом в левое предсердие (через овальное окно).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(3) Кровь из левого предсердия поступает в левый желудочек, который обеспечивает кровоснабжение верхней половины тела (главным образом мозга и сердца).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(4) Плохо оксигенированная кровь от верхней половины тела по верхней полой вене поступает в правое предсердие.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(5) Анатомия правого предсердия такова, что поток крови из верхней полой вены направляется главным образом в правый желудочек.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(6) Кровь из правого желудочка поступает в легочную артерию.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(7) Вследствие высокого легочного сосудистого сопротивления 95% крови, изгоняемой из правого желудочка (</w:t>
      </w:r>
      <w:r w:rsidRPr="00457A33">
        <w:rPr>
          <w:sz w:val="28"/>
          <w:szCs w:val="28"/>
          <w:lang w:val="en-US"/>
        </w:rPr>
        <w:t>s</w:t>
      </w:r>
      <w:r w:rsidRPr="00457A33">
        <w:rPr>
          <w:sz w:val="28"/>
          <w:szCs w:val="28"/>
        </w:rPr>
        <w:t>О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60%), сбрасывается через отрытый артериальный проток в нисходящую аорту, после чего поступает к плаценте и нижней половине тела.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Параллельное кровообращение создает неравный кровоток через желудочки: правый желудочек изгоняет две трети суммарного сердечного выброса, тогда как левый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только одну треть.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Почти половина хорошо оксигенированной крови из пупочной вены поступает непосредственно к сердцу через венозный проток, минуя печень. Оставшаяся часть кровотока от плаценты смешивается с кровью воротной вены (через воротный синус) и, пройдя через печень, поступает в сердце. Прохождение части крови через печень играет важную роль в метаболической деградации лекарственных препаратов и токсинов, находящихся в материнской крови.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 отличие от фетального кровообращения, которое организуется на очень ранних этапах внутриутробного развития, легкие развиваются значительно медленнее. Так, недоношенный новорожденный не может выжить, если его гестационный возраст меньше 24-х недель, когда легочные капилляры сближаются с незрелым альвеолярным эпителием.</w:t>
      </w:r>
      <w:r w:rsidRPr="00457A33">
        <w:rPr>
          <w:i/>
          <w:iCs/>
          <w:sz w:val="28"/>
          <w:szCs w:val="28"/>
        </w:rPr>
        <w:t xml:space="preserve"> </w:t>
      </w:r>
      <w:r w:rsidRPr="00457A33">
        <w:rPr>
          <w:sz w:val="28"/>
          <w:szCs w:val="28"/>
        </w:rPr>
        <w:t>К 30-й неделе гестационной жизни кубовидный альвеолярный эпителий уплощается и начинает вырабатывать сурфактант. Сурфактант, обеспечивающий стабильность альвеол, необходим для расправления легких после родов и поддержания</w:t>
      </w:r>
      <w:r w:rsidR="00332B2A" w:rsidRPr="00457A33">
        <w:rPr>
          <w:sz w:val="28"/>
          <w:szCs w:val="28"/>
        </w:rPr>
        <w:t xml:space="preserve"> их в таком состоянии</w:t>
      </w:r>
      <w:r w:rsidRPr="00457A33">
        <w:rPr>
          <w:sz w:val="28"/>
          <w:szCs w:val="28"/>
        </w:rPr>
        <w:t>. Достаточное количество сурфактанта вырабатывается к гестационному возрасту 34-38 недель. Введение матери кортико-стероидов ускоряет образование сурфактанта у плода.</w:t>
      </w:r>
    </w:p>
    <w:p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F7CC2" w:rsidRPr="00457A33" w:rsidRDefault="00C64B94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8. </w:t>
      </w:r>
      <w:r w:rsidR="003F7CC2" w:rsidRPr="00457A33">
        <w:rPr>
          <w:b/>
          <w:bCs/>
          <w:sz w:val="28"/>
          <w:szCs w:val="28"/>
        </w:rPr>
        <w:t>Физиологические изменения в организме новорожденного в раннем послеродовом периоде</w:t>
      </w:r>
    </w:p>
    <w:p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Наиболее глубокие приспособительные изменения после родов происходят с кровообращением и дыханием. Отсутствие таких изменений приводит к смерти новорожденного или к необратимым нев</w:t>
      </w:r>
      <w:r w:rsidR="009E5F38" w:rsidRPr="00457A33">
        <w:rPr>
          <w:sz w:val="28"/>
          <w:szCs w:val="28"/>
        </w:rPr>
        <w:t>рологическим нарушениям.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К моменту родов легкие плода вполне развиты, но содержат около 90 мл ультрафильтрата плазмы. Во время прохождения по родовым путям матери эта жидкость выжимается из легких силой тазовых мышц и влагали</w:t>
      </w:r>
      <w:r w:rsidR="005A7DD2" w:rsidRPr="00457A33">
        <w:rPr>
          <w:sz w:val="28"/>
          <w:szCs w:val="28"/>
        </w:rPr>
        <w:t>ща. Оставшаяся жидкость реабсор</w:t>
      </w:r>
      <w:r w:rsidRPr="00457A33">
        <w:rPr>
          <w:sz w:val="28"/>
          <w:szCs w:val="28"/>
        </w:rPr>
        <w:t xml:space="preserve">бируется легочными капиллярами и лимфатическими сосудами. Эффект прохождения по родовым путям не распространяется на легкие новорожденных после кесарева сечения и недоношенных, которые поэтому испытывают большие трудности с обретением нормального дыхания после родов (преходящее тахипноэ новорожденных). В норме первые дыхательные попытки возникают через 30 с после рождения, регулярное дыхание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через 90 с. Возникновению первого вдоха и установлению регулярн</w:t>
      </w:r>
      <w:r w:rsidR="005A7DD2" w:rsidRPr="00457A33">
        <w:rPr>
          <w:sz w:val="28"/>
          <w:szCs w:val="28"/>
        </w:rPr>
        <w:t>ого дыхания способствуют умерен</w:t>
      </w:r>
      <w:r w:rsidRPr="00457A33">
        <w:rPr>
          <w:sz w:val="28"/>
          <w:szCs w:val="28"/>
        </w:rPr>
        <w:t>ная гипоксия и ацидоз, а также сенсорная стимуляция (пережатие пуповины, боль, прикосновение и шум). После рождения начинает играть роль направленная наружу эластическая тяга грудной клетки, помогающая наполнить легкие воздухом.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Расправление легких приводит к повышению РаО</w:t>
      </w:r>
      <w:r w:rsidRPr="00457A33">
        <w:rPr>
          <w:sz w:val="28"/>
          <w:szCs w:val="28"/>
          <w:vertAlign w:val="subscript"/>
        </w:rPr>
        <w:t xml:space="preserve">2 </w:t>
      </w:r>
      <w:r w:rsidRPr="00457A33">
        <w:rPr>
          <w:sz w:val="28"/>
          <w:szCs w:val="28"/>
        </w:rPr>
        <w:t>и РаСО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>, а также к уменьшению легочного сосудистого сопротивления.</w:t>
      </w:r>
      <w:r w:rsidRPr="00457A33">
        <w:rPr>
          <w:i/>
          <w:iCs/>
          <w:sz w:val="28"/>
          <w:szCs w:val="28"/>
        </w:rPr>
        <w:t xml:space="preserve"> </w:t>
      </w:r>
      <w:r w:rsidRPr="00457A33">
        <w:rPr>
          <w:sz w:val="28"/>
          <w:szCs w:val="28"/>
        </w:rPr>
        <w:t>Повышение напряжения кислорода является мощным стиму</w:t>
      </w:r>
      <w:r w:rsidR="005A7DD2" w:rsidRPr="00457A33">
        <w:rPr>
          <w:sz w:val="28"/>
          <w:szCs w:val="28"/>
        </w:rPr>
        <w:t>лом для вазоди</w:t>
      </w:r>
      <w:r w:rsidRPr="00457A33">
        <w:rPr>
          <w:sz w:val="28"/>
          <w:szCs w:val="28"/>
        </w:rPr>
        <w:t xml:space="preserve">латации в системе легочной артерии. Увеличение легочного кровотока увеличивает поступление крови к левому предсердию, давление в котором в результате возрастает, что приводит к функциональному закрытию овального отверстия. Повышение </w:t>
      </w:r>
      <w:r w:rsidRPr="00457A33">
        <w:rPr>
          <w:sz w:val="28"/>
          <w:szCs w:val="28"/>
          <w:lang w:val="en-US"/>
        </w:rPr>
        <w:t>PaO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приводит к сужению и функциональному закрытию артериального протока. Кроме того, важную роль в закрытии артериального протока могут играть ацетилх</w:t>
      </w:r>
      <w:r w:rsidR="005A7DD2" w:rsidRPr="00457A33">
        <w:rPr>
          <w:sz w:val="28"/>
          <w:szCs w:val="28"/>
        </w:rPr>
        <w:t>олин, брадикинин и простагланди</w:t>
      </w:r>
      <w:r w:rsidRPr="00457A33">
        <w:rPr>
          <w:sz w:val="28"/>
          <w:szCs w:val="28"/>
        </w:rPr>
        <w:t>ны. В результате всех этих процессов прекращается сброс крови справа-налево и устанавливается взрослы</w:t>
      </w:r>
      <w:r w:rsidR="005A7DD2" w:rsidRPr="00457A33">
        <w:rPr>
          <w:sz w:val="28"/>
          <w:szCs w:val="28"/>
        </w:rPr>
        <w:t>й тип кровообращения</w:t>
      </w:r>
      <w:r w:rsidRPr="00457A33">
        <w:rPr>
          <w:sz w:val="28"/>
          <w:szCs w:val="28"/>
        </w:rPr>
        <w:t xml:space="preserve">. Анатомическое закрытие артериального протока происходит не раньше чем через 2 недели, закрытие овального отверстия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через несколько месяцев, а в некоторых случаях оно остается открытым навсегда.</w:t>
      </w:r>
    </w:p>
    <w:p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Гипоксия и ацидоз, возникающие в первые дни жизни новорожденного, могут препятствовать этим физиологическим изменениям или способствоватъ их обратно</w:t>
      </w:r>
      <w:r w:rsidR="005A7DD2" w:rsidRPr="00457A33">
        <w:rPr>
          <w:sz w:val="28"/>
          <w:szCs w:val="28"/>
        </w:rPr>
        <w:t>му развитию, что приводит к пер</w:t>
      </w:r>
      <w:r w:rsidRPr="00457A33">
        <w:rPr>
          <w:sz w:val="28"/>
          <w:szCs w:val="28"/>
        </w:rPr>
        <w:t>систированию феталъного типа кровообращения (или возврату к нему).</w:t>
      </w:r>
      <w:r w:rsidRPr="00457A33">
        <w:rPr>
          <w:i/>
          <w:iCs/>
          <w:sz w:val="28"/>
          <w:szCs w:val="28"/>
        </w:rPr>
        <w:t xml:space="preserve"> </w:t>
      </w:r>
      <w:r w:rsidRPr="00457A33">
        <w:rPr>
          <w:sz w:val="28"/>
          <w:szCs w:val="28"/>
        </w:rPr>
        <w:t>Возникает порочный круг, где внутрисердечный сброс справа налево усиливает гипоксемию и ацидоз, которые, в свою очередь</w:t>
      </w:r>
      <w:r w:rsidR="005A7DD2" w:rsidRPr="00457A33">
        <w:rPr>
          <w:sz w:val="28"/>
          <w:szCs w:val="28"/>
        </w:rPr>
        <w:t>, потенциируют сброс</w:t>
      </w:r>
      <w:r w:rsidRPr="00457A33">
        <w:rPr>
          <w:sz w:val="28"/>
          <w:szCs w:val="28"/>
        </w:rPr>
        <w:t>. Сброс крови справа налево может происходить через овальное окно, артериальный проток или то и другое одновременно. Если этот порочный круг не удается разорвать, то прогноз для жизни новорожденного неблагоприятен.</w:t>
      </w:r>
    </w:p>
    <w:p w:rsidR="00F52446" w:rsidRPr="00457A33" w:rsidRDefault="003647F2" w:rsidP="009E2D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br w:type="page"/>
      </w:r>
      <w:r w:rsidR="00F52446" w:rsidRPr="00457A33">
        <w:rPr>
          <w:b/>
          <w:bCs/>
          <w:sz w:val="28"/>
          <w:szCs w:val="28"/>
        </w:rPr>
        <w:t>Л</w:t>
      </w:r>
      <w:r w:rsidR="00862E11" w:rsidRPr="00457A33">
        <w:rPr>
          <w:b/>
          <w:bCs/>
          <w:sz w:val="28"/>
          <w:szCs w:val="28"/>
        </w:rPr>
        <w:t>итература</w:t>
      </w:r>
    </w:p>
    <w:p w:rsidR="003647F2" w:rsidRPr="00457A33" w:rsidRDefault="003647F2" w:rsidP="009E2D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52446" w:rsidRPr="00457A33" w:rsidRDefault="00F52446" w:rsidP="003647F2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«Неотложная ме</w:t>
      </w:r>
      <w:r w:rsidR="003647F2" w:rsidRPr="00457A33">
        <w:rPr>
          <w:sz w:val="28"/>
          <w:szCs w:val="28"/>
        </w:rPr>
        <w:t>дицинская помощь», под ред. Дж.</w:t>
      </w:r>
      <w:r w:rsidRPr="00457A33">
        <w:rPr>
          <w:sz w:val="28"/>
          <w:szCs w:val="28"/>
        </w:rPr>
        <w:t>Э. Тинтиналли, Рл. Кроума, Э. Руиза, Перевод с английского д-ра мед. наук В.И.</w:t>
      </w:r>
      <w:r w:rsidR="003647F2"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</w:rPr>
        <w:t>Кандрора, д. м. н. М.В.</w:t>
      </w:r>
      <w:r w:rsidR="003647F2"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</w:rPr>
        <w:t>Неверовой, д-ра мед. наук А.В.</w:t>
      </w:r>
      <w:r w:rsidR="003647F2"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</w:rPr>
        <w:t xml:space="preserve">Сучкова, </w:t>
      </w:r>
      <w:r w:rsidR="00254825" w:rsidRPr="00457A33">
        <w:rPr>
          <w:sz w:val="28"/>
          <w:szCs w:val="28"/>
        </w:rPr>
        <w:t>к.м.</w:t>
      </w:r>
      <w:r w:rsidRPr="00457A33">
        <w:rPr>
          <w:sz w:val="28"/>
          <w:szCs w:val="28"/>
        </w:rPr>
        <w:t>н. А.В.</w:t>
      </w:r>
      <w:r w:rsidR="003647F2"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</w:rPr>
        <w:t>Низового, Ю.Л.</w:t>
      </w:r>
      <w:r w:rsidR="003647F2"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</w:rPr>
        <w:t>Амченкова; под ред. Д.м.н. В.Т. Ивашкина, Д.М.Н. П.Г. Брюсова; Москва «Медицина» 2001</w:t>
      </w:r>
      <w:r w:rsidR="003647F2" w:rsidRPr="00457A33">
        <w:rPr>
          <w:sz w:val="28"/>
          <w:szCs w:val="28"/>
        </w:rPr>
        <w:t>.</w:t>
      </w:r>
    </w:p>
    <w:p w:rsidR="003F7CC2" w:rsidRPr="00457A33" w:rsidRDefault="00F52446" w:rsidP="003647F2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Интенсивная терапия. Реанимация. Первая помощь: Учебное пособие / Под ред. В.Д. Малышева.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М.: Медицина.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2000.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464 с.: ил.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Учеб. лит. Для слушателей системы последипломного образования.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  <w:lang w:val="en-US"/>
        </w:rPr>
        <w:t>ISBN</w:t>
      </w:r>
      <w:r w:rsidRPr="00457A33">
        <w:rPr>
          <w:sz w:val="28"/>
          <w:szCs w:val="28"/>
        </w:rPr>
        <w:t xml:space="preserve"> 5-225-04560-Х</w:t>
      </w:r>
      <w:r w:rsidR="003647F2" w:rsidRPr="00457A33">
        <w:rPr>
          <w:sz w:val="28"/>
          <w:szCs w:val="28"/>
        </w:rPr>
        <w:t>.</w:t>
      </w:r>
      <w:bookmarkStart w:id="0" w:name="_GoBack"/>
      <w:bookmarkEnd w:id="0"/>
    </w:p>
    <w:sectPr w:rsidR="003F7CC2" w:rsidRPr="00457A33" w:rsidSect="00AB5B1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A0" w:rsidRDefault="00353BA0">
      <w:r>
        <w:separator/>
      </w:r>
    </w:p>
  </w:endnote>
  <w:endnote w:type="continuationSeparator" w:id="0">
    <w:p w:rsidR="00353BA0" w:rsidRDefault="0035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A0" w:rsidRDefault="00353BA0">
      <w:r>
        <w:separator/>
      </w:r>
    </w:p>
  </w:footnote>
  <w:footnote w:type="continuationSeparator" w:id="0">
    <w:p w:rsidR="00353BA0" w:rsidRDefault="0035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CC2"/>
    <w:rsid w:val="000279A6"/>
    <w:rsid w:val="001435A8"/>
    <w:rsid w:val="00156238"/>
    <w:rsid w:val="00254825"/>
    <w:rsid w:val="002B2EFA"/>
    <w:rsid w:val="002E186D"/>
    <w:rsid w:val="00332B2A"/>
    <w:rsid w:val="00353BA0"/>
    <w:rsid w:val="003647F2"/>
    <w:rsid w:val="003F65D2"/>
    <w:rsid w:val="003F7CC2"/>
    <w:rsid w:val="00457A33"/>
    <w:rsid w:val="0056480A"/>
    <w:rsid w:val="005919A0"/>
    <w:rsid w:val="005A7DD2"/>
    <w:rsid w:val="005C48CE"/>
    <w:rsid w:val="005C64B6"/>
    <w:rsid w:val="005D4B72"/>
    <w:rsid w:val="00695A5D"/>
    <w:rsid w:val="006F7041"/>
    <w:rsid w:val="00786A57"/>
    <w:rsid w:val="00862E11"/>
    <w:rsid w:val="008E1DC3"/>
    <w:rsid w:val="008F03C8"/>
    <w:rsid w:val="00941C0F"/>
    <w:rsid w:val="009E2DF6"/>
    <w:rsid w:val="009E4190"/>
    <w:rsid w:val="009E5F38"/>
    <w:rsid w:val="00AB5B12"/>
    <w:rsid w:val="00C64B94"/>
    <w:rsid w:val="00C66AF7"/>
    <w:rsid w:val="00F52446"/>
    <w:rsid w:val="00F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C27673-39D9-42A5-8F68-2F3E74A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F7CC2"/>
    <w:pPr>
      <w:keepNext/>
      <w:shd w:val="clear" w:color="auto" w:fill="FFFFFF"/>
      <w:spacing w:before="245"/>
      <w:jc w:val="center"/>
      <w:outlineLvl w:val="0"/>
    </w:pPr>
    <w:rPr>
      <w:b/>
      <w:bCs/>
      <w:caps/>
      <w:color w:val="000000"/>
      <w:spacing w:val="-15"/>
      <w:sz w:val="94"/>
      <w:szCs w:val="94"/>
    </w:rPr>
  </w:style>
  <w:style w:type="paragraph" w:styleId="2">
    <w:name w:val="heading 2"/>
    <w:basedOn w:val="a"/>
    <w:next w:val="a"/>
    <w:link w:val="20"/>
    <w:uiPriority w:val="99"/>
    <w:qFormat/>
    <w:rsid w:val="00C66A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2B2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3F7CC2"/>
    <w:rPr>
      <w:b/>
      <w:bCs/>
      <w:caps/>
      <w:color w:val="000000"/>
      <w:spacing w:val="-15"/>
      <w:sz w:val="94"/>
      <w:szCs w:val="94"/>
      <w:lang w:val="ru-RU" w:eastAsia="ru-RU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332B2A"/>
  </w:style>
  <w:style w:type="paragraph" w:styleId="a6">
    <w:name w:val="Normal (Web)"/>
    <w:basedOn w:val="a"/>
    <w:uiPriority w:val="99"/>
    <w:rsid w:val="00C66AF7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8F0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БЕРЕМЕННОСТЬ, ПЛОД И АНЕСТЕЗИЯ</vt:lpstr>
    </vt:vector>
  </TitlesOfParts>
  <Company>Дом</Company>
  <LinksUpToDate>false</LinksUpToDate>
  <CharactersWithSpaces>22045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БЕРЕМЕННОСТЬ, ПЛОД И АНЕСТЕЗИЯ</dc:title>
  <dc:subject/>
  <dc:creator>Юля</dc:creator>
  <cp:keywords/>
  <dc:description/>
  <cp:lastModifiedBy>admin</cp:lastModifiedBy>
  <cp:revision>2</cp:revision>
  <dcterms:created xsi:type="dcterms:W3CDTF">2014-02-25T12:10:00Z</dcterms:created>
  <dcterms:modified xsi:type="dcterms:W3CDTF">2014-02-25T12:10:00Z</dcterms:modified>
</cp:coreProperties>
</file>