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4DD" w:rsidRPr="00A85332" w:rsidRDefault="006544DD" w:rsidP="00A85332">
      <w:pPr>
        <w:pStyle w:val="Style1"/>
        <w:widowControl/>
        <w:spacing w:line="360" w:lineRule="auto"/>
        <w:ind w:firstLine="709"/>
        <w:jc w:val="both"/>
        <w:rPr>
          <w:rStyle w:val="FontStyle14"/>
          <w:b/>
          <w:bCs/>
          <w:color w:val="000000"/>
          <w:sz w:val="28"/>
          <w:szCs w:val="28"/>
        </w:rPr>
      </w:pPr>
      <w:r w:rsidRPr="00A85332">
        <w:rPr>
          <w:rStyle w:val="FontStyle14"/>
          <w:b/>
          <w:bCs/>
          <w:color w:val="000000"/>
          <w:sz w:val="28"/>
          <w:szCs w:val="28"/>
        </w:rPr>
        <w:t>Влияние моделируемых состояний на работоспособность оператора</w:t>
      </w:r>
    </w:p>
    <w:p w:rsidR="009F2CD2" w:rsidRPr="00A85332" w:rsidRDefault="009F2CD2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  <w:lang w:val="uk-UA"/>
        </w:rPr>
      </w:pP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Вопросы исследования особенностей зрительного восприятия и визуальной оценки пространственных отношений приобретают в настоящее время особую важность в связи с реализацией все расширяющихся программ космических полетов. Специфика светотехнических характеристик космической среды — большие яркости и перепады контрастности, отсутствие привычной воздушной перспективы и полутеней — снижает надежность тех визуальных оценок пространственно-предметных отношений, навыки которых вырабатываются у человека в условиях наземной оптической среды. Кроме того, сами факторы космического полета</w:t>
      </w:r>
      <w:r w:rsidR="009F2CD2" w:rsidRPr="00A85332">
        <w:rPr>
          <w:rStyle w:val="FontStyle14"/>
          <w:color w:val="000000"/>
          <w:sz w:val="28"/>
          <w:szCs w:val="28"/>
        </w:rPr>
        <w:t xml:space="preserve"> </w:t>
      </w:r>
      <w:r w:rsidRPr="00A85332">
        <w:rPr>
          <w:rStyle w:val="FontStyle14"/>
          <w:color w:val="000000"/>
          <w:sz w:val="28"/>
          <w:szCs w:val="28"/>
        </w:rPr>
        <w:t>могут оказывать непосредственное влияние как на периферические отделы зрительного анализатора, так и на функциональное состояние центральных его структур. Исследования функций зрения в космических полетах показали, что в невесомости снижается острота зрения</w:t>
      </w:r>
      <w:r w:rsidR="009F2CD2" w:rsidRPr="00A85332">
        <w:rPr>
          <w:rStyle w:val="FontStyle14"/>
          <w:color w:val="000000"/>
          <w:sz w:val="28"/>
          <w:szCs w:val="28"/>
        </w:rPr>
        <w:t>,</w:t>
      </w:r>
      <w:r w:rsidRPr="00A85332">
        <w:rPr>
          <w:rStyle w:val="FontStyle14"/>
          <w:color w:val="000000"/>
          <w:sz w:val="28"/>
          <w:szCs w:val="28"/>
        </w:rPr>
        <w:t xml:space="preserve"> ухудшается на 20—40% зрительная работоспособность, изменяется зрительное восприятие предметных цветов. Причиной наблюдаемых сдвигов в функции зрительного анализатора является двигательная дискоординация в работе мышечного аппарата глаз, особенно сильно проявляющаяся в период адаптации к факторам космического полета</w:t>
      </w:r>
      <w:r w:rsidR="009F2CD2" w:rsidRPr="00A85332">
        <w:rPr>
          <w:rStyle w:val="FontStyle14"/>
          <w:color w:val="000000"/>
          <w:sz w:val="28"/>
          <w:szCs w:val="28"/>
        </w:rPr>
        <w:t>.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В свою очередь эмоциональное напряжение, как сопутствующий фактор сложной и ответственной деятельности в космическом полете, также может изменять уровень психофизиологической активности, что опосредованно сказывается на деятельности зрительного анализатора, и в том числе на функциях восприятия.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Анализируя роль психики в мех</w:t>
      </w:r>
      <w:r w:rsidR="00A85332">
        <w:rPr>
          <w:rStyle w:val="FontStyle14"/>
          <w:color w:val="000000"/>
          <w:sz w:val="28"/>
          <w:szCs w:val="28"/>
        </w:rPr>
        <w:t>анизмах рецепторной функции, М.</w:t>
      </w:r>
      <w:r w:rsidRPr="00A85332">
        <w:rPr>
          <w:rStyle w:val="FontStyle14"/>
          <w:color w:val="000000"/>
          <w:sz w:val="28"/>
          <w:szCs w:val="28"/>
        </w:rPr>
        <w:t>И. Аствацатуров</w:t>
      </w:r>
      <w:r w:rsidR="009F2CD2" w:rsidRPr="00A85332">
        <w:rPr>
          <w:rStyle w:val="FontStyle14"/>
          <w:color w:val="000000"/>
          <w:sz w:val="28"/>
          <w:szCs w:val="28"/>
        </w:rPr>
        <w:t xml:space="preserve"> </w:t>
      </w:r>
      <w:r w:rsidRPr="00A85332">
        <w:rPr>
          <w:rStyle w:val="FontStyle14"/>
          <w:color w:val="000000"/>
          <w:sz w:val="28"/>
          <w:szCs w:val="28"/>
        </w:rPr>
        <w:t>отмечал, что в нормальных условиях процесс сознания является следствием деятельности сенсорных систем, а именно — представление о внешнем предмете возникает под влиянием импульсов, вызываемых совокупностью раздражений, исходящих от внешнего объекта. Однако, как свидетельствуют многочисленные данные из области клинической неврологии, имеются достаточные основания для того, чтобы говорить о стимулирующем влиянии сознания на рецепторную функцию при восприятии реальных внешних раздражений. «Корковая функция всегда имеет своим основным фоном п</w:t>
      </w:r>
      <w:r w:rsidR="00A85332">
        <w:rPr>
          <w:rStyle w:val="FontStyle14"/>
          <w:color w:val="000000"/>
          <w:sz w:val="28"/>
          <w:szCs w:val="28"/>
        </w:rPr>
        <w:t>одкорковую функцию, «интрапсихи</w:t>
      </w:r>
      <w:r w:rsidRPr="00A85332">
        <w:rPr>
          <w:rStyle w:val="FontStyle14"/>
          <w:color w:val="000000"/>
          <w:sz w:val="28"/>
          <w:szCs w:val="28"/>
        </w:rPr>
        <w:t>ческий»</w:t>
      </w:r>
      <w:r w:rsidR="009F2CD2" w:rsidRPr="00A85332">
        <w:rPr>
          <w:rStyle w:val="FontStyle14"/>
          <w:color w:val="000000"/>
          <w:sz w:val="28"/>
          <w:szCs w:val="28"/>
        </w:rPr>
        <w:t xml:space="preserve"> </w:t>
      </w:r>
      <w:r w:rsidRPr="00A85332">
        <w:rPr>
          <w:rStyle w:val="FontStyle14"/>
          <w:color w:val="000000"/>
          <w:sz w:val="28"/>
          <w:szCs w:val="28"/>
        </w:rPr>
        <w:t xml:space="preserve">процесс </w:t>
      </w:r>
      <w:r w:rsidR="00A85332">
        <w:rPr>
          <w:rStyle w:val="FontStyle14"/>
          <w:color w:val="000000"/>
          <w:sz w:val="28"/>
          <w:szCs w:val="28"/>
        </w:rPr>
        <w:t>неразрывно связан с тимопсихиче</w:t>
      </w:r>
      <w:r w:rsidRPr="00A85332">
        <w:rPr>
          <w:rStyle w:val="FontStyle14"/>
          <w:color w:val="000000"/>
          <w:sz w:val="28"/>
          <w:szCs w:val="28"/>
        </w:rPr>
        <w:t>ским</w:t>
      </w:r>
      <w:r w:rsidR="009F2CD2" w:rsidRPr="00A85332">
        <w:rPr>
          <w:rStyle w:val="FontStyle14"/>
          <w:color w:val="000000"/>
          <w:sz w:val="28"/>
          <w:szCs w:val="28"/>
        </w:rPr>
        <w:t xml:space="preserve"> </w:t>
      </w:r>
      <w:r w:rsidRPr="00A85332">
        <w:rPr>
          <w:rStyle w:val="FontStyle14"/>
          <w:color w:val="000000"/>
          <w:sz w:val="28"/>
          <w:szCs w:val="28"/>
        </w:rPr>
        <w:t>процессом. Неизбежность отражения психической деятельности на зрительном бугре, этом истинном центре всей рецепторной системы, предполагает существование импульсов в направлении от коры головного мозга к этому центру. При известных условиях эти импульсы могут приводить к раздражению таламических чувствительных центров»</w:t>
      </w:r>
      <w:r w:rsidR="009F2CD2" w:rsidRPr="00A85332">
        <w:rPr>
          <w:rStyle w:val="FontStyle14"/>
          <w:color w:val="000000"/>
          <w:sz w:val="28"/>
          <w:szCs w:val="28"/>
        </w:rPr>
        <w:t>.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 xml:space="preserve">О влиянии психического состояния человека </w:t>
      </w:r>
      <w:r w:rsidR="00A85332">
        <w:rPr>
          <w:rStyle w:val="FontStyle14"/>
          <w:color w:val="000000"/>
          <w:sz w:val="28"/>
          <w:szCs w:val="28"/>
        </w:rPr>
        <w:t>на функции восприятия писали В.М. Бехтерев и Г.</w:t>
      </w:r>
      <w:r w:rsidRPr="00A85332">
        <w:rPr>
          <w:rStyle w:val="FontStyle14"/>
          <w:color w:val="000000"/>
          <w:sz w:val="28"/>
          <w:szCs w:val="28"/>
        </w:rPr>
        <w:t>Е. Шумков</w:t>
      </w:r>
      <w:r w:rsidR="009F2CD2" w:rsidRPr="00A85332">
        <w:rPr>
          <w:rStyle w:val="FontStyle14"/>
          <w:color w:val="000000"/>
          <w:sz w:val="28"/>
          <w:szCs w:val="28"/>
        </w:rPr>
        <w:t xml:space="preserve"> </w:t>
      </w:r>
      <w:r w:rsidRPr="00A85332">
        <w:rPr>
          <w:rStyle w:val="FontStyle14"/>
          <w:color w:val="000000"/>
          <w:sz w:val="28"/>
          <w:szCs w:val="28"/>
        </w:rPr>
        <w:t xml:space="preserve">в связи с психофизиологическим анализом рефлекса настораживания, проявляющегося в период подготовки к опасным событиям. В частности, они подчеркивали, что в этом состоянии повышается чувствительность всех рецепторных образований. В чисто психологическом аспекте влияние некоторых личностных особенностей и состояний на функции восприятия исследовалось представителями функционально-психологического направления. В их работах был накоплен большой эмпирический материал, касающийся влияния на восприятие таких факторов, как установка, характер инструкции, прошлый опыт, особенности воспринимаемого </w:t>
      </w:r>
      <w:r w:rsidR="006B1BCA">
        <w:rPr>
          <w:rStyle w:val="FontStyle14"/>
          <w:color w:val="000000"/>
          <w:sz w:val="28"/>
          <w:szCs w:val="28"/>
        </w:rPr>
        <w:t>материала и т.</w:t>
      </w:r>
      <w:r w:rsidRPr="00A85332">
        <w:rPr>
          <w:rStyle w:val="FontStyle14"/>
          <w:color w:val="000000"/>
          <w:sz w:val="28"/>
          <w:szCs w:val="28"/>
        </w:rPr>
        <w:t>п. Несмотря на то</w:t>
      </w:r>
      <w:r w:rsidR="006B1BCA">
        <w:rPr>
          <w:rStyle w:val="FontStyle14"/>
          <w:color w:val="000000"/>
          <w:sz w:val="28"/>
          <w:szCs w:val="28"/>
        </w:rPr>
        <w:t>,</w:t>
      </w:r>
      <w:r w:rsidRPr="00A85332">
        <w:rPr>
          <w:rStyle w:val="FontStyle14"/>
          <w:color w:val="000000"/>
          <w:sz w:val="28"/>
          <w:szCs w:val="28"/>
        </w:rPr>
        <w:t xml:space="preserve"> что данные факторы рассматривались как внешние по отношению к восприятию, эти работы подтвердили, что перцептивный процесс существенно зависит от особенностей личности и ее психического состояния.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Широко известны</w:t>
      </w:r>
      <w:r w:rsidR="00A85332">
        <w:rPr>
          <w:rStyle w:val="FontStyle14"/>
          <w:color w:val="000000"/>
          <w:sz w:val="28"/>
          <w:szCs w:val="28"/>
        </w:rPr>
        <w:t xml:space="preserve"> работы представителей школы Л.</w:t>
      </w:r>
      <w:r w:rsidRPr="00A85332">
        <w:rPr>
          <w:rStyle w:val="FontStyle14"/>
          <w:color w:val="000000"/>
          <w:sz w:val="28"/>
          <w:szCs w:val="28"/>
        </w:rPr>
        <w:t>Н. Узнадзе</w:t>
      </w:r>
      <w:r w:rsidR="009F2CD2" w:rsidRPr="00A85332">
        <w:rPr>
          <w:rStyle w:val="FontStyle14"/>
          <w:color w:val="000000"/>
          <w:sz w:val="28"/>
          <w:szCs w:val="28"/>
        </w:rPr>
        <w:t>,</w:t>
      </w:r>
      <w:r w:rsidRPr="00A85332">
        <w:rPr>
          <w:rStyle w:val="FontStyle14"/>
          <w:color w:val="000000"/>
          <w:sz w:val="28"/>
          <w:szCs w:val="28"/>
        </w:rPr>
        <w:t xml:space="preserve"> в которых процесс восприятия рассматривается в связи с активностью личности, с ее установкой. Роль различных видов человеческой деятельности в изменении порогов р</w:t>
      </w:r>
      <w:r w:rsidR="00A85332">
        <w:rPr>
          <w:rStyle w:val="FontStyle14"/>
          <w:color w:val="000000"/>
          <w:sz w:val="28"/>
          <w:szCs w:val="28"/>
        </w:rPr>
        <w:t>ецепторных функций изучалась Б.</w:t>
      </w:r>
      <w:r w:rsidRPr="00A85332">
        <w:rPr>
          <w:rStyle w:val="FontStyle14"/>
          <w:color w:val="000000"/>
          <w:sz w:val="28"/>
          <w:szCs w:val="28"/>
        </w:rPr>
        <w:t>Г. Ананьевым</w:t>
      </w:r>
      <w:r w:rsidR="009F2CD2" w:rsidRPr="00A85332">
        <w:rPr>
          <w:rStyle w:val="FontStyle14"/>
          <w:color w:val="000000"/>
          <w:sz w:val="28"/>
          <w:szCs w:val="28"/>
        </w:rPr>
        <w:t>,</w:t>
      </w:r>
      <w:r w:rsidR="00A85332">
        <w:rPr>
          <w:rStyle w:val="FontStyle14"/>
          <w:color w:val="000000"/>
          <w:sz w:val="28"/>
          <w:szCs w:val="28"/>
        </w:rPr>
        <w:t xml:space="preserve"> Б.</w:t>
      </w:r>
      <w:r w:rsidRPr="00A85332">
        <w:rPr>
          <w:rStyle w:val="FontStyle14"/>
          <w:color w:val="000000"/>
          <w:sz w:val="28"/>
          <w:szCs w:val="28"/>
        </w:rPr>
        <w:t>М. Тепловым</w:t>
      </w:r>
      <w:r w:rsidR="009F2CD2" w:rsidRPr="00A85332">
        <w:rPr>
          <w:rStyle w:val="FontStyle14"/>
          <w:color w:val="000000"/>
          <w:sz w:val="28"/>
          <w:szCs w:val="28"/>
        </w:rPr>
        <w:t xml:space="preserve"> </w:t>
      </w:r>
      <w:r w:rsidRPr="00A85332">
        <w:rPr>
          <w:rStyle w:val="FontStyle14"/>
          <w:color w:val="000000"/>
          <w:sz w:val="28"/>
          <w:szCs w:val="28"/>
        </w:rPr>
        <w:t>и др.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Заслуживают внимания работы, в которых исследуется влияние эмоциональных состояний на функцию зрительного восприятия или на те функции зрения, изменение которых в конечном счете сказ</w:t>
      </w:r>
      <w:r w:rsidR="00A85332">
        <w:rPr>
          <w:rStyle w:val="FontStyle14"/>
          <w:color w:val="000000"/>
          <w:sz w:val="28"/>
          <w:szCs w:val="28"/>
        </w:rPr>
        <w:t>ывается на восприятии. Так, П.</w:t>
      </w:r>
      <w:r w:rsidRPr="00A85332">
        <w:rPr>
          <w:rStyle w:val="FontStyle14"/>
          <w:color w:val="000000"/>
          <w:sz w:val="28"/>
          <w:szCs w:val="28"/>
        </w:rPr>
        <w:t>О. Макаров</w:t>
      </w:r>
      <w:r w:rsidR="009F2CD2" w:rsidRPr="00A85332">
        <w:rPr>
          <w:rStyle w:val="FontStyle14"/>
          <w:color w:val="000000"/>
          <w:sz w:val="28"/>
          <w:szCs w:val="28"/>
        </w:rPr>
        <w:t>,</w:t>
      </w:r>
      <w:r w:rsidRPr="00A85332">
        <w:rPr>
          <w:rStyle w:val="FontStyle14"/>
          <w:color w:val="000000"/>
          <w:sz w:val="28"/>
          <w:szCs w:val="28"/>
        </w:rPr>
        <w:t xml:space="preserve"> изучая влияние эмоций на состояние некоторых нервных центров, установил, что положительные эмоции</w:t>
      </w:r>
      <w:r w:rsidR="009F2CD2" w:rsidRPr="00A85332">
        <w:rPr>
          <w:rStyle w:val="FontStyle14"/>
          <w:color w:val="000000"/>
          <w:sz w:val="28"/>
          <w:szCs w:val="28"/>
        </w:rPr>
        <w:t xml:space="preserve"> </w:t>
      </w:r>
      <w:r w:rsidRPr="00A85332">
        <w:rPr>
          <w:rStyle w:val="FontStyle14"/>
          <w:color w:val="000000"/>
          <w:sz w:val="28"/>
          <w:szCs w:val="28"/>
        </w:rPr>
        <w:t>повышают их возбудимость, а эмоции отрицательные</w:t>
      </w:r>
      <w:r w:rsidR="009F2CD2" w:rsidRPr="00A85332">
        <w:rPr>
          <w:rStyle w:val="FontStyle14"/>
          <w:color w:val="000000"/>
          <w:sz w:val="28"/>
          <w:szCs w:val="28"/>
        </w:rPr>
        <w:t xml:space="preserve"> </w:t>
      </w:r>
      <w:r w:rsidRPr="00A85332">
        <w:rPr>
          <w:rStyle w:val="FontStyle14"/>
          <w:color w:val="000000"/>
          <w:sz w:val="28"/>
          <w:szCs w:val="28"/>
        </w:rPr>
        <w:t>ее снижают. В частности, сопровождающиеся отрицательными эмоциями жажда и боль понижают возбудимость зрительного анализатора. Аналогичные</w:t>
      </w:r>
      <w:r w:rsidR="00A85332">
        <w:rPr>
          <w:rStyle w:val="FontStyle14"/>
          <w:color w:val="000000"/>
          <w:sz w:val="28"/>
          <w:szCs w:val="28"/>
        </w:rPr>
        <w:t xml:space="preserve"> исследования были проведены Е.</w:t>
      </w:r>
      <w:r w:rsidRPr="00A85332">
        <w:rPr>
          <w:rStyle w:val="FontStyle14"/>
          <w:color w:val="000000"/>
          <w:sz w:val="28"/>
          <w:szCs w:val="28"/>
        </w:rPr>
        <w:t>Г. Кунашевой</w:t>
      </w:r>
      <w:r w:rsidR="009F2CD2" w:rsidRPr="00A85332">
        <w:rPr>
          <w:rStyle w:val="FontStyle14"/>
          <w:color w:val="000000"/>
          <w:sz w:val="28"/>
          <w:szCs w:val="28"/>
        </w:rPr>
        <w:t xml:space="preserve"> </w:t>
      </w:r>
      <w:r w:rsidRPr="00A85332">
        <w:rPr>
          <w:rStyle w:val="FontStyle14"/>
          <w:color w:val="000000"/>
          <w:sz w:val="28"/>
          <w:szCs w:val="28"/>
        </w:rPr>
        <w:t>на детях. Она также пришла к выводу, что положительные эмоции повышают возбудимость зрительного анализатора. Это проявилось в укорачивании адекватной оптической хронаксии, понижении адекватной оптической реобазы. Отрицательные эмоции, наоборот, приводили к снижению возбудимости мозговых центров зрительного анализатора.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В ряде работ исследовалась чувствительность зрительного анализатора, определяемая по различным методикам</w:t>
      </w:r>
      <w:r w:rsidR="009F2CD2" w:rsidRPr="00A85332">
        <w:rPr>
          <w:rStyle w:val="FontStyle14"/>
          <w:color w:val="000000"/>
          <w:sz w:val="28"/>
          <w:szCs w:val="28"/>
        </w:rPr>
        <w:t>,</w:t>
      </w:r>
      <w:r w:rsidRPr="00A85332">
        <w:rPr>
          <w:rStyle w:val="FontStyle14"/>
          <w:color w:val="000000"/>
          <w:sz w:val="28"/>
          <w:szCs w:val="28"/>
        </w:rPr>
        <w:t xml:space="preserve"> светочувствительность тем-ноадаптированного глаза и др.), в зависимости от различных психических состояний</w:t>
      </w:r>
      <w:r w:rsidR="009F2CD2" w:rsidRPr="00A85332">
        <w:rPr>
          <w:rStyle w:val="FontStyle14"/>
          <w:color w:val="000000"/>
          <w:sz w:val="28"/>
          <w:szCs w:val="28"/>
        </w:rPr>
        <w:t>.</w:t>
      </w:r>
      <w:r w:rsidRPr="00A85332">
        <w:rPr>
          <w:rStyle w:val="FontStyle14"/>
          <w:color w:val="000000"/>
          <w:sz w:val="28"/>
          <w:szCs w:val="28"/>
        </w:rPr>
        <w:t xml:space="preserve"> Результаты исследований свидетельствуют о том, что психическое состояние определенным образом сказывается на функциональном состоянии зрительного анализатора и на визуальном восприятии. Заметные сдвиги некоторых функций зрения наблюдались у парашютистов в состоянии эмоционального напряжения перед прыжком с парашютом</w:t>
      </w:r>
      <w:r w:rsidR="009F2CD2" w:rsidRPr="00A85332">
        <w:rPr>
          <w:rStyle w:val="FontStyle14"/>
          <w:color w:val="000000"/>
          <w:sz w:val="28"/>
          <w:szCs w:val="28"/>
        </w:rPr>
        <w:t>.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В наших исследованиях функции восприятия и визуальной оценки объектов исследовались применительно к деятельности оператора, включенного в систему дистанционного управления лунным модулем при посадке его на поверхность Луны.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Известно, что визуальная оценка степени пересеченности лунного рельефа при выборе площадки «прилунения» автоматических аппаратов является важным и весьма ответственным этапом таких полетов. Она включает три типа перцептивных операций: процессы различения элементов лунного рельефа, их распознавание</w:t>
      </w:r>
      <w:r w:rsidR="009F2CD2" w:rsidRPr="00A85332">
        <w:rPr>
          <w:rStyle w:val="FontStyle14"/>
          <w:color w:val="000000"/>
          <w:sz w:val="28"/>
          <w:szCs w:val="28"/>
        </w:rPr>
        <w:t xml:space="preserve"> </w:t>
      </w:r>
      <w:r w:rsidRPr="00A85332">
        <w:rPr>
          <w:rStyle w:val="FontStyle14"/>
          <w:color w:val="000000"/>
          <w:sz w:val="28"/>
          <w:szCs w:val="28"/>
        </w:rPr>
        <w:t>и метрическую оценку.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С точки зрения теории информации различение элементов лунного рельефа есть не что иное, как выделение полезного сигнала от шума. При некоторых углах освещения</w:t>
      </w:r>
      <w:r w:rsidR="009F2CD2" w:rsidRPr="00A85332">
        <w:rPr>
          <w:rStyle w:val="FontStyle14"/>
          <w:color w:val="000000"/>
          <w:sz w:val="28"/>
          <w:szCs w:val="28"/>
        </w:rPr>
        <w:t>.</w:t>
      </w:r>
      <w:r w:rsidRPr="00A85332">
        <w:rPr>
          <w:rStyle w:val="FontStyle14"/>
          <w:color w:val="000000"/>
          <w:sz w:val="28"/>
          <w:szCs w:val="28"/>
        </w:rPr>
        <w:t xml:space="preserve"> В данном случае такими полезными сигналами являются признаки, по которым можно распознавать кратеры, различного рода возвышен</w:t>
      </w:r>
      <w:r w:rsidR="00F7479A">
        <w:rPr>
          <w:rStyle w:val="FontStyle14"/>
          <w:color w:val="000000"/>
          <w:sz w:val="28"/>
          <w:szCs w:val="28"/>
        </w:rPr>
        <w:t>ия, камни, трещины, склоны и т.</w:t>
      </w:r>
      <w:r w:rsidRPr="00A85332">
        <w:rPr>
          <w:rStyle w:val="FontStyle14"/>
          <w:color w:val="000000"/>
          <w:sz w:val="28"/>
          <w:szCs w:val="28"/>
        </w:rPr>
        <w:t>п.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Процесс распознавания объектов основывается на психологических закономерностях экстраполирования третьего измерения объекта. Задачи этого класса связаны с представлением о трех измерениях, которыми определяются фигуры с двойной или обратимой перспективой</w:t>
      </w:r>
      <w:r w:rsidR="009F2CD2" w:rsidRPr="00A85332">
        <w:rPr>
          <w:rStyle w:val="FontStyle14"/>
          <w:color w:val="000000"/>
          <w:sz w:val="28"/>
          <w:szCs w:val="28"/>
        </w:rPr>
        <w:t>.</w:t>
      </w:r>
      <w:r w:rsidRPr="00A85332">
        <w:rPr>
          <w:rStyle w:val="FontStyle14"/>
          <w:color w:val="000000"/>
          <w:sz w:val="28"/>
          <w:szCs w:val="28"/>
        </w:rPr>
        <w:t xml:space="preserve"> В данном случае один и тот же трехмерный объект, видимый под разными углами, дает много разных проекций. Степень же контраста видимого изображения и дополнительные признаки</w:t>
      </w:r>
      <w:r w:rsidR="009F2CD2" w:rsidRPr="00A85332">
        <w:rPr>
          <w:rStyle w:val="FontStyle14"/>
          <w:color w:val="000000"/>
          <w:sz w:val="28"/>
          <w:szCs w:val="28"/>
        </w:rPr>
        <w:t xml:space="preserve"> </w:t>
      </w:r>
      <w:r w:rsidRPr="00A85332">
        <w:rPr>
          <w:rStyle w:val="FontStyle14"/>
          <w:color w:val="000000"/>
          <w:sz w:val="28"/>
          <w:szCs w:val="28"/>
        </w:rPr>
        <w:t>обусловливаются углом и направлением освещения. На этом этапе восприятия происходит дальнейшее дифференцирование распознаваемых объектов по их группам</w:t>
      </w:r>
      <w:r w:rsidR="009F2CD2" w:rsidRPr="00A85332">
        <w:rPr>
          <w:rStyle w:val="FontStyle14"/>
          <w:color w:val="000000"/>
          <w:sz w:val="28"/>
          <w:szCs w:val="28"/>
        </w:rPr>
        <w:t>,</w:t>
      </w:r>
      <w:r w:rsidRPr="00A85332">
        <w:rPr>
          <w:rStyle w:val="FontStyle14"/>
          <w:color w:val="000000"/>
          <w:sz w:val="28"/>
          <w:szCs w:val="28"/>
        </w:rPr>
        <w:t xml:space="preserve"> а также по форме</w:t>
      </w:r>
      <w:r w:rsidR="009F2CD2" w:rsidRPr="00A85332">
        <w:rPr>
          <w:rStyle w:val="FontStyle14"/>
          <w:color w:val="000000"/>
          <w:sz w:val="28"/>
          <w:szCs w:val="28"/>
        </w:rPr>
        <w:t>,</w:t>
      </w:r>
      <w:r w:rsidRPr="00A85332">
        <w:rPr>
          <w:rStyle w:val="FontStyle14"/>
          <w:color w:val="000000"/>
          <w:sz w:val="28"/>
          <w:szCs w:val="28"/>
        </w:rPr>
        <w:t xml:space="preserve"> что позволяет определить принадлежность объектов к тому или иному классу.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Процесс визуальной метрической оценки включает определение трех измерений элементов лунного рельефа. Определение величины объекта в каком-либо измерении осуществляется путем решения пропорций трех измерений. Метрическая оценка может быть произведена в относительных единицах, если отсутствует соответствующий размерный эталон, или же в абсолютных — при знании истинной величины хотя бы одного из находящихся в поле зрения объектов. Безусловно, на точности этих определений будет сказываться целый ряд факторов: углы освещения, визирования, конфигурация, контр</w:t>
      </w:r>
      <w:r w:rsidR="00A85332">
        <w:rPr>
          <w:rStyle w:val="FontStyle14"/>
          <w:color w:val="000000"/>
          <w:sz w:val="28"/>
          <w:szCs w:val="28"/>
        </w:rPr>
        <w:t>астность контуров объектов и т.</w:t>
      </w:r>
      <w:r w:rsidRPr="00A85332">
        <w:rPr>
          <w:rStyle w:val="FontStyle14"/>
          <w:color w:val="000000"/>
          <w:sz w:val="28"/>
          <w:szCs w:val="28"/>
        </w:rPr>
        <w:t>д.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Изучив в предварительных сериях экспериментов на специальном моделирующем стенде указанные зависимости, необходимо было установить характер их изменений в связи с различными психическими состояниями оператора.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Наиболее типичными состояниями оператора для исследуемого вида деятельности мы считали измененную весомость тела, выраженное эмоциональное напряжение, а также сочетание этих двух состояний.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Эксперименты проводились с участием пяти испытуемых, хорошо подготовленных к решению данного типа визуальных задач на моделирующем стенде. Визуальная оценка пространственных параметров элементов лунного рельефа производилась каждым из них поочередно во всех указанных состояниях.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Субъективные ощущения частичной весомости тела формировались методом репродуктивного внушения в гипнозе</w:t>
      </w:r>
      <w:r w:rsidR="009F2CD2" w:rsidRPr="00A85332">
        <w:rPr>
          <w:rStyle w:val="FontStyle14"/>
          <w:color w:val="000000"/>
          <w:sz w:val="28"/>
          <w:szCs w:val="28"/>
        </w:rPr>
        <w:t xml:space="preserve"> </w:t>
      </w:r>
      <w:r w:rsidRPr="00A85332">
        <w:rPr>
          <w:rStyle w:val="FontStyle14"/>
          <w:color w:val="000000"/>
          <w:sz w:val="28"/>
          <w:szCs w:val="28"/>
        </w:rPr>
        <w:t>на основе имевшегося у испытуемых опыта кратковременных переживаний частичной весомости тела.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Выраженное эмоциональное напряжение формировалось тем же методом с дополнительной внушенной установкой: «Эмоциональное напряжение вызвано стремлением выполнить поставленную задачу наилучшим образом, так как неточная работа увеличивает степень опасности для управляемого объекта».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Аналогичным способом внушалось и одновременное переживание двух указанных состояний. Такой план эксперимента имел целью установить особенности влияния на функции визуальной оценки не только каждого состояния в отдельности, но также и их одновременного переживания.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Динамика некоторых физиологических сдвигов</w:t>
      </w:r>
      <w:r w:rsidR="009F2CD2" w:rsidRPr="00A85332">
        <w:rPr>
          <w:rStyle w:val="FontStyle14"/>
          <w:color w:val="000000"/>
          <w:sz w:val="28"/>
          <w:szCs w:val="28"/>
        </w:rPr>
        <w:t>,</w:t>
      </w:r>
      <w:r w:rsidRPr="00A85332">
        <w:rPr>
          <w:rStyle w:val="FontStyle14"/>
          <w:color w:val="000000"/>
          <w:sz w:val="28"/>
          <w:szCs w:val="28"/>
        </w:rPr>
        <w:t xml:space="preserve"> а также словесный отчет испытуемых свидетельствовали о том, что внушаемые психические состояния реализуются полностью. Обращает на себя внимание тот факт, что при моделировании эмоционального напряжения у испытуемых часто развивалась гипервентиляция с последующими жалобами на головокружение. Нередко для того, чтобы исключить развитие гипокапнической гипоксии, приходилось во время эксперимента снижать частоту дыхания специальным внушением.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В то же время частота пульса не достигала больших величин, что следует связывать со спецификой моделировавшейся в эксперименте деятельности, не требовавшей соответствующей активизации двигательного анализатора. Аналогичные изменения отмечались в исследованиях</w:t>
      </w:r>
      <w:r w:rsidR="00A85332">
        <w:rPr>
          <w:rStyle w:val="FontStyle14"/>
          <w:color w:val="000000"/>
          <w:sz w:val="28"/>
          <w:szCs w:val="28"/>
        </w:rPr>
        <w:t xml:space="preserve"> В.</w:t>
      </w:r>
      <w:r w:rsidRPr="00A85332">
        <w:rPr>
          <w:rStyle w:val="FontStyle14"/>
          <w:color w:val="000000"/>
          <w:sz w:val="28"/>
          <w:szCs w:val="28"/>
        </w:rPr>
        <w:t>П. Соловьевой</w:t>
      </w:r>
      <w:r w:rsidR="009F2CD2" w:rsidRPr="00A85332">
        <w:rPr>
          <w:rStyle w:val="FontStyle14"/>
          <w:color w:val="000000"/>
          <w:sz w:val="28"/>
          <w:szCs w:val="28"/>
        </w:rPr>
        <w:t>,</w:t>
      </w:r>
      <w:r w:rsidRPr="00A85332">
        <w:rPr>
          <w:rStyle w:val="FontStyle14"/>
          <w:color w:val="000000"/>
          <w:sz w:val="28"/>
          <w:szCs w:val="28"/>
        </w:rPr>
        <w:t xml:space="preserve"> изучавшей психофизиологические реакции у человека при умственном труде, сопровождавшемся значительным эмоциональным напряжением. При напряженной работе испытуемых за экспериментальным пультом диспетчера у них наблюдалось даже снижение частоты сердечных сокращений по отношению к фоновой.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Как показали результаты экспериментов, точность визуальной оценки глубины кратеров</w:t>
      </w:r>
      <w:r w:rsidR="009F2CD2" w:rsidRPr="00A85332">
        <w:rPr>
          <w:rStyle w:val="FontStyle14"/>
          <w:color w:val="000000"/>
          <w:sz w:val="28"/>
          <w:szCs w:val="28"/>
        </w:rPr>
        <w:t xml:space="preserve"> </w:t>
      </w:r>
      <w:r w:rsidRPr="00A85332">
        <w:rPr>
          <w:rStyle w:val="FontStyle14"/>
          <w:color w:val="000000"/>
          <w:sz w:val="28"/>
          <w:szCs w:val="28"/>
        </w:rPr>
        <w:t>в зависимости от переживаемых психических состояний меняется в значительной степени</w:t>
      </w:r>
      <w:r w:rsidR="009F2CD2" w:rsidRPr="00A85332">
        <w:rPr>
          <w:rStyle w:val="FontStyle14"/>
          <w:color w:val="000000"/>
          <w:sz w:val="28"/>
          <w:szCs w:val="28"/>
        </w:rPr>
        <w:t>.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 xml:space="preserve">Визирование лунного рельефа при угле освещения </w:t>
      </w:r>
      <w:r w:rsidRPr="00A85332">
        <w:rPr>
          <w:rStyle w:val="FontStyle15"/>
          <w:b w:val="0"/>
          <w:bCs w:val="0"/>
          <w:i w:val="0"/>
          <w:iCs w:val="0"/>
          <w:color w:val="000000"/>
          <w:sz w:val="28"/>
          <w:szCs w:val="28"/>
          <w:lang w:val="en-US"/>
        </w:rPr>
        <w:t>i</w:t>
      </w:r>
      <w:r w:rsidRPr="00A85332">
        <w:rPr>
          <w:rStyle w:val="FontStyle15"/>
          <w:b w:val="0"/>
          <w:bCs w:val="0"/>
          <w:i w:val="0"/>
          <w:iCs w:val="0"/>
          <w:color w:val="000000"/>
          <w:sz w:val="28"/>
          <w:szCs w:val="28"/>
        </w:rPr>
        <w:t xml:space="preserve"> </w:t>
      </w:r>
      <w:r w:rsidRPr="00A85332">
        <w:rPr>
          <w:rStyle w:val="FontStyle14"/>
          <w:color w:val="000000"/>
          <w:sz w:val="28"/>
          <w:szCs w:val="28"/>
        </w:rPr>
        <w:t>«■ 7° на фоне субъективных переживаний сниженной весомости тела снижает точность метрической оценки на 14%.</w:t>
      </w:r>
    </w:p>
    <w:p w:rsidR="006544DD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Моделируемое эмоциональное напряжение с внушенной установкой, что недостаточная точность оценки связана с угрозой для объекта, наоборот, повышает надежность работы на 40%.</w:t>
      </w:r>
    </w:p>
    <w:p w:rsidR="00A85332" w:rsidRPr="00A85332" w:rsidRDefault="00A85332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</w:p>
    <w:p w:rsidR="006544DD" w:rsidRPr="00A85332" w:rsidRDefault="003168F2" w:rsidP="00A8533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.75pt;height:186pt">
            <v:imagedata r:id="rId6" o:title=""/>
          </v:shape>
        </w:pict>
      </w:r>
    </w:p>
    <w:p w:rsidR="006544DD" w:rsidRPr="00A85332" w:rsidRDefault="00A85332" w:rsidP="00A8533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168F2">
        <w:rPr>
          <w:color w:val="000000"/>
          <w:sz w:val="28"/>
          <w:szCs w:val="28"/>
        </w:rPr>
        <w:pict>
          <v:shape id="_x0000_i1026" type="#_x0000_t75" style="width:323.25pt;height:174pt">
            <v:imagedata r:id="rId7" o:title=""/>
          </v:shape>
        </w:pict>
      </w:r>
    </w:p>
    <w:p w:rsidR="00A85332" w:rsidRDefault="00A85332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</w:p>
    <w:p w:rsidR="00CB6010" w:rsidRPr="00A85332" w:rsidRDefault="006544DD" w:rsidP="00CB6010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 xml:space="preserve">Характерно, что переживание </w:t>
      </w:r>
      <w:r w:rsidR="00A85332">
        <w:rPr>
          <w:rStyle w:val="FontStyle14"/>
          <w:color w:val="000000"/>
          <w:sz w:val="28"/>
          <w:szCs w:val="28"/>
        </w:rPr>
        <w:t>того же эмоционального состоя</w:t>
      </w:r>
      <w:r w:rsidRPr="00A85332">
        <w:rPr>
          <w:rStyle w:val="FontStyle14"/>
          <w:color w:val="000000"/>
          <w:sz w:val="28"/>
          <w:szCs w:val="28"/>
        </w:rPr>
        <w:t>ния на фоне пониженной весомости</w:t>
      </w:r>
      <w:r w:rsidR="009F2CD2" w:rsidRPr="00A85332">
        <w:rPr>
          <w:rStyle w:val="FontStyle14"/>
          <w:color w:val="000000"/>
          <w:sz w:val="28"/>
          <w:szCs w:val="28"/>
        </w:rPr>
        <w:t xml:space="preserve"> </w:t>
      </w:r>
      <w:r w:rsidRPr="00A85332">
        <w:rPr>
          <w:rStyle w:val="FontStyle14"/>
          <w:color w:val="000000"/>
          <w:sz w:val="28"/>
          <w:szCs w:val="28"/>
        </w:rPr>
        <w:t>повышает точность визуальной метрической оценки лишь на 30%. Следовательно, состояние гиповесомости способствует снижению качества указанного вида деятельности. Это может быть связано с явлением глазодвигательной дискоординации: как видно на рис. 48, в ряде случаев движения глаз становятся более медленными и размашистыми, в результате чего площадь, описываемая электрофизиологическим импульсом и изолинией, возрастает относительно фоновых данных. В то же время,</w:t>
      </w:r>
      <w:r w:rsidR="00CB6010">
        <w:rPr>
          <w:rStyle w:val="FontStyle14"/>
          <w:color w:val="000000"/>
          <w:sz w:val="28"/>
          <w:szCs w:val="28"/>
        </w:rPr>
        <w:t xml:space="preserve"> </w:t>
      </w:r>
      <w:r w:rsidR="00CB6010" w:rsidRPr="00A85332">
        <w:rPr>
          <w:rStyle w:val="FontStyle14"/>
          <w:color w:val="000000"/>
          <w:sz w:val="28"/>
          <w:szCs w:val="28"/>
        </w:rPr>
        <w:t>визуальная оценка глубины кратеров при угле освещения</w:t>
      </w:r>
      <w:r w:rsidR="00CB6010" w:rsidRPr="00A85332">
        <w:rPr>
          <w:rStyle w:val="FontStyle14"/>
          <w:color w:val="000000"/>
          <w:sz w:val="28"/>
          <w:szCs w:val="28"/>
          <w:lang w:val="el-GR"/>
        </w:rPr>
        <w:t xml:space="preserve"> й=20°</w:t>
      </w:r>
      <w:r w:rsidR="00CB6010" w:rsidRPr="00A85332">
        <w:rPr>
          <w:rStyle w:val="FontStyle14"/>
          <w:color w:val="000000"/>
          <w:sz w:val="28"/>
          <w:szCs w:val="28"/>
        </w:rPr>
        <w:t xml:space="preserve"> становится точнее во всех случаях моделируемых психических состояний в среднем на 10—15%.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</w:p>
    <w:p w:rsidR="006544DD" w:rsidRPr="00A85332" w:rsidRDefault="00CB6010" w:rsidP="00A8533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168F2">
        <w:rPr>
          <w:color w:val="000000"/>
          <w:sz w:val="28"/>
          <w:szCs w:val="28"/>
        </w:rPr>
        <w:pict>
          <v:shape id="_x0000_i1027" type="#_x0000_t75" style="width:195.75pt;height:161.25pt">
            <v:imagedata r:id="rId8" o:title=""/>
          </v:shape>
        </w:pict>
      </w:r>
    </w:p>
    <w:p w:rsidR="006544DD" w:rsidRPr="00A85332" w:rsidRDefault="006544DD" w:rsidP="00A85332">
      <w:pPr>
        <w:pStyle w:val="Style11"/>
        <w:widowControl/>
        <w:spacing w:line="360" w:lineRule="auto"/>
        <w:ind w:firstLine="709"/>
        <w:jc w:val="both"/>
        <w:rPr>
          <w:rStyle w:val="FontStyle17"/>
          <w:b w:val="0"/>
          <w:bCs w:val="0"/>
          <w:color w:val="000000"/>
          <w:sz w:val="28"/>
          <w:szCs w:val="28"/>
        </w:rPr>
      </w:pPr>
      <w:r w:rsidRPr="00A85332">
        <w:rPr>
          <w:rStyle w:val="FontStyle17"/>
          <w:b w:val="0"/>
          <w:bCs w:val="0"/>
          <w:color w:val="000000"/>
          <w:sz w:val="28"/>
          <w:szCs w:val="28"/>
        </w:rPr>
        <w:t>График визуальной оценки крутизны склонов различных моделируемых состояниях операторов</w:t>
      </w:r>
    </w:p>
    <w:p w:rsidR="006544DD" w:rsidRPr="00A85332" w:rsidRDefault="006544DD" w:rsidP="00A85332">
      <w:pPr>
        <w:pStyle w:val="Style12"/>
        <w:widowControl/>
        <w:spacing w:line="360" w:lineRule="auto"/>
        <w:ind w:firstLine="709"/>
        <w:jc w:val="both"/>
        <w:rPr>
          <w:rStyle w:val="FontStyle17"/>
          <w:b w:val="0"/>
          <w:bCs w:val="0"/>
          <w:color w:val="000000"/>
          <w:sz w:val="28"/>
          <w:szCs w:val="28"/>
        </w:rPr>
      </w:pPr>
      <w:r w:rsidRPr="00A85332">
        <w:rPr>
          <w:rStyle w:val="FontStyle17"/>
          <w:b w:val="0"/>
          <w:bCs w:val="0"/>
          <w:color w:val="000000"/>
          <w:sz w:val="28"/>
          <w:szCs w:val="28"/>
        </w:rPr>
        <w:t xml:space="preserve">а —угол визирования; </w:t>
      </w:r>
      <w:r w:rsidRPr="00A85332">
        <w:rPr>
          <w:rStyle w:val="FontStyle17"/>
          <w:b w:val="0"/>
          <w:bCs w:val="0"/>
          <w:color w:val="000000"/>
          <w:sz w:val="28"/>
          <w:szCs w:val="28"/>
          <w:lang w:val="en-US"/>
        </w:rPr>
        <w:t>ie</w:t>
      </w:r>
      <w:r w:rsidRPr="00A85332">
        <w:rPr>
          <w:rStyle w:val="FontStyle17"/>
          <w:b w:val="0"/>
          <w:bCs w:val="0"/>
          <w:color w:val="000000"/>
          <w:sz w:val="28"/>
          <w:szCs w:val="28"/>
        </w:rPr>
        <w:t xml:space="preserve"> — угол освещения;</w:t>
      </w:r>
      <w:r w:rsidRPr="00A85332">
        <w:rPr>
          <w:rStyle w:val="FontStyle17"/>
          <w:b w:val="0"/>
          <w:bCs w:val="0"/>
          <w:color w:val="000000"/>
          <w:sz w:val="28"/>
          <w:szCs w:val="28"/>
          <w:lang w:val="el-GR"/>
        </w:rPr>
        <w:t xml:space="preserve"> Ц</w:t>
      </w:r>
      <w:r w:rsidRPr="00A85332">
        <w:rPr>
          <w:rStyle w:val="FontStyle17"/>
          <w:b w:val="0"/>
          <w:bCs w:val="0"/>
          <w:color w:val="000000"/>
          <w:sz w:val="28"/>
          <w:szCs w:val="28"/>
        </w:rPr>
        <w:t xml:space="preserve">— фоновые данные; Н —при внушенном снижении веса; —Э — при психическом напряжении; </w:t>
      </w:r>
      <w:r w:rsidRPr="00A85332">
        <w:rPr>
          <w:rStyle w:val="FontStyle16"/>
          <w:b w:val="0"/>
          <w:bCs w:val="0"/>
          <w:i w:val="0"/>
          <w:iCs w:val="0"/>
          <w:color w:val="000000"/>
          <w:sz w:val="28"/>
          <w:szCs w:val="28"/>
        </w:rPr>
        <w:t xml:space="preserve">1—4 </w:t>
      </w:r>
      <w:r w:rsidRPr="00A85332">
        <w:rPr>
          <w:rStyle w:val="FontStyle17"/>
          <w:b w:val="0"/>
          <w:bCs w:val="0"/>
          <w:color w:val="000000"/>
          <w:sz w:val="28"/>
          <w:szCs w:val="28"/>
        </w:rPr>
        <w:t>— данные четырех испытуемых</w:t>
      </w:r>
    </w:p>
    <w:p w:rsidR="00CB6010" w:rsidRDefault="00CB6010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Изменение точности зрительной оценки крутизны склонов лунного рельефа находится в очень сложной зависимости от различных психических состояний и условий освещения и визирования. Средние данные, характеризующие эту зависимость, представлены на рис. 50. Наиболее общей закономерностью и здесь оказывается повышение точности работы при моделируемом эмоциональном напряжении. Субъективное переживание частичной весомости тела нередко сопровождается тенденцией к снижению точности визуальных метрических оценок.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Таким образом, как показывают результаты экспериментов, психическое состояние оператора в значительной степени отражается на изменении функций зрительного восприятия и в частности функций метрических оценок воспринимаемых объектов применительно к условиям лунного рельефа. В зависимости от специфики переживаемого состояния оно может повышать или снижать эту функцию. Проектирование и разработка соответствующих технических систем должны учитывать это свойство оператора и уровни колебания его надежности в данном виде деятельности.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Динамика</w:t>
      </w:r>
      <w:r w:rsidR="00F7479A">
        <w:rPr>
          <w:rStyle w:val="FontStyle14"/>
          <w:color w:val="000000"/>
          <w:sz w:val="28"/>
          <w:szCs w:val="28"/>
        </w:rPr>
        <w:t xml:space="preserve"> слежения дискретного характера.</w:t>
      </w:r>
      <w:r w:rsidRPr="00A85332">
        <w:rPr>
          <w:rStyle w:val="FontStyle14"/>
          <w:color w:val="000000"/>
          <w:sz w:val="28"/>
          <w:szCs w:val="28"/>
        </w:rPr>
        <w:t xml:space="preserve"> Исследование уровня работоспособности космонавта-оператора по выполнению задач астронавигации с моделированием различных психических состояний проводилось на аналого-цифровом комплексе автономной навигации пилотируемого космического летательного аппарата</w:t>
      </w:r>
      <w:r w:rsidR="009F2CD2" w:rsidRPr="00A85332">
        <w:rPr>
          <w:rStyle w:val="FontStyle14"/>
          <w:color w:val="000000"/>
          <w:sz w:val="28"/>
          <w:szCs w:val="28"/>
        </w:rPr>
        <w:t>.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Аналого-цифровой комплекс состоял из имитаторов небесной сферы и земной поверхности, управляющей электронной цифровой вычислительной машины</w:t>
      </w:r>
      <w:r w:rsidR="009F2CD2" w:rsidRPr="00A85332">
        <w:rPr>
          <w:rStyle w:val="FontStyle14"/>
          <w:color w:val="000000"/>
          <w:sz w:val="28"/>
          <w:szCs w:val="28"/>
        </w:rPr>
        <w:t xml:space="preserve"> </w:t>
      </w:r>
      <w:r w:rsidR="00CB6010">
        <w:rPr>
          <w:rStyle w:val="FontStyle14"/>
          <w:color w:val="000000"/>
          <w:sz w:val="28"/>
          <w:szCs w:val="28"/>
        </w:rPr>
        <w:t>«Днепр», аналого-вычисли</w:t>
      </w:r>
      <w:r w:rsidRPr="00A85332">
        <w:rPr>
          <w:rStyle w:val="FontStyle14"/>
          <w:color w:val="000000"/>
          <w:sz w:val="28"/>
          <w:szCs w:val="28"/>
        </w:rPr>
        <w:t>тельной машины «Мн-10» и действующего макета секстант-визира</w:t>
      </w:r>
      <w:r w:rsidR="009F2CD2" w:rsidRPr="00A85332">
        <w:rPr>
          <w:rStyle w:val="FontStyle14"/>
          <w:color w:val="000000"/>
          <w:sz w:val="28"/>
          <w:szCs w:val="28"/>
        </w:rPr>
        <w:t>.</w:t>
      </w:r>
      <w:r w:rsidRPr="00A85332">
        <w:rPr>
          <w:rStyle w:val="FontStyle14"/>
          <w:color w:val="000000"/>
          <w:sz w:val="28"/>
          <w:szCs w:val="28"/>
        </w:rPr>
        <w:t xml:space="preserve"> В качестве имитатора небесной сферы был использован плоский планшет, в котором смонтированы самолетные малогабаритные лампы, имитирующие участок северного неба, описанный радиусом 40° вокруг Полярной звезды. Имитатор земной поверхности представлял собой специальную цветную карту участка местности, наблюдаемого с высоты полета 200 </w:t>
      </w:r>
      <w:r w:rsidRPr="00A85332">
        <w:rPr>
          <w:rStyle w:val="FontStyle18"/>
          <w:i w:val="0"/>
          <w:iCs w:val="0"/>
          <w:color w:val="000000"/>
          <w:spacing w:val="0"/>
          <w:sz w:val="28"/>
          <w:szCs w:val="28"/>
        </w:rPr>
        <w:t xml:space="preserve">км. </w:t>
      </w:r>
      <w:r w:rsidRPr="00A85332">
        <w:rPr>
          <w:rStyle w:val="FontStyle14"/>
          <w:color w:val="000000"/>
          <w:sz w:val="28"/>
          <w:szCs w:val="28"/>
        </w:rPr>
        <w:t>Для описания анализа деятельности космонавта-оператора, включенного в аналого-цифровой комплекс, использовался специальный функционально-алгоритмический метод.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Основными задачами данной серии исследований являлись: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— изучение уровня работоспособности космонавта-оператора по выполнению астронавигационных операций с использованием космического секстант-визира в условиях моделирования отдельных факторов космического полета пилотируемого КЛА</w:t>
      </w:r>
      <w:r w:rsidR="009F2CD2" w:rsidRPr="00A85332">
        <w:rPr>
          <w:rStyle w:val="FontStyle14"/>
          <w:color w:val="000000"/>
          <w:sz w:val="28"/>
          <w:szCs w:val="28"/>
        </w:rPr>
        <w:t xml:space="preserve"> </w:t>
      </w:r>
      <w:r w:rsidRPr="00A85332">
        <w:rPr>
          <w:rStyle w:val="FontStyle14"/>
          <w:color w:val="000000"/>
          <w:sz w:val="28"/>
          <w:szCs w:val="28"/>
        </w:rPr>
        <w:t>и в условиях отсутствия этих факторов;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— разработка на основании экспериментальных данных конкретных рекомендаций, относящихся к тренажным средствам подготовки космонавта-оператора для выполнения астроизмерений с применением космического секстант-визира.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Все испытуемые проходили предварительную теоретическую и практическую подготовку, а затем тренировались в работе с секстант-визиром до получения устойчивых результатов.</w:t>
      </w:r>
    </w:p>
    <w:p w:rsidR="00CB6010" w:rsidRPr="00A85332" w:rsidRDefault="006544DD" w:rsidP="00CB6010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Оценка качества выполнения операций на моделирующем стенде осуществлялась по временным, точностным и интегральным характеристикам. Временные показатели выполнения астронавигационных операций в системе «оператор—СВ» характеризуют одну из сторон эффективности работы оператора. В основу математической модели времени выполнения оператором астроизмерений положена стохастическая модель обучаемости</w:t>
      </w:r>
      <w:r w:rsidR="009F2CD2" w:rsidRPr="00A85332">
        <w:rPr>
          <w:rStyle w:val="FontStyle14"/>
          <w:color w:val="000000"/>
          <w:sz w:val="28"/>
          <w:szCs w:val="28"/>
        </w:rPr>
        <w:t>.</w:t>
      </w:r>
      <w:r w:rsidRPr="00A85332">
        <w:rPr>
          <w:rStyle w:val="FontStyle14"/>
          <w:color w:val="000000"/>
          <w:sz w:val="28"/>
          <w:szCs w:val="28"/>
        </w:rPr>
        <w:t xml:space="preserve"> Точностные показатели работы оператора определялись посредством регистрации ошибок астроизмерений по четырем каналам секстант-визира с помощью ЭЦВМ «Днепр» и соответственно статистически обрабатывались. Интегральные оценки качества работы оператора (оценка качества переходного процесса астро</w:t>
      </w:r>
      <w:r w:rsidR="00CB6010" w:rsidRPr="00A85332">
        <w:rPr>
          <w:rStyle w:val="FontStyle14"/>
          <w:color w:val="000000"/>
          <w:sz w:val="28"/>
          <w:szCs w:val="28"/>
        </w:rPr>
        <w:t>измерений) имели целью дать общую оценку скорости и точности астронавигационных операций.</w:t>
      </w:r>
    </w:p>
    <w:p w:rsidR="00CB6010" w:rsidRDefault="00CB6010" w:rsidP="00A85332">
      <w:pPr>
        <w:pStyle w:val="Style5"/>
        <w:widowControl/>
        <w:spacing w:line="360" w:lineRule="auto"/>
        <w:ind w:firstLine="709"/>
        <w:jc w:val="both"/>
        <w:rPr>
          <w:rStyle w:val="FontStyle19"/>
          <w:b w:val="0"/>
          <w:bCs w:val="0"/>
          <w:color w:val="000000"/>
          <w:sz w:val="28"/>
          <w:szCs w:val="28"/>
        </w:rPr>
      </w:pPr>
    </w:p>
    <w:p w:rsidR="006544DD" w:rsidRPr="00A85332" w:rsidRDefault="006544DD" w:rsidP="00A85332">
      <w:pPr>
        <w:pStyle w:val="Style5"/>
        <w:widowControl/>
        <w:spacing w:line="360" w:lineRule="auto"/>
        <w:ind w:firstLine="709"/>
        <w:jc w:val="both"/>
        <w:rPr>
          <w:rStyle w:val="FontStyle32"/>
          <w:b w:val="0"/>
          <w:bCs w:val="0"/>
          <w:color w:val="000000"/>
          <w:spacing w:val="0"/>
          <w:sz w:val="28"/>
          <w:szCs w:val="28"/>
        </w:rPr>
      </w:pPr>
      <w:r w:rsidRPr="00A85332">
        <w:rPr>
          <w:rStyle w:val="FontStyle19"/>
          <w:b w:val="0"/>
          <w:bCs w:val="0"/>
          <w:color w:val="000000"/>
          <w:sz w:val="28"/>
          <w:szCs w:val="28"/>
        </w:rPr>
        <w:t xml:space="preserve">Таблица </w:t>
      </w:r>
      <w:r w:rsidRPr="00A85332">
        <w:rPr>
          <w:rStyle w:val="FontStyle32"/>
          <w:b w:val="0"/>
          <w:bCs w:val="0"/>
          <w:color w:val="000000"/>
          <w:spacing w:val="0"/>
          <w:sz w:val="28"/>
          <w:szCs w:val="28"/>
        </w:rPr>
        <w:t>3</w:t>
      </w:r>
    </w:p>
    <w:p w:rsidR="006544DD" w:rsidRPr="00A85332" w:rsidRDefault="006544DD" w:rsidP="00A85332">
      <w:pPr>
        <w:pStyle w:val="Style5"/>
        <w:widowControl/>
        <w:spacing w:line="360" w:lineRule="auto"/>
        <w:ind w:firstLine="709"/>
        <w:jc w:val="both"/>
        <w:rPr>
          <w:rStyle w:val="FontStyle19"/>
          <w:b w:val="0"/>
          <w:bCs w:val="0"/>
          <w:color w:val="000000"/>
          <w:sz w:val="28"/>
          <w:szCs w:val="28"/>
        </w:rPr>
      </w:pPr>
      <w:r w:rsidRPr="00A85332">
        <w:rPr>
          <w:rStyle w:val="FontStyle19"/>
          <w:b w:val="0"/>
          <w:bCs w:val="0"/>
          <w:color w:val="000000"/>
          <w:sz w:val="28"/>
          <w:szCs w:val="28"/>
        </w:rPr>
        <w:t>Изменение временных параметров астроизмерений в моделируемых психических состояниях</w:t>
      </w:r>
    </w:p>
    <w:tbl>
      <w:tblPr>
        <w:tblW w:w="0" w:type="auto"/>
        <w:tblInd w:w="117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45" w:type="dxa"/>
          <w:left w:w="40" w:type="dxa"/>
          <w:bottom w:w="45" w:type="dxa"/>
          <w:right w:w="40" w:type="dxa"/>
        </w:tblCellMar>
        <w:tblLook w:val="0000" w:firstRow="0" w:lastRow="0" w:firstColumn="0" w:lastColumn="0" w:noHBand="0" w:noVBand="0"/>
      </w:tblPr>
      <w:tblGrid>
        <w:gridCol w:w="3197"/>
        <w:gridCol w:w="996"/>
        <w:gridCol w:w="1807"/>
        <w:gridCol w:w="811"/>
      </w:tblGrid>
      <w:tr w:rsidR="006544DD" w:rsidRPr="00CB6010">
        <w:trPr>
          <w:trHeight w:val="821"/>
        </w:trPr>
        <w:tc>
          <w:tcPr>
            <w:tcW w:w="3197" w:type="dxa"/>
            <w:vAlign w:val="center"/>
          </w:tcPr>
          <w:p w:rsidR="006544DD" w:rsidRPr="00CB6010" w:rsidRDefault="006544DD" w:rsidP="00CB6010">
            <w:pPr>
              <w:pStyle w:val="Style10"/>
              <w:widowControl/>
              <w:spacing w:line="360" w:lineRule="auto"/>
              <w:rPr>
                <w:rStyle w:val="FontStyle17"/>
                <w:b w:val="0"/>
                <w:bCs w:val="0"/>
                <w:color w:val="000000"/>
                <w:sz w:val="20"/>
                <w:szCs w:val="20"/>
              </w:rPr>
            </w:pPr>
            <w:r w:rsidRPr="00CB6010">
              <w:rPr>
                <w:rStyle w:val="FontStyle17"/>
                <w:b w:val="0"/>
                <w:bCs w:val="0"/>
                <w:color w:val="000000"/>
                <w:sz w:val="20"/>
                <w:szCs w:val="20"/>
              </w:rPr>
              <w:t>Моделируемое психическое состояние</w:t>
            </w:r>
          </w:p>
        </w:tc>
        <w:tc>
          <w:tcPr>
            <w:tcW w:w="996" w:type="dxa"/>
            <w:vAlign w:val="center"/>
          </w:tcPr>
          <w:p w:rsidR="006544DD" w:rsidRPr="00CB6010" w:rsidRDefault="006544DD" w:rsidP="00CB6010">
            <w:pPr>
              <w:pStyle w:val="Style10"/>
              <w:widowControl/>
              <w:spacing w:line="360" w:lineRule="auto"/>
              <w:rPr>
                <w:rStyle w:val="FontStyle17"/>
                <w:b w:val="0"/>
                <w:bCs w:val="0"/>
                <w:color w:val="000000"/>
                <w:sz w:val="20"/>
                <w:szCs w:val="20"/>
              </w:rPr>
            </w:pPr>
            <w:r w:rsidRPr="00CB6010">
              <w:rPr>
                <w:rStyle w:val="FontStyle17"/>
                <w:b w:val="0"/>
                <w:bCs w:val="0"/>
                <w:color w:val="000000"/>
                <w:sz w:val="20"/>
                <w:szCs w:val="20"/>
              </w:rPr>
              <w:t xml:space="preserve">Дисперсия </w:t>
            </w:r>
          </w:p>
        </w:tc>
        <w:tc>
          <w:tcPr>
            <w:tcW w:w="1807" w:type="dxa"/>
            <w:vAlign w:val="center"/>
          </w:tcPr>
          <w:p w:rsidR="006544DD" w:rsidRPr="00CB6010" w:rsidRDefault="006544DD" w:rsidP="00CB6010">
            <w:pPr>
              <w:pStyle w:val="Style10"/>
              <w:widowControl/>
              <w:spacing w:line="360" w:lineRule="auto"/>
              <w:rPr>
                <w:rStyle w:val="FontStyle17"/>
                <w:b w:val="0"/>
                <w:bCs w:val="0"/>
                <w:color w:val="000000"/>
                <w:sz w:val="20"/>
                <w:szCs w:val="20"/>
              </w:rPr>
            </w:pPr>
            <w:r w:rsidRPr="00CB6010">
              <w:rPr>
                <w:rStyle w:val="FontStyle17"/>
                <w:b w:val="0"/>
                <w:bCs w:val="0"/>
                <w:color w:val="000000"/>
                <w:sz w:val="20"/>
                <w:szCs w:val="20"/>
              </w:rPr>
              <w:t xml:space="preserve">Время выполнения </w:t>
            </w:r>
            <w:r w:rsidRPr="00CB6010">
              <w:rPr>
                <w:rStyle w:val="FontStyle19"/>
                <w:b w:val="0"/>
                <w:bCs w:val="0"/>
                <w:color w:val="000000"/>
                <w:sz w:val="20"/>
                <w:szCs w:val="20"/>
              </w:rPr>
              <w:t xml:space="preserve">с </w:t>
            </w:r>
            <w:r w:rsidRPr="00CB6010">
              <w:rPr>
                <w:rStyle w:val="FontStyle17"/>
                <w:b w:val="0"/>
                <w:bCs w:val="0"/>
                <w:color w:val="000000"/>
                <w:sz w:val="20"/>
                <w:szCs w:val="20"/>
              </w:rPr>
              <w:t xml:space="preserve">вероятностью </w:t>
            </w:r>
            <w:r w:rsidRPr="00CB6010">
              <w:rPr>
                <w:rStyle w:val="FontStyle21"/>
                <w:b w:val="0"/>
                <w:bCs w:val="0"/>
                <w:color w:val="000000"/>
                <w:sz w:val="20"/>
                <w:szCs w:val="20"/>
              </w:rPr>
              <w:t>0</w:t>
            </w:r>
            <w:r w:rsidRPr="00CB6010">
              <w:rPr>
                <w:rStyle w:val="FontStyle17"/>
                <w:b w:val="0"/>
                <w:bCs w:val="0"/>
                <w:color w:val="000000"/>
                <w:sz w:val="20"/>
                <w:szCs w:val="20"/>
              </w:rPr>
              <w:t xml:space="preserve">,99 </w:t>
            </w:r>
          </w:p>
        </w:tc>
        <w:tc>
          <w:tcPr>
            <w:tcW w:w="811" w:type="dxa"/>
            <w:vAlign w:val="center"/>
          </w:tcPr>
          <w:p w:rsidR="006544DD" w:rsidRPr="00CB6010" w:rsidRDefault="006544DD" w:rsidP="00CB6010">
            <w:pPr>
              <w:pStyle w:val="Style4"/>
              <w:widowControl/>
              <w:spacing w:line="360" w:lineRule="auto"/>
              <w:rPr>
                <w:rStyle w:val="FontStyle21"/>
                <w:b w:val="0"/>
                <w:bCs w:val="0"/>
                <w:color w:val="000000"/>
                <w:sz w:val="20"/>
                <w:szCs w:val="20"/>
                <w:lang w:val="en-US"/>
              </w:rPr>
            </w:pPr>
            <w:r w:rsidRPr="00CB6010">
              <w:rPr>
                <w:rStyle w:val="FontStyle20"/>
                <w:i w:val="0"/>
                <w:iCs w:val="0"/>
                <w:color w:val="000000"/>
                <w:sz w:val="20"/>
                <w:szCs w:val="20"/>
              </w:rPr>
              <w:t xml:space="preserve">Тф-Тх </w:t>
            </w:r>
            <w:r w:rsidRPr="00CB6010">
              <w:rPr>
                <w:rStyle w:val="FontStyle21"/>
                <w:b w:val="0"/>
                <w:bCs w:val="0"/>
                <w:color w:val="000000"/>
                <w:sz w:val="20"/>
                <w:szCs w:val="20"/>
                <w:lang w:val="en-US"/>
              </w:rPr>
              <w:t>2V100</w:t>
            </w:r>
          </w:p>
        </w:tc>
      </w:tr>
      <w:tr w:rsidR="006544DD" w:rsidRPr="00CB6010">
        <w:trPr>
          <w:trHeight w:val="374"/>
        </w:trPr>
        <w:tc>
          <w:tcPr>
            <w:tcW w:w="3197" w:type="dxa"/>
          </w:tcPr>
          <w:p w:rsidR="006544DD" w:rsidRPr="00CB6010" w:rsidRDefault="00CB6010" w:rsidP="00CB6010">
            <w:pPr>
              <w:pStyle w:val="Style3"/>
              <w:widowControl/>
              <w:spacing w:line="360" w:lineRule="auto"/>
              <w:rPr>
                <w:rStyle w:val="FontStyle19"/>
                <w:b w:val="0"/>
                <w:bCs w:val="0"/>
                <w:color w:val="000000"/>
                <w:sz w:val="20"/>
                <w:szCs w:val="20"/>
              </w:rPr>
            </w:pPr>
            <w:r>
              <w:rPr>
                <w:rStyle w:val="FontStyle19"/>
                <w:b w:val="0"/>
                <w:bCs w:val="0"/>
                <w:color w:val="000000"/>
                <w:sz w:val="20"/>
                <w:szCs w:val="20"/>
              </w:rPr>
              <w:t>Гиповес</w:t>
            </w:r>
            <w:r w:rsidR="006544DD" w:rsidRPr="00CB6010">
              <w:rPr>
                <w:rStyle w:val="FontStyle19"/>
                <w:b w:val="0"/>
                <w:bCs w:val="0"/>
                <w:color w:val="000000"/>
                <w:sz w:val="20"/>
                <w:szCs w:val="20"/>
              </w:rPr>
              <w:t>омость тела</w:t>
            </w:r>
          </w:p>
        </w:tc>
        <w:tc>
          <w:tcPr>
            <w:tcW w:w="996" w:type="dxa"/>
          </w:tcPr>
          <w:p w:rsidR="006544DD" w:rsidRPr="00CB6010" w:rsidRDefault="006544DD" w:rsidP="00CB6010">
            <w:pPr>
              <w:pStyle w:val="Style3"/>
              <w:widowControl/>
              <w:spacing w:line="360" w:lineRule="auto"/>
              <w:rPr>
                <w:rStyle w:val="FontStyle19"/>
                <w:b w:val="0"/>
                <w:bCs w:val="0"/>
                <w:color w:val="000000"/>
                <w:sz w:val="20"/>
                <w:szCs w:val="20"/>
              </w:rPr>
            </w:pPr>
            <w:r w:rsidRPr="00CB6010">
              <w:rPr>
                <w:rStyle w:val="FontStyle19"/>
                <w:b w:val="0"/>
                <w:bCs w:val="0"/>
                <w:color w:val="000000"/>
                <w:sz w:val="20"/>
                <w:szCs w:val="20"/>
              </w:rPr>
              <w:t>180,9</w:t>
            </w:r>
          </w:p>
        </w:tc>
        <w:tc>
          <w:tcPr>
            <w:tcW w:w="1807" w:type="dxa"/>
          </w:tcPr>
          <w:p w:rsidR="006544DD" w:rsidRPr="00CB6010" w:rsidRDefault="006544DD" w:rsidP="00CB6010">
            <w:pPr>
              <w:pStyle w:val="Style3"/>
              <w:widowControl/>
              <w:spacing w:line="360" w:lineRule="auto"/>
              <w:rPr>
                <w:rStyle w:val="FontStyle19"/>
                <w:b w:val="0"/>
                <w:bCs w:val="0"/>
                <w:color w:val="000000"/>
                <w:sz w:val="20"/>
                <w:szCs w:val="20"/>
              </w:rPr>
            </w:pPr>
            <w:r w:rsidRPr="00CB6010">
              <w:rPr>
                <w:rStyle w:val="FontStyle19"/>
                <w:b w:val="0"/>
                <w:bCs w:val="0"/>
                <w:color w:val="000000"/>
                <w:sz w:val="20"/>
                <w:szCs w:val="20"/>
              </w:rPr>
              <w:t>74,8</w:t>
            </w:r>
          </w:p>
        </w:tc>
        <w:tc>
          <w:tcPr>
            <w:tcW w:w="811" w:type="dxa"/>
          </w:tcPr>
          <w:p w:rsidR="006544DD" w:rsidRPr="00CB6010" w:rsidRDefault="006544DD" w:rsidP="00CB6010">
            <w:pPr>
              <w:pStyle w:val="Style3"/>
              <w:widowControl/>
              <w:spacing w:line="360" w:lineRule="auto"/>
              <w:rPr>
                <w:rStyle w:val="FontStyle19"/>
                <w:b w:val="0"/>
                <w:bCs w:val="0"/>
                <w:color w:val="000000"/>
                <w:sz w:val="20"/>
                <w:szCs w:val="20"/>
              </w:rPr>
            </w:pPr>
            <w:r w:rsidRPr="00CB6010">
              <w:rPr>
                <w:rStyle w:val="FontStyle19"/>
                <w:b w:val="0"/>
                <w:bCs w:val="0"/>
                <w:color w:val="000000"/>
                <w:sz w:val="20"/>
                <w:szCs w:val="20"/>
              </w:rPr>
              <w:t>30,5</w:t>
            </w:r>
          </w:p>
        </w:tc>
      </w:tr>
      <w:tr w:rsidR="006544DD" w:rsidRPr="00CB6010">
        <w:trPr>
          <w:trHeight w:val="192"/>
        </w:trPr>
        <w:tc>
          <w:tcPr>
            <w:tcW w:w="3197" w:type="dxa"/>
          </w:tcPr>
          <w:p w:rsidR="006544DD" w:rsidRPr="00CB6010" w:rsidRDefault="00CB6010" w:rsidP="00CB6010">
            <w:pPr>
              <w:pStyle w:val="Style3"/>
              <w:widowControl/>
              <w:spacing w:line="360" w:lineRule="auto"/>
              <w:rPr>
                <w:rStyle w:val="FontStyle19"/>
                <w:b w:val="0"/>
                <w:bCs w:val="0"/>
                <w:color w:val="000000"/>
                <w:sz w:val="20"/>
                <w:szCs w:val="20"/>
              </w:rPr>
            </w:pPr>
            <w:r w:rsidRPr="00CB6010">
              <w:rPr>
                <w:rStyle w:val="FontStyle19"/>
                <w:b w:val="0"/>
                <w:bCs w:val="0"/>
                <w:color w:val="000000"/>
                <w:sz w:val="20"/>
                <w:szCs w:val="20"/>
              </w:rPr>
              <w:t>Гиповесомость с психическим напря</w:t>
            </w:r>
            <w:r w:rsidR="006544DD" w:rsidRPr="00CB6010">
              <w:rPr>
                <w:rStyle w:val="FontStyle19"/>
                <w:b w:val="0"/>
                <w:bCs w:val="0"/>
                <w:color w:val="000000"/>
                <w:sz w:val="20"/>
                <w:szCs w:val="20"/>
              </w:rPr>
              <w:t>жением</w:t>
            </w:r>
          </w:p>
        </w:tc>
        <w:tc>
          <w:tcPr>
            <w:tcW w:w="996" w:type="dxa"/>
          </w:tcPr>
          <w:p w:rsidR="006544DD" w:rsidRPr="00CB6010" w:rsidRDefault="006544DD" w:rsidP="00CB6010">
            <w:pPr>
              <w:pStyle w:val="Style3"/>
              <w:widowControl/>
              <w:spacing w:line="360" w:lineRule="auto"/>
              <w:rPr>
                <w:rStyle w:val="FontStyle19"/>
                <w:b w:val="0"/>
                <w:bCs w:val="0"/>
                <w:color w:val="000000"/>
                <w:sz w:val="20"/>
                <w:szCs w:val="20"/>
              </w:rPr>
            </w:pPr>
            <w:r w:rsidRPr="00CB6010">
              <w:rPr>
                <w:rStyle w:val="FontStyle19"/>
                <w:b w:val="0"/>
                <w:bCs w:val="0"/>
                <w:color w:val="000000"/>
                <w:sz w:val="20"/>
                <w:szCs w:val="20"/>
              </w:rPr>
              <w:t>226</w:t>
            </w:r>
          </w:p>
        </w:tc>
        <w:tc>
          <w:tcPr>
            <w:tcW w:w="1807" w:type="dxa"/>
          </w:tcPr>
          <w:p w:rsidR="006544DD" w:rsidRPr="00CB6010" w:rsidRDefault="006544DD" w:rsidP="00CB6010">
            <w:pPr>
              <w:pStyle w:val="Style3"/>
              <w:widowControl/>
              <w:spacing w:line="360" w:lineRule="auto"/>
              <w:rPr>
                <w:rStyle w:val="FontStyle19"/>
                <w:b w:val="0"/>
                <w:bCs w:val="0"/>
                <w:color w:val="000000"/>
                <w:sz w:val="20"/>
                <w:szCs w:val="20"/>
              </w:rPr>
            </w:pPr>
            <w:r w:rsidRPr="00CB6010">
              <w:rPr>
                <w:rStyle w:val="FontStyle19"/>
                <w:b w:val="0"/>
                <w:bCs w:val="0"/>
                <w:color w:val="000000"/>
                <w:sz w:val="20"/>
                <w:szCs w:val="20"/>
              </w:rPr>
              <w:t>82,3</w:t>
            </w:r>
          </w:p>
        </w:tc>
        <w:tc>
          <w:tcPr>
            <w:tcW w:w="811" w:type="dxa"/>
          </w:tcPr>
          <w:p w:rsidR="006544DD" w:rsidRPr="00CB6010" w:rsidRDefault="006544DD" w:rsidP="00CB6010">
            <w:pPr>
              <w:pStyle w:val="Style3"/>
              <w:widowControl/>
              <w:spacing w:line="360" w:lineRule="auto"/>
              <w:rPr>
                <w:rStyle w:val="FontStyle19"/>
                <w:b w:val="0"/>
                <w:bCs w:val="0"/>
                <w:color w:val="000000"/>
                <w:sz w:val="20"/>
                <w:szCs w:val="20"/>
              </w:rPr>
            </w:pPr>
            <w:r w:rsidRPr="00CB6010">
              <w:rPr>
                <w:rStyle w:val="FontStyle19"/>
                <w:b w:val="0"/>
                <w:bCs w:val="0"/>
                <w:color w:val="000000"/>
                <w:sz w:val="20"/>
                <w:szCs w:val="20"/>
              </w:rPr>
              <w:t>42,3</w:t>
            </w:r>
          </w:p>
        </w:tc>
      </w:tr>
      <w:tr w:rsidR="006544DD" w:rsidRPr="00CB6010">
        <w:trPr>
          <w:trHeight w:val="206"/>
        </w:trPr>
        <w:tc>
          <w:tcPr>
            <w:tcW w:w="3197" w:type="dxa"/>
          </w:tcPr>
          <w:p w:rsidR="006544DD" w:rsidRPr="00CB6010" w:rsidRDefault="00CB6010" w:rsidP="00CB6010">
            <w:pPr>
              <w:pStyle w:val="Style3"/>
              <w:widowControl/>
              <w:spacing w:line="360" w:lineRule="auto"/>
              <w:rPr>
                <w:rStyle w:val="FontStyle19"/>
                <w:b w:val="0"/>
                <w:bCs w:val="0"/>
                <w:color w:val="000000"/>
                <w:sz w:val="20"/>
                <w:szCs w:val="20"/>
              </w:rPr>
            </w:pPr>
            <w:r w:rsidRPr="00CB6010">
              <w:rPr>
                <w:rStyle w:val="FontStyle19"/>
                <w:b w:val="0"/>
                <w:bCs w:val="0"/>
                <w:color w:val="000000"/>
                <w:sz w:val="20"/>
                <w:szCs w:val="20"/>
              </w:rPr>
              <w:t>Психическое напряжение с нормаль</w:t>
            </w:r>
            <w:r w:rsidR="006544DD" w:rsidRPr="00CB6010">
              <w:rPr>
                <w:rStyle w:val="FontStyle19"/>
                <w:b w:val="0"/>
                <w:bCs w:val="0"/>
                <w:color w:val="000000"/>
                <w:sz w:val="20"/>
                <w:szCs w:val="20"/>
              </w:rPr>
              <w:t>ным весом тела</w:t>
            </w:r>
          </w:p>
        </w:tc>
        <w:tc>
          <w:tcPr>
            <w:tcW w:w="996" w:type="dxa"/>
          </w:tcPr>
          <w:p w:rsidR="006544DD" w:rsidRPr="00CB6010" w:rsidRDefault="006544DD" w:rsidP="00CB6010">
            <w:pPr>
              <w:pStyle w:val="Style3"/>
              <w:widowControl/>
              <w:spacing w:line="360" w:lineRule="auto"/>
              <w:rPr>
                <w:rStyle w:val="FontStyle19"/>
                <w:b w:val="0"/>
                <w:bCs w:val="0"/>
                <w:color w:val="000000"/>
                <w:sz w:val="20"/>
                <w:szCs w:val="20"/>
              </w:rPr>
            </w:pPr>
            <w:r w:rsidRPr="00CB6010">
              <w:rPr>
                <w:rStyle w:val="FontStyle19"/>
                <w:b w:val="0"/>
                <w:bCs w:val="0"/>
                <w:color w:val="000000"/>
                <w:sz w:val="20"/>
                <w:szCs w:val="20"/>
              </w:rPr>
              <w:t>212,2</w:t>
            </w:r>
          </w:p>
        </w:tc>
        <w:tc>
          <w:tcPr>
            <w:tcW w:w="1807" w:type="dxa"/>
          </w:tcPr>
          <w:p w:rsidR="006544DD" w:rsidRPr="00CB6010" w:rsidRDefault="006544DD" w:rsidP="00CB6010">
            <w:pPr>
              <w:pStyle w:val="Style3"/>
              <w:widowControl/>
              <w:spacing w:line="360" w:lineRule="auto"/>
              <w:rPr>
                <w:rStyle w:val="FontStyle19"/>
                <w:b w:val="0"/>
                <w:bCs w:val="0"/>
                <w:color w:val="000000"/>
                <w:sz w:val="20"/>
                <w:szCs w:val="20"/>
              </w:rPr>
            </w:pPr>
            <w:r w:rsidRPr="00CB6010">
              <w:rPr>
                <w:rStyle w:val="FontStyle19"/>
                <w:b w:val="0"/>
                <w:bCs w:val="0"/>
                <w:color w:val="000000"/>
                <w:sz w:val="20"/>
                <w:szCs w:val="20"/>
              </w:rPr>
              <w:t>78,8</w:t>
            </w:r>
          </w:p>
        </w:tc>
        <w:tc>
          <w:tcPr>
            <w:tcW w:w="811" w:type="dxa"/>
          </w:tcPr>
          <w:p w:rsidR="006544DD" w:rsidRPr="00CB6010" w:rsidRDefault="006544DD" w:rsidP="00CB6010">
            <w:pPr>
              <w:pStyle w:val="Style3"/>
              <w:widowControl/>
              <w:spacing w:line="360" w:lineRule="auto"/>
              <w:rPr>
                <w:rStyle w:val="FontStyle19"/>
                <w:b w:val="0"/>
                <w:bCs w:val="0"/>
                <w:color w:val="000000"/>
                <w:sz w:val="20"/>
                <w:szCs w:val="20"/>
              </w:rPr>
            </w:pPr>
            <w:r w:rsidRPr="00CB6010">
              <w:rPr>
                <w:rStyle w:val="FontStyle19"/>
                <w:b w:val="0"/>
                <w:bCs w:val="0"/>
                <w:color w:val="000000"/>
                <w:sz w:val="20"/>
                <w:szCs w:val="20"/>
              </w:rPr>
              <w:t>37,0</w:t>
            </w:r>
          </w:p>
        </w:tc>
      </w:tr>
    </w:tbl>
    <w:p w:rsidR="00CB6010" w:rsidRDefault="00CB6010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Временные характеристики работы оператора регистрировались по следующим показателям: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— время выполнения астроизмерений в системе «оператор— СВ», исчисляемое с момента подачи сигнала на начало работы</w:t>
      </w:r>
      <w:r w:rsidR="009F2CD2" w:rsidRPr="00A85332">
        <w:rPr>
          <w:rStyle w:val="FontStyle14"/>
          <w:color w:val="000000"/>
          <w:sz w:val="28"/>
          <w:szCs w:val="28"/>
        </w:rPr>
        <w:t xml:space="preserve"> </w:t>
      </w:r>
      <w:r w:rsidRPr="00A85332">
        <w:rPr>
          <w:rStyle w:val="FontStyle14"/>
          <w:color w:val="000000"/>
          <w:sz w:val="28"/>
          <w:szCs w:val="28"/>
        </w:rPr>
        <w:t>до момента окончания наведения</w:t>
      </w:r>
      <w:r w:rsidR="009F2CD2" w:rsidRPr="00A85332">
        <w:rPr>
          <w:rStyle w:val="FontStyle14"/>
          <w:color w:val="000000"/>
          <w:sz w:val="28"/>
          <w:szCs w:val="28"/>
        </w:rPr>
        <w:t>;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— время рабочей реакции оператора, исчисляемое с момента подачи сигнала на начало работы до момента первого движения ручками управления;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— время принятия решения об окончании наведения, исчисляемое с момента окончания управляющих движений до нажатия кнопки, сигнализирующей об окончании наведения.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В первой серии экспериментов методом постгипнотической реализации внушений моделировались следующие психические состояния: «гиповесомость» тела</w:t>
      </w:r>
      <w:r w:rsidR="009F2CD2" w:rsidRPr="00A85332">
        <w:rPr>
          <w:rStyle w:val="FontStyle18"/>
          <w:i w:val="0"/>
          <w:iCs w:val="0"/>
          <w:color w:val="000000"/>
          <w:spacing w:val="0"/>
          <w:sz w:val="28"/>
          <w:szCs w:val="28"/>
        </w:rPr>
        <w:t>,</w:t>
      </w:r>
      <w:r w:rsidRPr="00A85332">
        <w:rPr>
          <w:rStyle w:val="FontStyle18"/>
          <w:i w:val="0"/>
          <w:iCs w:val="0"/>
          <w:color w:val="000000"/>
          <w:spacing w:val="0"/>
          <w:sz w:val="28"/>
          <w:szCs w:val="28"/>
        </w:rPr>
        <w:t xml:space="preserve"> </w:t>
      </w:r>
      <w:r w:rsidRPr="00A85332">
        <w:rPr>
          <w:rStyle w:val="FontStyle14"/>
          <w:color w:val="000000"/>
          <w:sz w:val="28"/>
          <w:szCs w:val="28"/>
        </w:rPr>
        <w:t>«аварийная ситуация, требующая предельной психической мобилизации оператора»</w:t>
      </w:r>
      <w:r w:rsidR="009F2CD2" w:rsidRPr="00A85332">
        <w:rPr>
          <w:rStyle w:val="FontStyle14"/>
          <w:color w:val="000000"/>
          <w:sz w:val="28"/>
          <w:szCs w:val="28"/>
        </w:rPr>
        <w:t>,</w:t>
      </w:r>
      <w:r w:rsidRPr="00A85332">
        <w:rPr>
          <w:rStyle w:val="FontStyle14"/>
          <w:color w:val="000000"/>
          <w:sz w:val="28"/>
          <w:szCs w:val="28"/>
        </w:rPr>
        <w:t xml:space="preserve"> и сочетание этих двух состояний. Результаты данной серии экспериментов после соответствующей статистической обработки сведены в табл. 3. Анализ приведенных результатов показывает, что при моделировании условий космического полета отдельные его факторы приводят к увеличению времени астроизмерений на 30—40%.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Результаты обработки данных по точности выполнения оператором астроизмерений в системе «оператор—СВ» показали, что только 10% ошибок по точности наведения выходят за пределы возможных инструментальных погрешностей системы.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Моделируемые психические состояния оператора проявлялись не только в виде субъективных переживаний, но и в изменении</w:t>
      </w:r>
      <w:r w:rsidR="009F2CD2" w:rsidRPr="00A85332">
        <w:rPr>
          <w:rStyle w:val="FontStyle14"/>
          <w:color w:val="000000"/>
          <w:sz w:val="28"/>
          <w:szCs w:val="28"/>
          <w:lang w:val="uk-UA"/>
        </w:rPr>
        <w:t xml:space="preserve"> </w:t>
      </w:r>
      <w:r w:rsidRPr="00A85332">
        <w:rPr>
          <w:rStyle w:val="FontStyle14"/>
          <w:color w:val="000000"/>
          <w:sz w:val="28"/>
          <w:szCs w:val="28"/>
        </w:rPr>
        <w:t>соответствующ</w:t>
      </w:r>
      <w:r w:rsidR="009F2CD2" w:rsidRPr="00A85332">
        <w:rPr>
          <w:rStyle w:val="FontStyle14"/>
          <w:color w:val="000000"/>
          <w:sz w:val="28"/>
          <w:szCs w:val="28"/>
        </w:rPr>
        <w:t>их физиологических показателей.</w:t>
      </w:r>
      <w:r w:rsidR="009F2CD2" w:rsidRPr="00A85332">
        <w:rPr>
          <w:rStyle w:val="FontStyle14"/>
          <w:color w:val="000000"/>
          <w:sz w:val="28"/>
          <w:szCs w:val="28"/>
          <w:lang w:val="uk-UA"/>
        </w:rPr>
        <w:t xml:space="preserve"> </w:t>
      </w:r>
      <w:r w:rsidR="009F2CD2" w:rsidRPr="00A85332">
        <w:rPr>
          <w:rStyle w:val="FontStyle14"/>
          <w:color w:val="000000"/>
          <w:sz w:val="28"/>
          <w:szCs w:val="28"/>
        </w:rPr>
        <w:t xml:space="preserve">Показатели </w:t>
      </w:r>
      <w:r w:rsidRPr="00A85332">
        <w:rPr>
          <w:rStyle w:val="FontStyle14"/>
          <w:color w:val="000000"/>
          <w:sz w:val="28"/>
          <w:szCs w:val="28"/>
        </w:rPr>
        <w:t>закономерно изменяются в зависимости от специфики психического состояния. Характерно, что сильное психическое напряжение на фоне его постгипнотической реализации протекает с преобладанием парасимпатической иннервации</w:t>
      </w:r>
      <w:r w:rsidR="009F2CD2" w:rsidRPr="00A85332">
        <w:rPr>
          <w:rStyle w:val="FontStyle14"/>
          <w:color w:val="000000"/>
          <w:sz w:val="28"/>
          <w:szCs w:val="28"/>
        </w:rPr>
        <w:t>,</w:t>
      </w:r>
      <w:r w:rsidRPr="00A85332">
        <w:rPr>
          <w:rStyle w:val="FontStyle14"/>
          <w:color w:val="000000"/>
          <w:sz w:val="28"/>
          <w:szCs w:val="28"/>
        </w:rPr>
        <w:t xml:space="preserve"> но с выраженным нарастанием частоты дыхания</w:t>
      </w:r>
      <w:r w:rsidR="009F2CD2" w:rsidRPr="00A85332">
        <w:rPr>
          <w:rStyle w:val="FontStyle14"/>
          <w:color w:val="000000"/>
          <w:sz w:val="28"/>
          <w:szCs w:val="28"/>
        </w:rPr>
        <w:t>.</w:t>
      </w:r>
      <w:r w:rsidRPr="00A85332">
        <w:rPr>
          <w:rStyle w:val="FontStyle14"/>
          <w:color w:val="000000"/>
          <w:sz w:val="28"/>
          <w:szCs w:val="28"/>
        </w:rPr>
        <w:t xml:space="preserve"> В то же время в первые периоды субъективного переживания гиповесомости тела наблюдается преобладание симпатикотонических влияний, в результате чего частота пульса заметно возрастает без существенного учащения дыхания, если «гиповесомость» не сопровождается психическим напряжением. Если же состоянию гиповесомости сопутствует психическое напряжение, то в эксперименте возникают крайние формы гипервентиляции. Следует отметить, что в любом случае в процессе работы оператора</w:t>
      </w:r>
      <w:r w:rsidR="009F2CD2" w:rsidRPr="00A85332">
        <w:rPr>
          <w:rStyle w:val="FontStyle14"/>
          <w:color w:val="000000"/>
          <w:sz w:val="28"/>
          <w:szCs w:val="28"/>
        </w:rPr>
        <w:t xml:space="preserve"> </w:t>
      </w:r>
      <w:r w:rsidRPr="00A85332">
        <w:rPr>
          <w:rStyle w:val="FontStyle14"/>
          <w:color w:val="000000"/>
          <w:sz w:val="28"/>
          <w:szCs w:val="28"/>
        </w:rPr>
        <w:t>адаптационные механизмы физиологических систем приводят к снижению явлений тахикардии, однако не уменьшают в заметной степени явлений гипервентиляции.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Изучение сложных видов слежения. В данной серии экспериментов операторы выполняли несколько последовательных операций: зрительный поиск движущегося точечного источника света на специфически «зашумленном» фоне в телесном угле, равном 60 угловым градусам, а затем операции слежения, моделирующие различные этапы сближения и стыковки космических кораблей.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Всего было проведено около 60 экспериментов, в которых участвовали 17 испытуемых. У каждого из них методом постгипнотической реализации внушений формировались однотипные психические состояния</w:t>
      </w:r>
      <w:r w:rsidR="009F2CD2" w:rsidRPr="00A85332">
        <w:rPr>
          <w:rStyle w:val="FontStyle14"/>
          <w:color w:val="000000"/>
          <w:sz w:val="28"/>
          <w:szCs w:val="28"/>
        </w:rPr>
        <w:t>.</w:t>
      </w:r>
      <w:r w:rsidRPr="00A85332">
        <w:rPr>
          <w:rStyle w:val="FontStyle14"/>
          <w:color w:val="000000"/>
          <w:sz w:val="28"/>
          <w:szCs w:val="28"/>
        </w:rPr>
        <w:t xml:space="preserve"> Степень реализации внушаемых состояний оценивалась на основании комплексных сдвигов физиологических функций</w:t>
      </w:r>
      <w:r w:rsidR="009F2CD2" w:rsidRPr="00A85332">
        <w:rPr>
          <w:rStyle w:val="FontStyle14"/>
          <w:color w:val="000000"/>
          <w:sz w:val="28"/>
          <w:szCs w:val="28"/>
        </w:rPr>
        <w:t xml:space="preserve"> </w:t>
      </w:r>
      <w:r w:rsidRPr="00A85332">
        <w:rPr>
          <w:rStyle w:val="FontStyle14"/>
          <w:color w:val="000000"/>
          <w:sz w:val="28"/>
          <w:szCs w:val="28"/>
        </w:rPr>
        <w:t>и с учетом субъективных переживаний испытуемых.</w:t>
      </w:r>
    </w:p>
    <w:p w:rsidR="00CB6010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Усредненные результаты этой серии экспериментов позволили выявить существенную закономерность</w:t>
      </w:r>
      <w:r w:rsidR="009F2CD2" w:rsidRPr="00A85332">
        <w:rPr>
          <w:rStyle w:val="FontStyle14"/>
          <w:color w:val="000000"/>
          <w:sz w:val="28"/>
          <w:szCs w:val="28"/>
        </w:rPr>
        <w:t>.</w:t>
      </w:r>
      <w:r w:rsidRPr="00A85332">
        <w:rPr>
          <w:rStyle w:val="FontStyle14"/>
          <w:color w:val="000000"/>
          <w:sz w:val="28"/>
          <w:szCs w:val="28"/>
        </w:rPr>
        <w:t xml:space="preserve"> Время зрительного поиска</w:t>
      </w:r>
      <w:r w:rsidR="009F2CD2" w:rsidRPr="00A85332">
        <w:rPr>
          <w:rStyle w:val="FontStyle14"/>
          <w:color w:val="000000"/>
          <w:sz w:val="28"/>
          <w:szCs w:val="28"/>
        </w:rPr>
        <w:t>,</w:t>
      </w:r>
      <w:r w:rsidRPr="00A85332">
        <w:rPr>
          <w:rStyle w:val="FontStyle14"/>
          <w:color w:val="000000"/>
          <w:sz w:val="28"/>
          <w:szCs w:val="28"/>
        </w:rPr>
        <w:t xml:space="preserve"> сократилось у всех операторов в среднем на 17%. Оно продолжало сокращаться</w:t>
      </w:r>
      <w:r w:rsidR="009F2CD2" w:rsidRPr="00A85332">
        <w:rPr>
          <w:rStyle w:val="FontStyle14"/>
          <w:color w:val="000000"/>
          <w:sz w:val="28"/>
          <w:szCs w:val="28"/>
        </w:rPr>
        <w:t>,</w:t>
      </w:r>
      <w:r w:rsidRPr="00A85332">
        <w:rPr>
          <w:rStyle w:val="FontStyle14"/>
          <w:color w:val="000000"/>
          <w:sz w:val="28"/>
          <w:szCs w:val="28"/>
        </w:rPr>
        <w:t xml:space="preserve"> когда это же эмоциональное состояние сопровождалось субъективным переживанием сниженной весомости тела, и увеличилось на 10% относительно фоновых значений, когда переживание гиповесомости</w:t>
      </w:r>
      <w:r w:rsidR="009F2CD2" w:rsidRPr="00A85332">
        <w:rPr>
          <w:rStyle w:val="FontStyle14"/>
          <w:color w:val="000000"/>
          <w:sz w:val="28"/>
          <w:szCs w:val="28"/>
        </w:rPr>
        <w:t xml:space="preserve"> тела протекало без существенной активизации эмоциональной сферы оператора.</w:t>
      </w:r>
    </w:p>
    <w:p w:rsidR="006544DD" w:rsidRPr="00A85332" w:rsidRDefault="00CB6010" w:rsidP="00CB6010">
      <w:pPr>
        <w:pStyle w:val="Style2"/>
        <w:widowControl/>
        <w:spacing w:line="360" w:lineRule="auto"/>
        <w:ind w:firstLine="709"/>
        <w:jc w:val="both"/>
      </w:pPr>
      <w:r>
        <w:rPr>
          <w:rStyle w:val="FontStyle14"/>
          <w:color w:val="000000"/>
          <w:sz w:val="28"/>
          <w:szCs w:val="28"/>
        </w:rPr>
        <w:br w:type="page"/>
      </w:r>
      <w:r w:rsidR="003168F2">
        <w:pict>
          <v:shape id="_x0000_i1028" type="#_x0000_t75" style="width:326.25pt;height:116.25pt">
            <v:imagedata r:id="rId9" o:title=""/>
          </v:shape>
        </w:pict>
      </w:r>
    </w:p>
    <w:p w:rsidR="00CB6010" w:rsidRDefault="00CB6010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Указанные сдвиги в функционировании зрительного анализатора не являются неожиданными. Активизация зрительных функций в ситуациях с элементами угрозы отмечалась еще в исследованиях В. М. Бехтерева и Г. Б. Шумкова, подчеркивавших, что в этих случаях происходит «обострение функций воспринимающих органов</w:t>
      </w:r>
      <w:r w:rsidR="009F2CD2" w:rsidRPr="00A85332">
        <w:rPr>
          <w:rStyle w:val="FontStyle14"/>
          <w:color w:val="000000"/>
          <w:sz w:val="28"/>
          <w:szCs w:val="28"/>
        </w:rPr>
        <w:t xml:space="preserve"> </w:t>
      </w:r>
      <w:r w:rsidRPr="00A85332">
        <w:rPr>
          <w:rStyle w:val="FontStyle14"/>
          <w:color w:val="000000"/>
          <w:sz w:val="28"/>
          <w:szCs w:val="28"/>
        </w:rPr>
        <w:t xml:space="preserve">с повышением ориентировочных рефлексов </w:t>
      </w:r>
      <w:r w:rsidR="009F2CD2" w:rsidRPr="00A85332">
        <w:rPr>
          <w:rStyle w:val="FontStyle14"/>
          <w:color w:val="000000"/>
          <w:sz w:val="28"/>
          <w:szCs w:val="28"/>
        </w:rPr>
        <w:t>в</w:t>
      </w:r>
      <w:r w:rsidRPr="00A85332">
        <w:rPr>
          <w:rStyle w:val="FontStyle14"/>
          <w:color w:val="000000"/>
          <w:sz w:val="28"/>
          <w:szCs w:val="28"/>
        </w:rPr>
        <w:t xml:space="preserve"> области зрения, слуха и осязания»</w:t>
      </w:r>
      <w:r w:rsidR="009F2CD2" w:rsidRPr="00A85332">
        <w:rPr>
          <w:rStyle w:val="FontStyle14"/>
          <w:color w:val="000000"/>
          <w:sz w:val="28"/>
          <w:szCs w:val="28"/>
        </w:rPr>
        <w:t>.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В то же время переживание сниженной весомости тела, сопровождающееся реальным снижением проприоцептивной импульса-ции, как это имеет место в космическом полете, или ее целенаправленным торможением вследствие второсигнальных воздействий, как это имеет место в наших экспериментах, вызывает двигательную дискоординацию в работе мышечного аппарата глаз, что приводит к снижению качества данного вида операторской деятельности. Специальное исследование данного вопроса</w:t>
      </w:r>
      <w:r w:rsidR="009F2CD2" w:rsidRPr="00A85332">
        <w:rPr>
          <w:rStyle w:val="FontStyle14"/>
          <w:color w:val="000000"/>
          <w:sz w:val="28"/>
          <w:szCs w:val="28"/>
        </w:rPr>
        <w:t xml:space="preserve"> </w:t>
      </w:r>
      <w:r w:rsidRPr="00A85332">
        <w:rPr>
          <w:rStyle w:val="FontStyle14"/>
          <w:color w:val="000000"/>
          <w:sz w:val="28"/>
          <w:szCs w:val="28"/>
        </w:rPr>
        <w:t>позволило установить характер функциональных сдвигов глазодвигательных реакций в каждом из моделируемых психических состояний оператора. Они с достаточной полнотой объясняют причину описанных колебаний зрительной работоспособности оператора в различных психических состояниях.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Выполнение второй операции</w:t>
      </w:r>
      <w:r w:rsidR="009F2CD2" w:rsidRPr="00A85332">
        <w:rPr>
          <w:rStyle w:val="FontStyle14"/>
          <w:color w:val="000000"/>
          <w:sz w:val="28"/>
          <w:szCs w:val="28"/>
        </w:rPr>
        <w:t>,</w:t>
      </w:r>
      <w:r w:rsidRPr="00A85332">
        <w:rPr>
          <w:rStyle w:val="FontStyle14"/>
          <w:color w:val="000000"/>
          <w:sz w:val="28"/>
          <w:szCs w:val="28"/>
        </w:rPr>
        <w:t xml:space="preserve"> лишь косвенно отражающееся на конечных результатах деятельности, в состоянии моделируемого эмоционального напряжения в среднем улучшилось на 4% относительно фоновых данных. При этом имели место индивидуальные колебания работоспособности как в сторону ее улучшения, так и в сторону снижения</w:t>
      </w:r>
      <w:r w:rsidR="009F2CD2" w:rsidRPr="00A85332">
        <w:rPr>
          <w:rStyle w:val="FontStyle14"/>
          <w:color w:val="000000"/>
          <w:sz w:val="28"/>
          <w:szCs w:val="28"/>
        </w:rPr>
        <w:t>.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Точность выполнения следующего этапа моделируемой комплексной задачи</w:t>
      </w:r>
      <w:r w:rsidR="009F2CD2" w:rsidRPr="00A85332">
        <w:rPr>
          <w:rStyle w:val="FontStyle14"/>
          <w:color w:val="000000"/>
          <w:sz w:val="28"/>
          <w:szCs w:val="28"/>
        </w:rPr>
        <w:t xml:space="preserve"> </w:t>
      </w:r>
      <w:r w:rsidRPr="00A85332">
        <w:rPr>
          <w:rStyle w:val="FontStyle14"/>
          <w:color w:val="000000"/>
          <w:sz w:val="28"/>
          <w:szCs w:val="28"/>
        </w:rPr>
        <w:t>в среднем возросла на 3%, хотя имел место и случай ее ухудшения</w:t>
      </w:r>
      <w:r w:rsidR="009F2CD2" w:rsidRPr="00A85332">
        <w:rPr>
          <w:rStyle w:val="FontStyle14"/>
          <w:color w:val="000000"/>
          <w:sz w:val="28"/>
          <w:szCs w:val="28"/>
        </w:rPr>
        <w:t>.</w:t>
      </w:r>
    </w:p>
    <w:p w:rsidR="009F2CD2" w:rsidRPr="00A85332" w:rsidRDefault="006544DD" w:rsidP="00A85332">
      <w:pPr>
        <w:pStyle w:val="Style1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Внушение пониженной весомости тела как с сопутствующим эмоциональным напряжением, так и без него приводит к значительному снижению точности выполнения и первой и второй задачи в среднем на 15—20%. Здесь сказывается дискоординация двигательной деятельности, которая бывает особенно заметной в переходные фазы адаптации к субъективным переживаниям сниженной весомости тела. Она хорошо прослеживается в реальных космических полетах</w:t>
      </w:r>
      <w:r w:rsidR="009F2CD2" w:rsidRPr="00A85332">
        <w:rPr>
          <w:rStyle w:val="FontStyle14"/>
          <w:color w:val="000000"/>
          <w:sz w:val="28"/>
          <w:szCs w:val="28"/>
        </w:rPr>
        <w:t xml:space="preserve"> </w:t>
      </w:r>
      <w:r w:rsidRPr="00A85332">
        <w:rPr>
          <w:rStyle w:val="FontStyle14"/>
          <w:color w:val="000000"/>
          <w:sz w:val="28"/>
          <w:szCs w:val="28"/>
        </w:rPr>
        <w:t>и наблюдалась в наших многосуточных экспериментах с постгипнотической реализацией внушения пониженной весомости тела. Субъективно это проявляется в нарушении общего комфорта рабочей обстановка, в необхо</w:t>
      </w:r>
      <w:r w:rsidR="009F2CD2" w:rsidRPr="00A85332">
        <w:rPr>
          <w:rStyle w:val="FontStyle14"/>
          <w:color w:val="000000"/>
          <w:sz w:val="28"/>
          <w:szCs w:val="28"/>
        </w:rPr>
        <w:t>димости принимать дополнительные меры фиксации на рабочем месте, «чтобы не всплыть», в непривычной размашистости движений рук. Часто испытуемые отмечали, что в состоянии «невесомости» ручки управления становятся более тугоподвижными, «их загрузка возрастает», хотя реально загрузка рычагов управления не изменялась. Все это, согласно словесному отчету испытуемых, приводило к снижению точности управления.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</w:p>
    <w:p w:rsidR="006544DD" w:rsidRPr="00A85332" w:rsidRDefault="003168F2" w:rsidP="00A8533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29" type="#_x0000_t75" style="width:280.5pt;height:186pt">
            <v:imagedata r:id="rId10" o:title=""/>
          </v:shape>
        </w:pict>
      </w:r>
    </w:p>
    <w:p w:rsidR="00CB6010" w:rsidRDefault="00CB6010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Данные описанной серии исследований говорят лишь об изменении точности конечных результатов слежения при экспериментальном моделировании различных психических состояний. Специфика решаемых о</w:t>
      </w:r>
      <w:r w:rsidR="00CB6010">
        <w:rPr>
          <w:rStyle w:val="FontStyle14"/>
          <w:color w:val="000000"/>
          <w:sz w:val="28"/>
          <w:szCs w:val="28"/>
        </w:rPr>
        <w:t xml:space="preserve">ператором </w:t>
      </w:r>
      <w:r w:rsidRPr="00A85332">
        <w:rPr>
          <w:rStyle w:val="FontStyle14"/>
          <w:color w:val="000000"/>
          <w:sz w:val="28"/>
          <w:szCs w:val="28"/>
        </w:rPr>
        <w:t>задач и моделирующих устройств не давала возможности проанализировать другие параметры деятельности.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24"/>
          <w:b w:val="0"/>
          <w:bCs w:val="0"/>
          <w:i w:val="0"/>
          <w:iCs w:val="0"/>
          <w:color w:val="000000"/>
          <w:spacing w:val="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В следующей группе экспериментов, производившихся на специальном моделирующем стенде, имелась возможность выявить динамику некоторых слагаемых управляющей деятельности, в том числе расхода рабочего тела, в зависимости от переживаемых оператором психических состояний. Качество управления в состоянии моделируемой частичной весомости резко снижается за счет возрастания ошибок управления объектом по тангажу</w:t>
      </w:r>
      <w:r w:rsidR="009F2CD2" w:rsidRPr="00A85332">
        <w:rPr>
          <w:rStyle w:val="FontStyle14"/>
          <w:color w:val="000000"/>
          <w:sz w:val="28"/>
          <w:szCs w:val="28"/>
          <w:lang w:val="el-GR"/>
        </w:rPr>
        <w:t xml:space="preserve"> </w:t>
      </w:r>
      <w:r w:rsidRPr="00A85332">
        <w:rPr>
          <w:rStyle w:val="FontStyle14"/>
          <w:color w:val="000000"/>
          <w:sz w:val="28"/>
          <w:szCs w:val="28"/>
        </w:rPr>
        <w:t>и курсу</w:t>
      </w:r>
      <w:r w:rsidR="009F2CD2" w:rsidRPr="00A85332">
        <w:rPr>
          <w:rStyle w:val="FontStyle14"/>
          <w:color w:val="000000"/>
          <w:sz w:val="28"/>
          <w:szCs w:val="28"/>
          <w:lang w:val="el-GR"/>
        </w:rPr>
        <w:t xml:space="preserve"> </w:t>
      </w:r>
      <w:r w:rsidRPr="00A85332">
        <w:rPr>
          <w:rStyle w:val="FontStyle14"/>
          <w:color w:val="000000"/>
          <w:sz w:val="28"/>
          <w:szCs w:val="28"/>
        </w:rPr>
        <w:t>соответственно на 145 и 25% при практически неизменном расходе рабочего тела</w:t>
      </w:r>
      <w:r w:rsidR="009F2CD2" w:rsidRPr="00A85332">
        <w:rPr>
          <w:rStyle w:val="FontStyle24"/>
          <w:b w:val="0"/>
          <w:bCs w:val="0"/>
          <w:i w:val="0"/>
          <w:iCs w:val="0"/>
          <w:color w:val="000000"/>
          <w:spacing w:val="0"/>
          <w:sz w:val="28"/>
          <w:szCs w:val="28"/>
        </w:rPr>
        <w:t>.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При эмоциональном напряжении</w:t>
      </w:r>
      <w:r w:rsidR="009F2CD2" w:rsidRPr="00A85332">
        <w:rPr>
          <w:rStyle w:val="FontStyle14"/>
          <w:color w:val="000000"/>
          <w:sz w:val="28"/>
          <w:szCs w:val="28"/>
        </w:rPr>
        <w:t xml:space="preserve"> </w:t>
      </w:r>
      <w:r w:rsidRPr="00A85332">
        <w:rPr>
          <w:rStyle w:val="FontStyle14"/>
          <w:color w:val="000000"/>
          <w:sz w:val="28"/>
          <w:szCs w:val="28"/>
        </w:rPr>
        <w:t>почти все параметры управляющей деятельности выдерживались точнее, чем в фоновых экспериментах. Вместе с тем улучшение качества работы операторов в этом состоянии сопровождалось повышением суммарного расхода рабочего тела</w:t>
      </w:r>
      <w:r w:rsidR="009F2CD2" w:rsidRPr="00A85332">
        <w:rPr>
          <w:rStyle w:val="FontStyle14"/>
          <w:color w:val="000000"/>
          <w:sz w:val="28"/>
          <w:szCs w:val="28"/>
        </w:rPr>
        <w:t xml:space="preserve"> </w:t>
      </w:r>
      <w:r w:rsidRPr="00A85332">
        <w:rPr>
          <w:rStyle w:val="FontStyle14"/>
          <w:color w:val="000000"/>
          <w:sz w:val="28"/>
          <w:szCs w:val="28"/>
        </w:rPr>
        <w:t>на 20% относительно контрольных цифр. Понятно, что возросшая осторожность и точность выдерживания заданных параметров полета приводили к дополнительной нагрузке на органы управления в виде возросшей частоты включения двигательных установок.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Специфичность моделируемых психических состояний и их выраженное влияние на качество тонких зрительно-координационных действий давали основание предполагать, что переживание этих состояний сказывается не только на двигательных функциях мышц исполнительных органов</w:t>
      </w:r>
      <w:r w:rsidR="009F2CD2" w:rsidRPr="00A85332">
        <w:rPr>
          <w:rStyle w:val="FontStyle14"/>
          <w:color w:val="000000"/>
          <w:sz w:val="28"/>
          <w:szCs w:val="28"/>
        </w:rPr>
        <w:t>,</w:t>
      </w:r>
      <w:r w:rsidRPr="00A85332">
        <w:rPr>
          <w:rStyle w:val="FontStyle14"/>
          <w:color w:val="000000"/>
          <w:sz w:val="28"/>
          <w:szCs w:val="28"/>
        </w:rPr>
        <w:t xml:space="preserve"> но и на анализаторных функция</w:t>
      </w:r>
      <w:r w:rsidR="00CB6010">
        <w:rPr>
          <w:rStyle w:val="FontStyle14"/>
          <w:color w:val="000000"/>
          <w:sz w:val="28"/>
          <w:szCs w:val="28"/>
        </w:rPr>
        <w:t>х</w:t>
      </w:r>
      <w:r w:rsidRPr="00A85332">
        <w:rPr>
          <w:rStyle w:val="FontStyle14"/>
          <w:color w:val="000000"/>
          <w:sz w:val="28"/>
          <w:szCs w:val="28"/>
        </w:rPr>
        <w:t xml:space="preserve"> органа зрения, изменяя характер глазодвигательных реакций. Проверка этого предположения облегчалась тем, что</w:t>
      </w:r>
      <w:r w:rsidR="00CB6010">
        <w:rPr>
          <w:rStyle w:val="FontStyle14"/>
          <w:color w:val="000000"/>
          <w:sz w:val="28"/>
          <w:szCs w:val="28"/>
        </w:rPr>
        <w:t>,</w:t>
      </w:r>
      <w:r w:rsidRPr="00A85332">
        <w:rPr>
          <w:rStyle w:val="FontStyle14"/>
          <w:color w:val="000000"/>
          <w:sz w:val="28"/>
          <w:szCs w:val="28"/>
        </w:rPr>
        <w:t xml:space="preserve"> метод постгипнотической реализации внушенных психических состояний позволял формировать повторно у одних и тех же испытуемых одни и те же внутренние переживания, что давало основание усреднять результаты экспериментов.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Приступая к исследованию динамики взора в зависимости от переживаемого психического состояния, мы исходили из того, что с помощью поисковых и установочных движений глаз происходит выделение объекта восприятия, оценка его пространственного положения и соотношения с другими объектами, находящимися в поле зрения.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 xml:space="preserve">Исследование поисковых движений глаз у операторов радиолокационных установок проводил </w:t>
      </w:r>
      <w:r w:rsidR="00F7479A">
        <w:rPr>
          <w:rStyle w:val="FontStyle14"/>
          <w:color w:val="000000"/>
          <w:sz w:val="28"/>
          <w:szCs w:val="28"/>
        </w:rPr>
        <w:t>З</w:t>
      </w:r>
      <w:r w:rsidRPr="00A85332">
        <w:rPr>
          <w:rStyle w:val="FontStyle14"/>
          <w:color w:val="000000"/>
          <w:sz w:val="28"/>
          <w:szCs w:val="28"/>
        </w:rPr>
        <w:t>. Гератеволь</w:t>
      </w:r>
      <w:r w:rsidR="009F2CD2" w:rsidRPr="00A85332">
        <w:rPr>
          <w:rStyle w:val="FontStyle14"/>
          <w:color w:val="000000"/>
          <w:sz w:val="28"/>
          <w:szCs w:val="28"/>
        </w:rPr>
        <w:t>.</w:t>
      </w:r>
      <w:r w:rsidRPr="00A85332">
        <w:rPr>
          <w:rStyle w:val="FontStyle14"/>
          <w:color w:val="000000"/>
          <w:sz w:val="28"/>
          <w:szCs w:val="28"/>
        </w:rPr>
        <w:t xml:space="preserve"> По его данным, за двухчасовой период дежурства при рассматривании экрана глаза оператора совершают 7000 саккадических движений, за счет которых и происходит поиск заданных объектов. При поиске наблюдается максимальная частота движений глаз, сопровождение же найденного объекта приводит к ее снижению. Скачки при поиске характеризуются обычно переменной величиной. Большой материал относительно поисковых движений глаз содер</w:t>
      </w:r>
      <w:r w:rsidR="00CB6010">
        <w:rPr>
          <w:rStyle w:val="FontStyle14"/>
          <w:color w:val="000000"/>
          <w:sz w:val="28"/>
          <w:szCs w:val="28"/>
        </w:rPr>
        <w:t>жится в книге Г.</w:t>
      </w:r>
      <w:r w:rsidRPr="00A85332">
        <w:rPr>
          <w:rStyle w:val="FontStyle14"/>
          <w:color w:val="000000"/>
          <w:sz w:val="28"/>
          <w:szCs w:val="28"/>
        </w:rPr>
        <w:t>Т. Базвелла</w:t>
      </w:r>
      <w:r w:rsidR="009F2CD2" w:rsidRPr="00A85332">
        <w:rPr>
          <w:rStyle w:val="FontStyle14"/>
          <w:color w:val="000000"/>
          <w:sz w:val="28"/>
          <w:szCs w:val="28"/>
        </w:rPr>
        <w:t>.</w:t>
      </w:r>
      <w:r w:rsidRPr="00A85332">
        <w:rPr>
          <w:rStyle w:val="FontStyle14"/>
          <w:color w:val="000000"/>
          <w:sz w:val="28"/>
          <w:szCs w:val="28"/>
        </w:rPr>
        <w:t xml:space="preserve"> Он регистрировал движения глаз при рассматривании картин и описал две стадии этого процесса. На первой стадии движения размашисты, фиксации коротки. На второй стадии поисковые движения сменяются гностическими; при этом движения становятся более мелкими, а</w:t>
      </w:r>
      <w:r w:rsidR="00CB6010">
        <w:rPr>
          <w:rStyle w:val="FontStyle14"/>
          <w:color w:val="000000"/>
          <w:sz w:val="28"/>
          <w:szCs w:val="28"/>
        </w:rPr>
        <w:t xml:space="preserve"> фиксации более длительными. А.</w:t>
      </w:r>
      <w:r w:rsidRPr="00A85332">
        <w:rPr>
          <w:rStyle w:val="FontStyle14"/>
          <w:color w:val="000000"/>
          <w:sz w:val="28"/>
          <w:szCs w:val="28"/>
        </w:rPr>
        <w:t>Л. Ярбус</w:t>
      </w:r>
      <w:r w:rsidR="009F2CD2" w:rsidRPr="00A85332">
        <w:rPr>
          <w:rStyle w:val="FontStyle14"/>
          <w:color w:val="000000"/>
          <w:sz w:val="28"/>
          <w:szCs w:val="28"/>
        </w:rPr>
        <w:t xml:space="preserve"> </w:t>
      </w:r>
      <w:r w:rsidRPr="00A85332">
        <w:rPr>
          <w:rStyle w:val="FontStyle14"/>
          <w:color w:val="000000"/>
          <w:sz w:val="28"/>
          <w:szCs w:val="28"/>
        </w:rPr>
        <w:t>считает, что в естественных условиях размер скачка не превышает 20°. Очень часто повороты глаз, превышающие 15°, складываются уже из двух или тре</w:t>
      </w:r>
      <w:r w:rsidR="00CB6010">
        <w:rPr>
          <w:rStyle w:val="FontStyle14"/>
          <w:color w:val="000000"/>
          <w:sz w:val="28"/>
          <w:szCs w:val="28"/>
        </w:rPr>
        <w:t>х скачков. Однако, по данным И.</w:t>
      </w:r>
      <w:r w:rsidRPr="00A85332">
        <w:rPr>
          <w:rStyle w:val="FontStyle14"/>
          <w:color w:val="000000"/>
          <w:sz w:val="28"/>
          <w:szCs w:val="28"/>
        </w:rPr>
        <w:t>Д. Хайде</w:t>
      </w:r>
      <w:r w:rsidR="009F2CD2" w:rsidRPr="00A85332">
        <w:rPr>
          <w:rStyle w:val="FontStyle14"/>
          <w:color w:val="000000"/>
          <w:sz w:val="28"/>
          <w:szCs w:val="28"/>
        </w:rPr>
        <w:t>,</w:t>
      </w:r>
      <w:r w:rsidRPr="00A85332">
        <w:rPr>
          <w:rStyle w:val="FontStyle14"/>
          <w:color w:val="000000"/>
          <w:sz w:val="28"/>
          <w:szCs w:val="28"/>
        </w:rPr>
        <w:t xml:space="preserve"> во многих случаях скачки могут достигать 50—60°.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Мы допускали, что амплитуда скачков при зрительном поиске и выполнении зрительно-двигательного слежения может меняться не только в зависимости от характера выполняемой задачи, но и в зависимости от психического состояния оператора. Такое предположение было основано на учете экспериментальных факторов, показывающих, что скачок глаза</w:t>
      </w:r>
      <w:r w:rsidR="009F2CD2" w:rsidRPr="00A85332">
        <w:rPr>
          <w:rStyle w:val="FontStyle14"/>
          <w:color w:val="000000"/>
          <w:sz w:val="28"/>
          <w:szCs w:val="28"/>
        </w:rPr>
        <w:t xml:space="preserve"> </w:t>
      </w:r>
      <w:r w:rsidRPr="00A85332">
        <w:rPr>
          <w:rStyle w:val="FontStyle14"/>
          <w:color w:val="000000"/>
          <w:sz w:val="28"/>
          <w:szCs w:val="28"/>
        </w:rPr>
        <w:t>не регулируется по ходу движения, а формируется специальным задающим механизмом</w:t>
      </w:r>
      <w:r w:rsidR="009F2CD2" w:rsidRPr="00A85332">
        <w:rPr>
          <w:rStyle w:val="FontStyle14"/>
          <w:color w:val="000000"/>
          <w:sz w:val="28"/>
          <w:szCs w:val="28"/>
        </w:rPr>
        <w:t>.</w:t>
      </w:r>
    </w:p>
    <w:p w:rsidR="009F2CD2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Особенности глазодвигательных реакций при зрительном поиске операторами светящейся точки и преследующем слежении исследовались при моделировании указанных ранее психических состояний. Так как все эти операции проводились в полной темноте, в экспериментах использовался метод киносъемки взора в инфракрасных лучах</w:t>
      </w:r>
      <w:r w:rsidR="009F2CD2" w:rsidRPr="00A85332">
        <w:rPr>
          <w:rStyle w:val="FontStyle14"/>
          <w:color w:val="000000"/>
          <w:sz w:val="28"/>
          <w:szCs w:val="28"/>
        </w:rPr>
        <w:t xml:space="preserve"> </w:t>
      </w:r>
      <w:r w:rsidRPr="00A85332">
        <w:rPr>
          <w:rStyle w:val="FontStyle14"/>
          <w:color w:val="000000"/>
          <w:sz w:val="28"/>
          <w:szCs w:val="28"/>
        </w:rPr>
        <w:t>с последующей покадро</w:t>
      </w:r>
      <w:r w:rsidR="009F2CD2" w:rsidRPr="00A85332">
        <w:rPr>
          <w:rStyle w:val="FontStyle14"/>
          <w:color w:val="000000"/>
          <w:sz w:val="28"/>
          <w:szCs w:val="28"/>
        </w:rPr>
        <w:t>вой расшифровкой и математической обработкой полученного материала.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</w:p>
    <w:p w:rsidR="006544DD" w:rsidRPr="00A85332" w:rsidRDefault="003168F2" w:rsidP="00A8533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0" type="#_x0000_t75" style="width:310.5pt;height:129.75pt">
            <v:imagedata r:id="rId11" o:title=""/>
          </v:shape>
        </w:pict>
      </w:r>
    </w:p>
    <w:p w:rsidR="00A85332" w:rsidRDefault="006544DD" w:rsidP="00A85332">
      <w:pPr>
        <w:pStyle w:val="Style12"/>
        <w:widowControl/>
        <w:spacing w:line="360" w:lineRule="auto"/>
        <w:ind w:firstLine="709"/>
        <w:jc w:val="both"/>
        <w:rPr>
          <w:rStyle w:val="FontStyle17"/>
          <w:b w:val="0"/>
          <w:bCs w:val="0"/>
          <w:color w:val="000000"/>
          <w:sz w:val="28"/>
          <w:szCs w:val="28"/>
        </w:rPr>
      </w:pPr>
      <w:r w:rsidRPr="00A85332">
        <w:rPr>
          <w:rStyle w:val="FontStyle17"/>
          <w:b w:val="0"/>
          <w:bCs w:val="0"/>
          <w:color w:val="000000"/>
          <w:sz w:val="28"/>
          <w:szCs w:val="28"/>
        </w:rPr>
        <w:t>Кривые распределения величин скачков взора в зависимости от внушаемых состояний при выполнении различных операций</w:t>
      </w:r>
    </w:p>
    <w:p w:rsidR="00A85332" w:rsidRDefault="006544DD" w:rsidP="00A85332">
      <w:pPr>
        <w:pStyle w:val="Style12"/>
        <w:widowControl/>
        <w:spacing w:line="360" w:lineRule="auto"/>
        <w:ind w:firstLine="709"/>
        <w:jc w:val="both"/>
        <w:rPr>
          <w:rStyle w:val="FontStyle17"/>
          <w:b w:val="0"/>
          <w:bCs w:val="0"/>
          <w:color w:val="000000"/>
          <w:sz w:val="28"/>
          <w:szCs w:val="28"/>
          <w:lang w:eastAsia="el-GR"/>
        </w:rPr>
      </w:pPr>
      <w:r w:rsidRPr="00A85332">
        <w:rPr>
          <w:rStyle w:val="FontStyle17"/>
          <w:b w:val="0"/>
          <w:bCs w:val="0"/>
          <w:color w:val="000000"/>
          <w:sz w:val="28"/>
          <w:szCs w:val="28"/>
          <w:lang w:val="el-GR" w:eastAsia="el-GR"/>
        </w:rPr>
        <w:t>Ц</w:t>
      </w:r>
      <w:r w:rsidRPr="00A85332">
        <w:rPr>
          <w:rStyle w:val="FontStyle17"/>
          <w:b w:val="0"/>
          <w:bCs w:val="0"/>
          <w:color w:val="000000"/>
          <w:sz w:val="28"/>
          <w:szCs w:val="28"/>
          <w:lang w:eastAsia="el-GR"/>
        </w:rPr>
        <w:t xml:space="preserve"> </w:t>
      </w:r>
      <w:r w:rsidRPr="00A85332">
        <w:rPr>
          <w:rStyle w:val="FontStyle25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l-GR"/>
        </w:rPr>
        <w:t xml:space="preserve">— </w:t>
      </w:r>
      <w:r w:rsidRPr="00A85332">
        <w:rPr>
          <w:rStyle w:val="FontStyle17"/>
          <w:b w:val="0"/>
          <w:bCs w:val="0"/>
          <w:color w:val="000000"/>
          <w:sz w:val="28"/>
          <w:szCs w:val="28"/>
          <w:lang w:eastAsia="el-GR"/>
        </w:rPr>
        <w:t>фоновые данные;</w:t>
      </w:r>
      <w:r w:rsidRPr="00A85332">
        <w:rPr>
          <w:rStyle w:val="FontStyle17"/>
          <w:b w:val="0"/>
          <w:bCs w:val="0"/>
          <w:color w:val="000000"/>
          <w:sz w:val="28"/>
          <w:szCs w:val="28"/>
          <w:lang w:val="el-GR" w:eastAsia="el-GR"/>
        </w:rPr>
        <w:t xml:space="preserve"> З</w:t>
      </w:r>
      <w:r w:rsidRPr="00A85332">
        <w:rPr>
          <w:rStyle w:val="FontStyle17"/>
          <w:b w:val="0"/>
          <w:bCs w:val="0"/>
          <w:color w:val="000000"/>
          <w:sz w:val="28"/>
          <w:szCs w:val="28"/>
          <w:lang w:eastAsia="el-GR"/>
        </w:rPr>
        <w:t xml:space="preserve"> </w:t>
      </w:r>
      <w:r w:rsidRPr="00A85332">
        <w:rPr>
          <w:rStyle w:val="FontStyle25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l-GR"/>
        </w:rPr>
        <w:t xml:space="preserve">— </w:t>
      </w:r>
      <w:r w:rsidRPr="00A85332">
        <w:rPr>
          <w:rStyle w:val="FontStyle17"/>
          <w:b w:val="0"/>
          <w:bCs w:val="0"/>
          <w:color w:val="000000"/>
          <w:sz w:val="28"/>
          <w:szCs w:val="28"/>
          <w:lang w:eastAsia="el-GR"/>
        </w:rPr>
        <w:t xml:space="preserve">внушение гиповесомости; Э </w:t>
      </w:r>
      <w:r w:rsidRPr="00A85332">
        <w:rPr>
          <w:rStyle w:val="FontStyle25"/>
          <w:rFonts w:ascii="Times New Roman" w:hAnsi="Times New Roman" w:cs="Times New Roman"/>
          <w:b w:val="0"/>
          <w:bCs w:val="0"/>
          <w:color w:val="000000"/>
          <w:sz w:val="28"/>
          <w:szCs w:val="28"/>
          <w:lang w:eastAsia="el-GR"/>
        </w:rPr>
        <w:t xml:space="preserve">— </w:t>
      </w:r>
      <w:r w:rsidRPr="00A85332">
        <w:rPr>
          <w:rStyle w:val="FontStyle17"/>
          <w:b w:val="0"/>
          <w:bCs w:val="0"/>
          <w:color w:val="000000"/>
          <w:sz w:val="28"/>
          <w:szCs w:val="28"/>
          <w:lang w:eastAsia="el-GR"/>
        </w:rPr>
        <w:t xml:space="preserve">психическое напряжение; </w:t>
      </w:r>
      <w:r w:rsidRPr="00A85332">
        <w:rPr>
          <w:rStyle w:val="FontStyle17"/>
          <w:b w:val="0"/>
          <w:bCs w:val="0"/>
          <w:color w:val="000000"/>
          <w:sz w:val="28"/>
          <w:szCs w:val="28"/>
          <w:lang w:val="el-GR" w:eastAsia="el-GR"/>
        </w:rPr>
        <w:t>б</w:t>
      </w:r>
      <w:r w:rsidRPr="00A85332">
        <w:rPr>
          <w:rStyle w:val="FontStyle17"/>
          <w:b w:val="0"/>
          <w:bCs w:val="0"/>
          <w:color w:val="000000"/>
          <w:sz w:val="28"/>
          <w:szCs w:val="28"/>
          <w:lang w:eastAsia="el-GR"/>
        </w:rPr>
        <w:t xml:space="preserve"> — зрительный поиск; б — простой вид преследующего слежения; </w:t>
      </w:r>
      <w:r w:rsidRPr="00A85332">
        <w:rPr>
          <w:rStyle w:val="FontStyle26"/>
          <w:i w:val="0"/>
          <w:iCs w:val="0"/>
          <w:color w:val="000000"/>
          <w:sz w:val="28"/>
          <w:szCs w:val="28"/>
          <w:lang w:eastAsia="el-GR"/>
        </w:rPr>
        <w:t xml:space="preserve">в </w:t>
      </w:r>
      <w:r w:rsidRPr="00A85332">
        <w:rPr>
          <w:rStyle w:val="FontStyle17"/>
          <w:b w:val="0"/>
          <w:bCs w:val="0"/>
          <w:color w:val="000000"/>
          <w:sz w:val="28"/>
          <w:szCs w:val="28"/>
          <w:lang w:eastAsia="el-GR"/>
        </w:rPr>
        <w:t xml:space="preserve">— сложный вид преследующего слежения; </w:t>
      </w:r>
      <w:r w:rsidRPr="00A85332">
        <w:rPr>
          <w:rStyle w:val="FontStyle26"/>
          <w:i w:val="0"/>
          <w:iCs w:val="0"/>
          <w:color w:val="000000"/>
          <w:sz w:val="28"/>
          <w:szCs w:val="28"/>
          <w:lang w:eastAsia="el-GR"/>
        </w:rPr>
        <w:t xml:space="preserve">г </w:t>
      </w:r>
      <w:r w:rsidRPr="00A85332">
        <w:rPr>
          <w:rStyle w:val="FontStyle17"/>
          <w:b w:val="0"/>
          <w:bCs w:val="0"/>
          <w:color w:val="000000"/>
          <w:sz w:val="28"/>
          <w:szCs w:val="28"/>
          <w:lang w:eastAsia="el-GR"/>
        </w:rPr>
        <w:t>— зрительный поиск при одновременном воздействии «гиповесомости» и психического напряжения</w:t>
      </w:r>
    </w:p>
    <w:p w:rsidR="009F2CD2" w:rsidRPr="00A85332" w:rsidRDefault="009F2CD2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На рис. представлены типичные маршруты взора при решении оператором задачи зрительного поиска точки в различных психических состояниях. Обращает на себя внимание тот факт, что моделируемое эмоциональное напряжение приводит к характерному изменению динамики скачков взора: редкие одиночные длинные скачки перемежаются с множеством коротких</w:t>
      </w:r>
      <w:r w:rsidR="009F2CD2" w:rsidRPr="00A85332">
        <w:rPr>
          <w:rStyle w:val="FontStyle14"/>
          <w:color w:val="000000"/>
          <w:sz w:val="28"/>
          <w:szCs w:val="28"/>
        </w:rPr>
        <w:t>.</w:t>
      </w:r>
      <w:r w:rsidRPr="00A85332">
        <w:rPr>
          <w:rStyle w:val="FontStyle14"/>
          <w:color w:val="000000"/>
          <w:sz w:val="28"/>
          <w:szCs w:val="28"/>
        </w:rPr>
        <w:t xml:space="preserve"> В то же время переживание пониженной весомости тела изменяет функцию задающего механизма глазодвигательных реакций в сторону значительного преобладания более длинных скачков.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8"/>
          <w:i w:val="0"/>
          <w:iCs w:val="0"/>
          <w:color w:val="000000"/>
          <w:spacing w:val="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Очень демонстративно зависимость глазодвигательных реакций от моделируемых состояний при выполнении оператором указанных операций проявляется на кривых распределения величины скачков взора</w:t>
      </w:r>
      <w:r w:rsidR="009F2CD2" w:rsidRPr="00A85332">
        <w:rPr>
          <w:rStyle w:val="FontStyle14"/>
          <w:color w:val="000000"/>
          <w:sz w:val="28"/>
          <w:szCs w:val="28"/>
        </w:rPr>
        <w:t>.</w:t>
      </w:r>
      <w:r w:rsidRPr="00A85332">
        <w:rPr>
          <w:rStyle w:val="FontStyle14"/>
          <w:color w:val="000000"/>
          <w:sz w:val="28"/>
          <w:szCs w:val="28"/>
        </w:rPr>
        <w:t xml:space="preserve"> Усредненные по пяти операторам данные сглаживают выраженные индивидуальные отклонения и позволяют вскрыть четко проявляющуюся закономерность. Эмоциональное напряжение не только при зрительном поиске, но и при других операциях приводит к сдвигу глазодвигательных реакций в сторону более коротких скачков. В то же время переживание пониженной весомости тела вызывает во всех случаях значительное удлинение скачков. Одновременное переживание этих психических состояний приводит к тому, что на кривой распределения величин скачков взора возникает два максимума, один из которых характерен для первого состояния, другой — для второго</w:t>
      </w:r>
      <w:r w:rsidR="009F2CD2" w:rsidRPr="00A85332">
        <w:rPr>
          <w:rStyle w:val="FontStyle18"/>
          <w:i w:val="0"/>
          <w:iCs w:val="0"/>
          <w:color w:val="000000"/>
          <w:spacing w:val="0"/>
          <w:sz w:val="28"/>
          <w:szCs w:val="28"/>
        </w:rPr>
        <w:t>.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Выявленная особенность функционирования зрительного анализатора нуждается в дальнейшем уточнении с применением более чувствительных методов исследования. Не исключена возможность, что переживаемое оператором психическое состояние отражается не только на скачкообразных движениях глаз, но и на других видах их движения</w:t>
      </w:r>
      <w:r w:rsidR="009F2CD2" w:rsidRPr="00A85332">
        <w:rPr>
          <w:rStyle w:val="FontStyle14"/>
          <w:color w:val="000000"/>
          <w:sz w:val="28"/>
          <w:szCs w:val="28"/>
        </w:rPr>
        <w:t>.</w:t>
      </w:r>
      <w:r w:rsidRPr="00A85332">
        <w:rPr>
          <w:rStyle w:val="FontStyle14"/>
          <w:color w:val="000000"/>
          <w:sz w:val="28"/>
          <w:szCs w:val="28"/>
        </w:rPr>
        <w:t xml:space="preserve"> Практическая же ценность приведенных данных состоит в том, что, зная индивидуальный «спектр» величины зрительных скачков при выполнении определенного теста, можно по наблюдаемым сдвигам судить об изменениях психического состояния оператора в процессе осуществляемой деятельности.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Комплексное изучение уровня работоспособности оператора летного профиля» В одной из серий экспериментов исследовалось влияние моделируемого психического напряжения на качество п</w:t>
      </w:r>
      <w:r w:rsidR="00CB6010">
        <w:rPr>
          <w:rStyle w:val="FontStyle14"/>
          <w:color w:val="000000"/>
          <w:sz w:val="28"/>
          <w:szCs w:val="28"/>
        </w:rPr>
        <w:t>илотирования летного тренажера</w:t>
      </w:r>
      <w:r w:rsidRPr="00A85332">
        <w:rPr>
          <w:rStyle w:val="FontStyle14"/>
          <w:color w:val="000000"/>
          <w:sz w:val="28"/>
          <w:szCs w:val="28"/>
        </w:rPr>
        <w:t>. Группа операторов</w:t>
      </w:r>
      <w:r w:rsidR="009F2CD2" w:rsidRPr="00A85332">
        <w:rPr>
          <w:rStyle w:val="FontStyle14"/>
          <w:color w:val="000000"/>
          <w:sz w:val="28"/>
          <w:szCs w:val="28"/>
        </w:rPr>
        <w:t xml:space="preserve"> </w:t>
      </w:r>
      <w:r w:rsidRPr="00A85332">
        <w:rPr>
          <w:rStyle w:val="FontStyle14"/>
          <w:color w:val="000000"/>
          <w:sz w:val="28"/>
          <w:szCs w:val="28"/>
        </w:rPr>
        <w:t>предварительно прошла обучение и тренировку по выполнению поставленной задачи с заданными параметрами полета.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 xml:space="preserve">Оценка качества пилотирования производилась по выполнению захода на посадку с прямой с рубежа 16 </w:t>
      </w:r>
      <w:r w:rsidRPr="00A85332">
        <w:rPr>
          <w:rStyle w:val="FontStyle18"/>
          <w:i w:val="0"/>
          <w:iCs w:val="0"/>
          <w:color w:val="000000"/>
          <w:spacing w:val="0"/>
          <w:sz w:val="28"/>
          <w:szCs w:val="28"/>
        </w:rPr>
        <w:t xml:space="preserve">км. </w:t>
      </w:r>
      <w:r w:rsidRPr="00A85332">
        <w:rPr>
          <w:rStyle w:val="FontStyle14"/>
          <w:color w:val="000000"/>
          <w:sz w:val="28"/>
          <w:szCs w:val="28"/>
        </w:rPr>
        <w:t>Начальные параметры полета задавались постоянными</w:t>
      </w:r>
      <w:r w:rsidR="00CB6010">
        <w:rPr>
          <w:rStyle w:val="FontStyle14"/>
          <w:color w:val="000000"/>
          <w:sz w:val="28"/>
          <w:szCs w:val="28"/>
        </w:rPr>
        <w:t>,</w:t>
      </w:r>
      <w:r w:rsidRPr="00A85332">
        <w:rPr>
          <w:rStyle w:val="FontStyle27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 </w:t>
      </w:r>
      <w:r w:rsidRPr="00A85332">
        <w:rPr>
          <w:rStyle w:val="FontStyle14"/>
          <w:color w:val="000000"/>
          <w:sz w:val="28"/>
          <w:szCs w:val="28"/>
        </w:rPr>
        <w:t>варьировался только знак исходного углового отклонения самолета от посадочной прямой</w:t>
      </w:r>
      <w:r w:rsidR="009F2CD2" w:rsidRPr="00A85332">
        <w:rPr>
          <w:rStyle w:val="FontStyle27"/>
          <w:b w:val="0"/>
          <w:bCs w:val="0"/>
          <w:i w:val="0"/>
          <w:iCs w:val="0"/>
          <w:color w:val="000000"/>
          <w:spacing w:val="0"/>
          <w:sz w:val="28"/>
          <w:szCs w:val="28"/>
        </w:rPr>
        <w:t>.</w:t>
      </w:r>
      <w:r w:rsidRPr="00A85332">
        <w:rPr>
          <w:rStyle w:val="FontStyle27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 </w:t>
      </w:r>
      <w:r w:rsidRPr="00A85332">
        <w:rPr>
          <w:rStyle w:val="FontStyle14"/>
          <w:color w:val="000000"/>
          <w:sz w:val="28"/>
          <w:szCs w:val="28"/>
        </w:rPr>
        <w:t>Оценивались три этапа, выполняемые при заходе на посадку:</w:t>
      </w:r>
    </w:p>
    <w:p w:rsidR="006544DD" w:rsidRPr="00A85332" w:rsidRDefault="006544DD" w:rsidP="00A85332">
      <w:pPr>
        <w:pStyle w:val="Style6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1. Выход на прямую посадки в режиме горизонтального полета до зоны глиссадного радиомаяка</w:t>
      </w:r>
      <w:r w:rsidR="009F2CD2" w:rsidRPr="00A85332">
        <w:rPr>
          <w:rStyle w:val="FontStyle14"/>
          <w:color w:val="000000"/>
          <w:sz w:val="28"/>
          <w:szCs w:val="28"/>
        </w:rPr>
        <w:t>.</w:t>
      </w:r>
    </w:p>
    <w:p w:rsidR="006544DD" w:rsidRPr="00A85332" w:rsidRDefault="006544DD" w:rsidP="00A85332">
      <w:pPr>
        <w:pStyle w:val="Style6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2. Полет до дальнего привода</w:t>
      </w:r>
      <w:r w:rsidR="009F2CD2" w:rsidRPr="00A85332">
        <w:rPr>
          <w:rStyle w:val="FontStyle14"/>
          <w:color w:val="000000"/>
          <w:sz w:val="28"/>
          <w:szCs w:val="28"/>
        </w:rPr>
        <w:t xml:space="preserve"> </w:t>
      </w:r>
      <w:r w:rsidRPr="00A85332">
        <w:rPr>
          <w:rStyle w:val="FontStyle14"/>
          <w:color w:val="000000"/>
          <w:sz w:val="28"/>
          <w:szCs w:val="28"/>
        </w:rPr>
        <w:t>со стабилизацией самолета на посадочной траектории снижения с заданной скоростью полета и завершение выхода на посадочную прямую</w:t>
      </w:r>
      <w:r w:rsidR="009F2CD2" w:rsidRPr="00A85332">
        <w:rPr>
          <w:rStyle w:val="FontStyle14"/>
          <w:color w:val="000000"/>
          <w:sz w:val="28"/>
          <w:szCs w:val="28"/>
        </w:rPr>
        <w:t>.</w:t>
      </w:r>
    </w:p>
    <w:p w:rsidR="006544DD" w:rsidRPr="00A85332" w:rsidRDefault="006544DD" w:rsidP="00A85332">
      <w:pPr>
        <w:pStyle w:val="Style6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3. Полет от дальнего привода до ближнего привода</w:t>
      </w:r>
      <w:r w:rsidR="009F2CD2" w:rsidRPr="00A85332">
        <w:rPr>
          <w:rStyle w:val="FontStyle14"/>
          <w:color w:val="000000"/>
          <w:sz w:val="28"/>
          <w:szCs w:val="28"/>
        </w:rPr>
        <w:t xml:space="preserve"> </w:t>
      </w:r>
      <w:r w:rsidRPr="00A85332">
        <w:rPr>
          <w:rStyle w:val="FontStyle14"/>
          <w:color w:val="000000"/>
          <w:sz w:val="28"/>
          <w:szCs w:val="28"/>
        </w:rPr>
        <w:t>со стабилизацией самолета на посадочной прямой и гашение скорости полета</w:t>
      </w:r>
      <w:r w:rsidR="009F2CD2" w:rsidRPr="00A85332">
        <w:rPr>
          <w:rStyle w:val="FontStyle14"/>
          <w:color w:val="000000"/>
          <w:sz w:val="28"/>
          <w:szCs w:val="28"/>
        </w:rPr>
        <w:t>.</w:t>
      </w:r>
    </w:p>
    <w:p w:rsidR="006544DD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В каждом случае пилотирования определялись средняя</w:t>
      </w:r>
      <w:r w:rsidR="009F2CD2" w:rsidRPr="00A85332">
        <w:rPr>
          <w:rStyle w:val="FontStyle14"/>
          <w:color w:val="000000"/>
          <w:sz w:val="28"/>
          <w:szCs w:val="28"/>
        </w:rPr>
        <w:t xml:space="preserve"> </w:t>
      </w:r>
      <w:r w:rsidRPr="00A85332">
        <w:rPr>
          <w:rStyle w:val="FontStyle14"/>
          <w:color w:val="000000"/>
          <w:sz w:val="28"/>
          <w:szCs w:val="28"/>
        </w:rPr>
        <w:t>и разброс</w:t>
      </w:r>
      <w:r w:rsidR="009F2CD2" w:rsidRPr="00A85332">
        <w:rPr>
          <w:rStyle w:val="FontStyle14"/>
          <w:color w:val="000000"/>
          <w:sz w:val="28"/>
          <w:szCs w:val="28"/>
        </w:rPr>
        <w:t xml:space="preserve"> </w:t>
      </w:r>
      <w:r w:rsidRPr="00A85332">
        <w:rPr>
          <w:rStyle w:val="FontStyle14"/>
          <w:color w:val="000000"/>
          <w:sz w:val="28"/>
          <w:szCs w:val="28"/>
        </w:rPr>
        <w:t>сравнительных ошибок управления боковым</w:t>
      </w:r>
      <w:r w:rsidR="009F2CD2" w:rsidRPr="00A85332">
        <w:rPr>
          <w:rStyle w:val="FontStyle14"/>
          <w:color w:val="000000"/>
          <w:sz w:val="28"/>
          <w:szCs w:val="28"/>
          <w:lang w:val="el-GR"/>
        </w:rPr>
        <w:t xml:space="preserve"> </w:t>
      </w:r>
      <w:r w:rsidRPr="00A85332">
        <w:rPr>
          <w:rStyle w:val="FontStyle14"/>
          <w:color w:val="000000"/>
          <w:sz w:val="28"/>
          <w:szCs w:val="28"/>
        </w:rPr>
        <w:t>и продольным</w:t>
      </w:r>
      <w:r w:rsidR="009F2CD2" w:rsidRPr="00A85332">
        <w:rPr>
          <w:rStyle w:val="FontStyle14"/>
          <w:color w:val="000000"/>
          <w:sz w:val="28"/>
          <w:szCs w:val="28"/>
          <w:lang w:val="el-GR"/>
        </w:rPr>
        <w:t xml:space="preserve"> </w:t>
      </w:r>
      <w:r w:rsidRPr="00A85332">
        <w:rPr>
          <w:rStyle w:val="FontStyle14"/>
          <w:color w:val="000000"/>
          <w:sz w:val="28"/>
          <w:szCs w:val="28"/>
        </w:rPr>
        <w:t>движениями, величина а, характеризующая запаздывание при формировании управляющего воздействия, а также статистические показатели» изменения регулируемых параметров</w:t>
      </w:r>
      <w:r w:rsidR="009F2CD2" w:rsidRPr="00A85332">
        <w:rPr>
          <w:rStyle w:val="FontStyle29"/>
          <w:b w:val="0"/>
          <w:bCs w:val="0"/>
          <w:color w:val="000000"/>
          <w:spacing w:val="0"/>
          <w:sz w:val="28"/>
          <w:szCs w:val="28"/>
          <w:lang w:val="el-GR"/>
        </w:rPr>
        <w:t>.</w:t>
      </w:r>
      <w:r w:rsidRPr="00A85332">
        <w:rPr>
          <w:rStyle w:val="FontStyle29"/>
          <w:b w:val="0"/>
          <w:bCs w:val="0"/>
          <w:color w:val="000000"/>
          <w:spacing w:val="0"/>
          <w:sz w:val="28"/>
          <w:szCs w:val="28"/>
        </w:rPr>
        <w:t xml:space="preserve"> </w:t>
      </w:r>
      <w:r w:rsidRPr="00A85332">
        <w:rPr>
          <w:rStyle w:val="FontStyle14"/>
          <w:color w:val="000000"/>
          <w:sz w:val="28"/>
          <w:szCs w:val="28"/>
        </w:rPr>
        <w:t>Характеристики работы каждого оператора использовались для получения среднегрупповых данных</w:t>
      </w:r>
      <w:r w:rsidR="009F2CD2" w:rsidRPr="00A85332">
        <w:rPr>
          <w:rStyle w:val="FontStyle14"/>
          <w:color w:val="000000"/>
          <w:sz w:val="28"/>
          <w:szCs w:val="28"/>
        </w:rPr>
        <w:t>.</w:t>
      </w:r>
    </w:p>
    <w:p w:rsidR="006544DD" w:rsidRPr="00A85332" w:rsidRDefault="00CB6010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>
        <w:rPr>
          <w:rStyle w:val="FontStyle14"/>
          <w:color w:val="000000"/>
          <w:sz w:val="28"/>
          <w:szCs w:val="28"/>
        </w:rPr>
        <w:t>На рис.</w:t>
      </w:r>
      <w:r w:rsidR="006544DD" w:rsidRPr="00A85332">
        <w:rPr>
          <w:rStyle w:val="FontStyle14"/>
          <w:color w:val="000000"/>
          <w:sz w:val="28"/>
          <w:szCs w:val="28"/>
        </w:rPr>
        <w:t xml:space="preserve"> представлены области значений ошибок управления по тангажу</w:t>
      </w:r>
      <w:r w:rsidR="009F2CD2" w:rsidRPr="00A85332">
        <w:rPr>
          <w:rStyle w:val="FontStyle14"/>
          <w:color w:val="000000"/>
          <w:sz w:val="28"/>
          <w:szCs w:val="28"/>
        </w:rPr>
        <w:t xml:space="preserve"> </w:t>
      </w:r>
      <w:r w:rsidR="006544DD" w:rsidRPr="00A85332">
        <w:rPr>
          <w:rStyle w:val="FontStyle14"/>
          <w:color w:val="000000"/>
          <w:sz w:val="28"/>
          <w:szCs w:val="28"/>
        </w:rPr>
        <w:t>и крену</w:t>
      </w:r>
      <w:r w:rsidR="009F2CD2" w:rsidRPr="00A85332">
        <w:rPr>
          <w:rStyle w:val="FontStyle14"/>
          <w:color w:val="000000"/>
          <w:sz w:val="28"/>
          <w:szCs w:val="28"/>
          <w:lang w:val="el-GR"/>
        </w:rPr>
        <w:t xml:space="preserve"> </w:t>
      </w:r>
      <w:r w:rsidR="006544DD" w:rsidRPr="00A85332">
        <w:rPr>
          <w:rStyle w:val="FontStyle14"/>
          <w:color w:val="000000"/>
          <w:sz w:val="28"/>
          <w:szCs w:val="28"/>
        </w:rPr>
        <w:t>в контрольных полетах и полетах в моделируемых состояниях психического напряжения</w:t>
      </w:r>
      <w:r w:rsidR="009F2CD2" w:rsidRPr="00A85332">
        <w:rPr>
          <w:rStyle w:val="FontStyle29"/>
          <w:b w:val="0"/>
          <w:bCs w:val="0"/>
          <w:color w:val="000000"/>
          <w:spacing w:val="0"/>
          <w:sz w:val="28"/>
          <w:szCs w:val="28"/>
        </w:rPr>
        <w:t>,</w:t>
      </w:r>
      <w:r w:rsidR="006544DD" w:rsidRPr="00A85332">
        <w:rPr>
          <w:rStyle w:val="FontStyle29"/>
          <w:b w:val="0"/>
          <w:bCs w:val="0"/>
          <w:color w:val="000000"/>
          <w:spacing w:val="0"/>
          <w:sz w:val="28"/>
          <w:szCs w:val="28"/>
        </w:rPr>
        <w:t xml:space="preserve"> </w:t>
      </w:r>
      <w:r w:rsidR="006544DD" w:rsidRPr="00A85332">
        <w:rPr>
          <w:rStyle w:val="FontStyle14"/>
          <w:color w:val="000000"/>
          <w:sz w:val="28"/>
          <w:szCs w:val="28"/>
        </w:rPr>
        <w:t>формируемых однотипным внушением в гипнозе следующей мотивации: «От качества пилотирова</w:t>
      </w:r>
      <w:r>
        <w:rPr>
          <w:rStyle w:val="FontStyle14"/>
          <w:color w:val="000000"/>
          <w:sz w:val="28"/>
          <w:szCs w:val="28"/>
        </w:rPr>
        <w:t>н</w:t>
      </w:r>
      <w:r w:rsidRPr="00A85332">
        <w:rPr>
          <w:rStyle w:val="FontStyle33"/>
          <w:b w:val="0"/>
          <w:bCs w:val="0"/>
          <w:color w:val="000000"/>
          <w:spacing w:val="0"/>
          <w:sz w:val="28"/>
          <w:szCs w:val="28"/>
        </w:rPr>
        <w:t>вия зависит безопасность полета».</w:t>
      </w:r>
    </w:p>
    <w:p w:rsidR="006544DD" w:rsidRPr="00A85332" w:rsidRDefault="003168F2" w:rsidP="00A8533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pict>
          <v:shape id="_x0000_i1031" type="#_x0000_t75" style="width:276pt;height:382.5pt">
            <v:imagedata r:id="rId12" o:title=""/>
          </v:shape>
        </w:pict>
      </w:r>
    </w:p>
    <w:p w:rsidR="006544DD" w:rsidRDefault="006544DD" w:rsidP="00A85332">
      <w:pPr>
        <w:pStyle w:val="Style11"/>
        <w:widowControl/>
        <w:spacing w:line="360" w:lineRule="auto"/>
        <w:ind w:firstLine="709"/>
        <w:jc w:val="both"/>
        <w:rPr>
          <w:rStyle w:val="FontStyle17"/>
          <w:b w:val="0"/>
          <w:bCs w:val="0"/>
          <w:color w:val="000000"/>
          <w:sz w:val="28"/>
          <w:szCs w:val="28"/>
        </w:rPr>
      </w:pPr>
      <w:r w:rsidRPr="00A85332">
        <w:rPr>
          <w:rStyle w:val="FontStyle17"/>
          <w:b w:val="0"/>
          <w:bCs w:val="0"/>
          <w:color w:val="000000"/>
          <w:sz w:val="28"/>
          <w:szCs w:val="28"/>
        </w:rPr>
        <w:t xml:space="preserve">Изменение качества пилотирования летного тренажера </w:t>
      </w:r>
      <w:r w:rsidR="00F7479A">
        <w:rPr>
          <w:rStyle w:val="FontStyle17"/>
          <w:b w:val="0"/>
          <w:bCs w:val="0"/>
          <w:color w:val="000000"/>
          <w:sz w:val="28"/>
          <w:szCs w:val="28"/>
        </w:rPr>
        <w:t>п</w:t>
      </w:r>
      <w:r w:rsidRPr="00A85332">
        <w:rPr>
          <w:rStyle w:val="FontStyle17"/>
          <w:b w:val="0"/>
          <w:bCs w:val="0"/>
          <w:color w:val="000000"/>
          <w:sz w:val="28"/>
          <w:szCs w:val="28"/>
        </w:rPr>
        <w:t>ри моделировании состояния сильного психического напряжения</w:t>
      </w:r>
    </w:p>
    <w:p w:rsidR="00CB6010" w:rsidRPr="00A85332" w:rsidRDefault="00CB6010" w:rsidP="00A85332">
      <w:pPr>
        <w:pStyle w:val="Style11"/>
        <w:widowControl/>
        <w:spacing w:line="360" w:lineRule="auto"/>
        <w:ind w:firstLine="709"/>
        <w:jc w:val="both"/>
        <w:rPr>
          <w:rStyle w:val="FontStyle17"/>
          <w:b w:val="0"/>
          <w:bCs w:val="0"/>
          <w:color w:val="000000"/>
          <w:sz w:val="28"/>
          <w:szCs w:val="28"/>
        </w:rPr>
      </w:pPr>
    </w:p>
    <w:p w:rsidR="006544DD" w:rsidRPr="00A85332" w:rsidRDefault="00CB6010" w:rsidP="00A85332">
      <w:pPr>
        <w:widowControl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3168F2">
        <w:rPr>
          <w:color w:val="000000"/>
          <w:sz w:val="28"/>
          <w:szCs w:val="28"/>
        </w:rPr>
        <w:pict>
          <v:shape id="_x0000_i1032" type="#_x0000_t75" style="width:245.25pt;height:155.25pt">
            <v:imagedata r:id="rId13" o:title=""/>
          </v:shape>
        </w:pict>
      </w:r>
    </w:p>
    <w:p w:rsidR="006544DD" w:rsidRPr="00A85332" w:rsidRDefault="006544DD" w:rsidP="00A85332">
      <w:pPr>
        <w:pStyle w:val="Style9"/>
        <w:widowControl/>
        <w:spacing w:line="360" w:lineRule="auto"/>
        <w:ind w:firstLine="709"/>
        <w:jc w:val="both"/>
        <w:rPr>
          <w:rStyle w:val="FontStyle31"/>
          <w:color w:val="000000"/>
          <w:spacing w:val="0"/>
          <w:sz w:val="28"/>
          <w:szCs w:val="28"/>
        </w:rPr>
      </w:pPr>
      <w:r w:rsidRPr="00A85332">
        <w:rPr>
          <w:rStyle w:val="FontStyle31"/>
          <w:color w:val="000000"/>
          <w:spacing w:val="0"/>
          <w:sz w:val="28"/>
          <w:szCs w:val="28"/>
        </w:rPr>
        <w:t>Физиологические показатели операторов при пилотировании в различных состояниях</w:t>
      </w:r>
    </w:p>
    <w:p w:rsidR="006544DD" w:rsidRPr="00A85332" w:rsidRDefault="006544DD" w:rsidP="00A85332">
      <w:pPr>
        <w:pStyle w:val="Style12"/>
        <w:widowControl/>
        <w:spacing w:line="360" w:lineRule="auto"/>
        <w:ind w:firstLine="709"/>
        <w:jc w:val="both"/>
        <w:rPr>
          <w:rStyle w:val="FontStyle17"/>
          <w:b w:val="0"/>
          <w:bCs w:val="0"/>
          <w:color w:val="000000"/>
          <w:sz w:val="28"/>
          <w:szCs w:val="28"/>
        </w:rPr>
      </w:pPr>
      <w:r w:rsidRPr="00A85332">
        <w:rPr>
          <w:rStyle w:val="FontStyle17"/>
          <w:b w:val="0"/>
          <w:bCs w:val="0"/>
          <w:color w:val="000000"/>
          <w:sz w:val="28"/>
          <w:szCs w:val="28"/>
        </w:rPr>
        <w:t>ЧП — частота пульса; ЧД — частота дыхания; ЛВ — легочная вентиляция; Гл — начало глиссады; ДП — дальний привод; БИ — ближний привод</w:t>
      </w:r>
    </w:p>
    <w:p w:rsidR="00DA0FCC" w:rsidRPr="00A85332" w:rsidRDefault="00DA0FCC" w:rsidP="00A85332">
      <w:pPr>
        <w:pStyle w:val="Style8"/>
        <w:widowControl/>
        <w:spacing w:line="360" w:lineRule="auto"/>
        <w:ind w:firstLine="709"/>
        <w:jc w:val="both"/>
        <w:rPr>
          <w:rStyle w:val="FontStyle33"/>
          <w:b w:val="0"/>
          <w:bCs w:val="0"/>
          <w:color w:val="000000"/>
          <w:spacing w:val="0"/>
          <w:sz w:val="28"/>
          <w:szCs w:val="28"/>
        </w:rPr>
      </w:pPr>
    </w:p>
    <w:p w:rsidR="006544DD" w:rsidRPr="00A85332" w:rsidRDefault="006544DD" w:rsidP="00A85332">
      <w:pPr>
        <w:pStyle w:val="Style8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33"/>
          <w:b w:val="0"/>
          <w:bCs w:val="0"/>
          <w:color w:val="000000"/>
          <w:spacing w:val="0"/>
          <w:sz w:val="28"/>
          <w:szCs w:val="28"/>
        </w:rPr>
        <w:t>Здесь же отражены показатели запаздывания</w:t>
      </w:r>
      <w:r w:rsidR="009F2CD2" w:rsidRPr="00A85332">
        <w:rPr>
          <w:rStyle w:val="FontStyle33"/>
          <w:b w:val="0"/>
          <w:bCs w:val="0"/>
          <w:color w:val="000000"/>
          <w:spacing w:val="0"/>
          <w:sz w:val="28"/>
          <w:szCs w:val="28"/>
        </w:rPr>
        <w:t xml:space="preserve"> </w:t>
      </w:r>
      <w:r w:rsidRPr="00A85332">
        <w:rPr>
          <w:rStyle w:val="FontStyle33"/>
          <w:b w:val="0"/>
          <w:bCs w:val="0"/>
          <w:color w:val="000000"/>
          <w:spacing w:val="0"/>
          <w:sz w:val="28"/>
          <w:szCs w:val="28"/>
        </w:rPr>
        <w:t>и интервалы ошибок</w:t>
      </w:r>
      <w:r w:rsidR="009F2CD2" w:rsidRPr="00A85332">
        <w:rPr>
          <w:rStyle w:val="FontStyle30"/>
          <w:b w:val="0"/>
          <w:bCs w:val="0"/>
          <w:i w:val="0"/>
          <w:iCs w:val="0"/>
          <w:color w:val="000000"/>
          <w:spacing w:val="0"/>
          <w:sz w:val="28"/>
          <w:szCs w:val="28"/>
        </w:rPr>
        <w:t>.</w:t>
      </w:r>
      <w:r w:rsidRPr="00A85332">
        <w:rPr>
          <w:rStyle w:val="FontStyle30"/>
          <w:b w:val="0"/>
          <w:bCs w:val="0"/>
          <w:i w:val="0"/>
          <w:iCs w:val="0"/>
          <w:color w:val="000000"/>
          <w:spacing w:val="0"/>
          <w:sz w:val="28"/>
          <w:szCs w:val="28"/>
        </w:rPr>
        <w:t xml:space="preserve"> </w:t>
      </w:r>
      <w:r w:rsidRPr="00A85332">
        <w:rPr>
          <w:rStyle w:val="FontStyle33"/>
          <w:b w:val="0"/>
          <w:bCs w:val="0"/>
          <w:color w:val="000000"/>
          <w:spacing w:val="0"/>
          <w:sz w:val="28"/>
          <w:szCs w:val="28"/>
        </w:rPr>
        <w:t xml:space="preserve">В </w:t>
      </w:r>
      <w:r w:rsidR="00CB6010">
        <w:rPr>
          <w:rStyle w:val="FontStyle32"/>
          <w:b w:val="0"/>
          <w:bCs w:val="0"/>
          <w:color w:val="000000"/>
          <w:spacing w:val="0"/>
          <w:sz w:val="28"/>
          <w:szCs w:val="28"/>
        </w:rPr>
        <w:t>с</w:t>
      </w:r>
      <w:r w:rsidRPr="00A85332">
        <w:rPr>
          <w:rStyle w:val="FontStyle32"/>
          <w:b w:val="0"/>
          <w:bCs w:val="0"/>
          <w:color w:val="000000"/>
          <w:spacing w:val="0"/>
          <w:sz w:val="28"/>
          <w:szCs w:val="28"/>
        </w:rPr>
        <w:t>остоя</w:t>
      </w:r>
      <w:r w:rsidRPr="00A85332">
        <w:rPr>
          <w:rStyle w:val="FontStyle33"/>
          <w:b w:val="0"/>
          <w:bCs w:val="0"/>
          <w:color w:val="000000"/>
          <w:spacing w:val="0"/>
          <w:sz w:val="28"/>
          <w:szCs w:val="28"/>
        </w:rPr>
        <w:t>нии психического напряжения управление продольным движением выполнялось при более точном выдерживании заданной скорости полета, тогда как в контрольных полетах в большинстве случаев управление производилось на повышенных скоростях полета. Интервал ошибок, в который укладывалось 50% случаев, на участке полета от ДП до БП уменьшался в 2,6 раза. Запаздывание в формировании управляющего воздействия уменьшалось в среднем на</w:t>
      </w:r>
      <w:r w:rsidRPr="00A85332">
        <w:rPr>
          <w:rStyle w:val="FontStyle14"/>
          <w:color w:val="000000"/>
          <w:sz w:val="28"/>
          <w:szCs w:val="28"/>
        </w:rPr>
        <w:t xml:space="preserve"> 30%, интервал ошибок управления боковым движением</w:t>
      </w:r>
      <w:r w:rsidR="009F2CD2" w:rsidRPr="00A85332">
        <w:rPr>
          <w:rStyle w:val="FontStyle14"/>
          <w:color w:val="000000"/>
          <w:sz w:val="28"/>
          <w:szCs w:val="28"/>
          <w:lang w:val="el-GR"/>
        </w:rPr>
        <w:t xml:space="preserve"> </w:t>
      </w:r>
      <w:r w:rsidRPr="00A85332">
        <w:rPr>
          <w:rStyle w:val="FontStyle14"/>
          <w:color w:val="000000"/>
          <w:sz w:val="28"/>
          <w:szCs w:val="28"/>
        </w:rPr>
        <w:t>— в 1,6 раза, а запаздывание в отклонении элеронов — на 4,6%.</w:t>
      </w:r>
    </w:p>
    <w:p w:rsidR="009F2CD2" w:rsidRPr="00A85332" w:rsidRDefault="006544DD" w:rsidP="00A85332">
      <w:pPr>
        <w:pStyle w:val="Style2"/>
        <w:widowControl/>
        <w:spacing w:line="360" w:lineRule="auto"/>
        <w:ind w:firstLine="709"/>
        <w:jc w:val="both"/>
        <w:rPr>
          <w:rStyle w:val="FontStyle14"/>
          <w:color w:val="000000"/>
          <w:sz w:val="28"/>
          <w:szCs w:val="28"/>
        </w:rPr>
      </w:pPr>
      <w:r w:rsidRPr="00A85332">
        <w:rPr>
          <w:rStyle w:val="FontStyle14"/>
          <w:color w:val="000000"/>
          <w:sz w:val="28"/>
          <w:szCs w:val="28"/>
        </w:rPr>
        <w:t>Таким образом, в моделируемом состоянии психического напряжения пилотирование осуществляется с уменьшением дисперсии ошибок управления, со снижением запаздывания в отклонении органов управления. Качество пилотирования свидетельствует о значительной мобилизации психофизиологических возможностей оператора в данном состоянии. Это же подтверждают и регистрируемые в «полете» физиологические показатели состояния оператора</w:t>
      </w:r>
      <w:r w:rsidR="009F2CD2" w:rsidRPr="00A85332">
        <w:rPr>
          <w:rStyle w:val="FontStyle33"/>
          <w:b w:val="0"/>
          <w:bCs w:val="0"/>
          <w:color w:val="000000"/>
          <w:spacing w:val="0"/>
          <w:sz w:val="28"/>
          <w:szCs w:val="28"/>
        </w:rPr>
        <w:t>.</w:t>
      </w:r>
      <w:r w:rsidRPr="00A85332">
        <w:rPr>
          <w:rStyle w:val="FontStyle33"/>
          <w:b w:val="0"/>
          <w:bCs w:val="0"/>
          <w:color w:val="000000"/>
          <w:spacing w:val="0"/>
          <w:sz w:val="28"/>
          <w:szCs w:val="28"/>
        </w:rPr>
        <w:t xml:space="preserve"> </w:t>
      </w:r>
      <w:r w:rsidRPr="00A85332">
        <w:rPr>
          <w:rStyle w:val="FontStyle14"/>
          <w:color w:val="000000"/>
          <w:sz w:val="28"/>
          <w:szCs w:val="28"/>
        </w:rPr>
        <w:t>В частности, сдвиги функций дыхания достаточно четко свидетельствуют о том, что напряженность состояния оператора в «полете» возрастает в значительной степени.</w:t>
      </w:r>
      <w:bookmarkStart w:id="0" w:name="_GoBack"/>
      <w:bookmarkEnd w:id="0"/>
    </w:p>
    <w:sectPr w:rsidR="009F2CD2" w:rsidRPr="00A85332" w:rsidSect="00CB6010">
      <w:pgSz w:w="11909" w:h="16834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10F3" w:rsidRDefault="009C10F3">
      <w:r>
        <w:separator/>
      </w:r>
    </w:p>
  </w:endnote>
  <w:endnote w:type="continuationSeparator" w:id="0">
    <w:p w:rsidR="009C10F3" w:rsidRDefault="009C1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10F3" w:rsidRDefault="009C10F3">
      <w:r>
        <w:separator/>
      </w:r>
    </w:p>
  </w:footnote>
  <w:footnote w:type="continuationSeparator" w:id="0">
    <w:p w:rsidR="009C10F3" w:rsidRDefault="009C10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movePersonalInformation/>
  <w:embedSystemFonts/>
  <w:revisionView w:markup="0"/>
  <w:doNotTrackMoves/>
  <w:doNotTrackFormatting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alignTablesRowByRow/>
    <w:forgetLastTabAlignment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E2F49"/>
    <w:rsid w:val="003168F2"/>
    <w:rsid w:val="006544DD"/>
    <w:rsid w:val="006B1BCA"/>
    <w:rsid w:val="008736AB"/>
    <w:rsid w:val="008969D3"/>
    <w:rsid w:val="008E2F49"/>
    <w:rsid w:val="009C10F3"/>
    <w:rsid w:val="009F2CD2"/>
    <w:rsid w:val="00A85332"/>
    <w:rsid w:val="00B26B0B"/>
    <w:rsid w:val="00B70794"/>
    <w:rsid w:val="00C4603F"/>
    <w:rsid w:val="00CB6010"/>
    <w:rsid w:val="00DA0FCC"/>
    <w:rsid w:val="00F74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  <w14:defaultImageDpi w14:val="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character" w:customStyle="1" w:styleId="FontStyle14">
    <w:name w:val="Font Style14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6">
    <w:name w:val="Font Style16"/>
    <w:uiPriority w:val="99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17">
    <w:name w:val="Font Style17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8">
    <w:name w:val="Font Style18"/>
    <w:uiPriority w:val="99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19">
    <w:name w:val="Font Style19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uiPriority w:val="9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1">
    <w:name w:val="Font Style21"/>
    <w:uiPriority w:val="9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22">
    <w:name w:val="Font Style22"/>
    <w:uiPriority w:val="99"/>
    <w:rPr>
      <w:rFonts w:ascii="Book Antiqua" w:hAnsi="Book Antiqua" w:cs="Book Antiqua"/>
      <w:b/>
      <w:bCs/>
      <w:sz w:val="20"/>
      <w:szCs w:val="20"/>
    </w:rPr>
  </w:style>
  <w:style w:type="character" w:customStyle="1" w:styleId="FontStyle23">
    <w:name w:val="Font Style2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4">
    <w:name w:val="Font Style24"/>
    <w:uiPriority w:val="99"/>
    <w:rPr>
      <w:rFonts w:ascii="Times New Roman" w:hAnsi="Times New Roman" w:cs="Times New Roman"/>
      <w:b/>
      <w:bCs/>
      <w:i/>
      <w:iCs/>
      <w:spacing w:val="30"/>
      <w:sz w:val="20"/>
      <w:szCs w:val="20"/>
    </w:rPr>
  </w:style>
  <w:style w:type="character" w:customStyle="1" w:styleId="FontStyle25">
    <w:name w:val="Font Style25"/>
    <w:uiPriority w:val="99"/>
    <w:rPr>
      <w:rFonts w:ascii="Tahoma" w:hAnsi="Tahoma" w:cs="Tahoma"/>
      <w:b/>
      <w:bCs/>
      <w:sz w:val="14"/>
      <w:szCs w:val="14"/>
    </w:rPr>
  </w:style>
  <w:style w:type="character" w:customStyle="1" w:styleId="FontStyle26">
    <w:name w:val="Font Style26"/>
    <w:uiPriority w:val="99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27">
    <w:name w:val="Font Style27"/>
    <w:uiPriority w:val="99"/>
    <w:rPr>
      <w:rFonts w:ascii="Times New Roman" w:hAnsi="Times New Roman" w:cs="Times New Roman"/>
      <w:b/>
      <w:bCs/>
      <w:i/>
      <w:iCs/>
      <w:spacing w:val="20"/>
      <w:sz w:val="16"/>
      <w:szCs w:val="16"/>
    </w:rPr>
  </w:style>
  <w:style w:type="character" w:customStyle="1" w:styleId="FontStyle28">
    <w:name w:val="Font Style28"/>
    <w:uiPriority w:val="99"/>
    <w:rPr>
      <w:rFonts w:ascii="Times New Roman" w:hAnsi="Times New Roman" w:cs="Times New Roman"/>
      <w:sz w:val="20"/>
      <w:szCs w:val="20"/>
    </w:rPr>
  </w:style>
  <w:style w:type="character" w:customStyle="1" w:styleId="FontStyle29">
    <w:name w:val="Font Style29"/>
    <w:uiPriority w:val="99"/>
    <w:rPr>
      <w:rFonts w:ascii="Times New Roman" w:hAnsi="Times New Roman" w:cs="Times New Roman"/>
      <w:b/>
      <w:bCs/>
      <w:spacing w:val="10"/>
      <w:sz w:val="20"/>
      <w:szCs w:val="20"/>
    </w:rPr>
  </w:style>
  <w:style w:type="character" w:customStyle="1" w:styleId="FontStyle30">
    <w:name w:val="Font Style30"/>
    <w:uiPriority w:val="99"/>
    <w:rPr>
      <w:rFonts w:ascii="Times New Roman" w:hAnsi="Times New Roman" w:cs="Times New Roman"/>
      <w:b/>
      <w:bCs/>
      <w:i/>
      <w:iCs/>
      <w:spacing w:val="20"/>
      <w:sz w:val="18"/>
      <w:szCs w:val="18"/>
    </w:rPr>
  </w:style>
  <w:style w:type="character" w:customStyle="1" w:styleId="FontStyle31">
    <w:name w:val="Font Style31"/>
    <w:uiPriority w:val="99"/>
    <w:rPr>
      <w:rFonts w:ascii="Times New Roman" w:hAnsi="Times New Roman" w:cs="Times New Roman"/>
      <w:spacing w:val="-10"/>
      <w:sz w:val="16"/>
      <w:szCs w:val="16"/>
    </w:rPr>
  </w:style>
  <w:style w:type="character" w:customStyle="1" w:styleId="FontStyle32">
    <w:name w:val="Font Style32"/>
    <w:uiPriority w:val="99"/>
    <w:rPr>
      <w:rFonts w:ascii="Times New Roman" w:hAnsi="Times New Roman" w:cs="Times New Roman"/>
      <w:b/>
      <w:bCs/>
      <w:spacing w:val="-10"/>
      <w:sz w:val="20"/>
      <w:szCs w:val="20"/>
    </w:rPr>
  </w:style>
  <w:style w:type="character" w:customStyle="1" w:styleId="FontStyle33">
    <w:name w:val="Font Style33"/>
    <w:uiPriority w:val="99"/>
    <w:rPr>
      <w:rFonts w:ascii="Times New Roman" w:hAnsi="Times New Roman" w:cs="Times New Roman"/>
      <w:b/>
      <w:bCs/>
      <w:spacing w:val="-1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4605</Words>
  <Characters>26254</Characters>
  <Application>Microsoft Office Word</Application>
  <DocSecurity>0</DocSecurity>
  <Lines>218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4</vt:lpstr>
    </vt:vector>
  </TitlesOfParts>
  <Company/>
  <LinksUpToDate>false</LinksUpToDate>
  <CharactersWithSpaces>30798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subject/>
  <dc:creator/>
  <cp:keywords/>
  <dc:description/>
  <cp:lastModifiedBy/>
  <cp:revision>1</cp:revision>
  <dcterms:created xsi:type="dcterms:W3CDTF">2014-02-22T15:47:00Z</dcterms:created>
  <dcterms:modified xsi:type="dcterms:W3CDTF">2014-02-22T15:47:00Z</dcterms:modified>
</cp:coreProperties>
</file>