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F5" w:rsidRPr="00410264" w:rsidRDefault="00A324F5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Введение</w:t>
      </w:r>
    </w:p>
    <w:p w:rsidR="00B41C7E" w:rsidRPr="00410264" w:rsidRDefault="00B41C7E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B41C7E" w:rsidRDefault="00A324F5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Известно, что период в начале школьного обучения является крайне важным этапом онтогенеза ребенка: происходит перестройка всей системы его отношений с действительностью, формирование учебной деятельности и мотивов учения, овладение новыми знаниями и умениями, интенсивное интеллектуальное развитие, интеллектуализация всех психических процессов.</w:t>
      </w:r>
    </w:p>
    <w:p w:rsidR="00B41C7E" w:rsidRDefault="00A324F5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Между тем, именно в начальной школе у детей с достаточно высоко развитыми способностями часто возникают проблемы, которые, если не принимать их во внимание, не позволяют им реализовать свой потенциал. Эти дети могут выглядеть вполне благополучными и легко справляться с учебой, но могут и скрывать свои истинные возможности.</w:t>
      </w:r>
    </w:p>
    <w:p w:rsidR="00A324F5" w:rsidRPr="00B41C7E" w:rsidRDefault="00A324F5" w:rsidP="00B41C7E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0"/>
        </w:rPr>
      </w:pPr>
    </w:p>
    <w:p w:rsidR="00B41C7E" w:rsidRDefault="00B41C7E" w:rsidP="00B41C7E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0"/>
        </w:rPr>
      </w:pPr>
      <w:r w:rsidRPr="00B41C7E">
        <w:rPr>
          <w:bCs/>
          <w:color w:val="auto"/>
          <w:sz w:val="28"/>
          <w:szCs w:val="30"/>
        </w:rPr>
        <w:br w:type="page"/>
      </w:r>
      <w:r w:rsidR="00A324F5" w:rsidRPr="00B41C7E">
        <w:rPr>
          <w:bCs/>
          <w:color w:val="auto"/>
          <w:sz w:val="28"/>
          <w:szCs w:val="30"/>
        </w:rPr>
        <w:t>Ф</w:t>
      </w:r>
      <w:r w:rsidR="00601170" w:rsidRPr="00B41C7E">
        <w:rPr>
          <w:bCs/>
          <w:color w:val="auto"/>
          <w:sz w:val="28"/>
          <w:szCs w:val="30"/>
        </w:rPr>
        <w:t>ормирование Я-концепции подростков</w:t>
      </w:r>
    </w:p>
    <w:p w:rsidR="00B41C7E" w:rsidRPr="00410264" w:rsidRDefault="00B41C7E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Становление и развитие Я-концепции подростка – важная задача в области современного образования. В процессе обучения и воспитания у человека должна быть сформирована система адекватных представлений о себе, позитивная устойчивая самооценка и адаптивная модель поведения. Психологическое сопровождение программы развития МОУ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СОШ №32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г. Кургана, как школы валеологической направленности, осуществлялось с целью создания социально-психологических условий для сохранения и укрепления психологического здоровья учащихся, развитие и реализацию личностного потенциала каждого ребенка. Главный акцент в своей деятельности школа делает на раскрытии индивидуальных возможностей каждого ученика, его личности. Это - достаточно трудная задача, так как школа №32 является образовательным учреждением с социально-неоднородным контингентом обучающихся. Поэтому миссия школы – создать оптимальные условия для самореализации каждого школьника вне зависимости от его психофизиологических особенностей и учебных способностей. Программа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Школа самоопределения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реализует цель: эффективно содействовать актуализации, развитию и проявлению ребенком своих личностных качеств, формированию его индивидуальности, способности к нравственной и творческой реализации своих возможностей. Программа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Школа самоопределения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была принята в 2006 году и состоит из ряда ступеней, одной из которых является формирование адаптационной Я-концепции ученика среднего звена.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Целью нашей работы стало изучение влияния развивающей программы на становление Я-концепции подростка. Для реализации данной задачи был проведен цикл занятий, составленный на основе программы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Я – подросток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А.В. Микляевой. Занятия были взяты из трех смысловых блоков программы: 1.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Мир эмоций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. 2.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Наедине с собой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. 3.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Я среди других людей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. Таким образом, блоки программы реализуют три последовательных этапа на пути развития Я-концепции: понять себя, свои чувства, понять другого и научиться эффективно общаться и взаимодействовать.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Оценка эффективности занятий была сделана на основании результатов проведенной диагностической работы с учениками 5 – 9 классов МОУ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СОШ №32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г. Кургана в 2006-2007 г. и 2007-</w:t>
      </w:r>
      <w:smartTag w:uri="urn:schemas-microsoft-com:office:smarttags" w:element="metricconverter">
        <w:smartTagPr>
          <w:attr w:name="ProductID" w:val="2008 г"/>
        </w:smartTagPr>
        <w:r w:rsidRPr="00B41C7E">
          <w:rPr>
            <w:color w:val="auto"/>
            <w:sz w:val="28"/>
            <w:szCs w:val="30"/>
          </w:rPr>
          <w:t>2008 г</w:t>
        </w:r>
      </w:smartTag>
      <w:r w:rsidRPr="00B41C7E">
        <w:rPr>
          <w:color w:val="auto"/>
          <w:sz w:val="28"/>
          <w:szCs w:val="30"/>
        </w:rPr>
        <w:t xml:space="preserve">. В работе были использованы следующие методики: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Оценка отношений подростка с классом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,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Оценка привлекательности группы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(СИШОР),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Социально-психологическая адаптация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К. Роджерса, диагностика самооценки у подростков и старших школьников, диагностика мотивации достижений А. Мехрабиана.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Были выявлены положительные изменения в структуре Я-концепции – ее когнитивной сложности, целостности, устойчивости, субъективной значимости и уровне самоуважения. Подростки яснее осознают свою индивидуальность, свои отличия от окружающих и придают им больше значения, так что образ Я становится одной из центральных установок личности, с которой она соотносит свое поведение. Занятия включают детей в разнообразную творческую деятельность, вызывают интерес, раскрепощают, стимулируют быть естественными не только с самим собой, но и с окружающими, наблюдается заинтересованность, как в успехах каждого члена группы, так и группы в целом, стремление внести свой вклад в групповую деятельность.</w:t>
      </w:r>
    </w:p>
    <w:p w:rsidR="00601170" w:rsidRP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0"/>
        </w:rPr>
      </w:pPr>
      <w:r w:rsidRPr="00B41C7E">
        <w:rPr>
          <w:bCs/>
          <w:color w:val="auto"/>
          <w:sz w:val="28"/>
          <w:szCs w:val="30"/>
        </w:rPr>
        <w:t>Исследование сформированности познавательной потребности у одаренных детей</w:t>
      </w:r>
    </w:p>
    <w:p w:rsidR="00B41C7E" w:rsidRPr="00410264" w:rsidRDefault="00B41C7E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Часть одаренных младших школьников теряют свои преимущества в более позднем возрасте. В большинстве случаев это связано с недоразвитием и деформированием познавательной потребности.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Более того, они часто оказываются среди отстающих, потеряв интерес к умственной активности, не овладев необходимыми базовыми навыками (умением распределять свое время, выделять учебную задачу и др.), а иногда и вступая в конфликт с окружением.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Многие психологи считают, что оптимальные условия для становления одаренности может обеспечить лишь такое обучение, которое соответствует познавательным потребностям и возможностям одаренных учащихся, их личностному своеобразию.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Одной из главных задач организованного исследования являлось обнаружение особенностей мотивационно-личностного развития одаренных учащихся, а также определение значения познавательной потребности в процессе структурирования одаренности.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Полученные результаты позволяют говорить о неспецифичности высоких значений показателя развития познавательной потребности для одаренных детей.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57% одаренных младших школьников проявляют средние или низкие способности к познанию. Из них: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14% - отличаются высокими показателями интенсивности рассматриваемого мотивационно-личностного образования при сравнительно низкой реализации познавательного потенциала в структуре общей способности к учению. Широкая умственная активность неустойчива; интерес быстро удовлетворяется, может угасать и не возобновляться.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14% - характеризует повышенный уровень познавательной потребности. Стремление ребенка к более трудной интеллектуальной деятельности связано с одним центральным событием вне учебной ситуации.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29% - не демонстрируют выраженного превосходства какого-либо из показателей. При этом высокий уровень развития когнитивных способностей позволяет предположить наличие субъективно более оптимального способа функционирования в контексте ориентировочно-исследовательской деятельности (эрзац-потребность).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Следует отметить, что эти особенности могли быть выявлены только при сравнении с одаренными, а не с обычной выборкой этого возраста.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Период между 7 – 11 годами является </w:t>
      </w:r>
      <w:r w:rsidRPr="00B41C7E">
        <w:rPr>
          <w:iCs/>
          <w:color w:val="auto"/>
          <w:sz w:val="28"/>
          <w:szCs w:val="30"/>
        </w:rPr>
        <w:t xml:space="preserve">сензитивным </w:t>
      </w:r>
      <w:r w:rsidRPr="00B41C7E">
        <w:rPr>
          <w:color w:val="auto"/>
          <w:sz w:val="28"/>
          <w:szCs w:val="30"/>
        </w:rPr>
        <w:t xml:space="preserve">для развития нового познавательного отношения к действительности. В таком случае даже наличие любознательности следует рассматривать как одну из благоприятных для формирования познавательного интереса черт, вариант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хорошей нормы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То есть, без специального анализа проблемы детей с более полным освоением форм психических функций, не распознаются.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Получены данные о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структурных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особенностях развития познавательной потребности одаренной личности.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Становление процессуальных мотивов учебной деятельности сопровождается существенным возрастанием показателя выраженности произвольности поисковой активности (r = 0,74, р‹0,01).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В то же время, увеличение показателя интенсивности познавательной потребности не предполагает сколь бы то ни было значимого влияния на движение от более инфантильных форм познавательно потребности к более зрелым, и выступает скорее как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побочный эффект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активизации процессуальных мотивов.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Таким образом, структура познавательной потребности одаренных учащихся начальных классов может быть представлена в виде взаимодействия трех факторов:</w:t>
      </w:r>
    </w:p>
    <w:p w:rsidR="00B41C7E" w:rsidRDefault="00B41C7E" w:rsidP="00B41C7E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>
        <w:rPr>
          <w:color w:val="auto"/>
          <w:sz w:val="28"/>
          <w:szCs w:val="30"/>
        </w:rPr>
        <w:t>"</w:t>
      </w:r>
      <w:r w:rsidR="00601170" w:rsidRPr="00B41C7E">
        <w:rPr>
          <w:color w:val="auto"/>
          <w:sz w:val="28"/>
          <w:szCs w:val="30"/>
        </w:rPr>
        <w:t>Уровня</w:t>
      </w:r>
      <w:r>
        <w:rPr>
          <w:color w:val="auto"/>
          <w:sz w:val="28"/>
          <w:szCs w:val="30"/>
        </w:rPr>
        <w:t>"</w:t>
      </w:r>
      <w:r w:rsidR="00601170" w:rsidRPr="00B41C7E">
        <w:rPr>
          <w:color w:val="auto"/>
          <w:sz w:val="28"/>
          <w:szCs w:val="30"/>
        </w:rPr>
        <w:t xml:space="preserve"> познавательной потребности, включающего стремление к умственной нагрузке;</w:t>
      </w:r>
    </w:p>
    <w:p w:rsidR="00B41C7E" w:rsidRDefault="00601170" w:rsidP="00B41C7E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Интереса к процессу учения, включающего стремление к знаниям;</w:t>
      </w:r>
    </w:p>
    <w:p w:rsidR="00B41C7E" w:rsidRDefault="00B41C7E" w:rsidP="00B41C7E">
      <w:pPr>
        <w:pStyle w:val="Default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30"/>
        </w:rPr>
      </w:pPr>
      <w:r>
        <w:rPr>
          <w:sz w:val="28"/>
          <w:szCs w:val="30"/>
        </w:rPr>
        <w:t>"</w:t>
      </w:r>
      <w:r w:rsidR="00601170" w:rsidRPr="00B41C7E">
        <w:rPr>
          <w:sz w:val="28"/>
          <w:szCs w:val="30"/>
        </w:rPr>
        <w:t>Силы</w:t>
      </w:r>
      <w:r>
        <w:rPr>
          <w:sz w:val="28"/>
          <w:szCs w:val="30"/>
        </w:rPr>
        <w:t>"</w:t>
      </w:r>
      <w:r w:rsidR="00601170" w:rsidRPr="00B41C7E">
        <w:rPr>
          <w:sz w:val="28"/>
          <w:szCs w:val="30"/>
        </w:rPr>
        <w:t xml:space="preserve"> познавательной потребности, включающей вовлеченность в задачу.</w:t>
      </w:r>
    </w:p>
    <w:p w:rsidR="00B41C7E" w:rsidRDefault="00601170" w:rsidP="00B41C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B41C7E">
        <w:rPr>
          <w:color w:val="000000"/>
          <w:sz w:val="28"/>
          <w:szCs w:val="30"/>
        </w:rPr>
        <w:t xml:space="preserve">Важнейшим практическим выводом из проведенного исследования является признание факта необходимости и возможности создания особых психолого-педагогических условий вне традиционного обучения как варианта </w:t>
      </w:r>
      <w:r w:rsidR="00B41C7E">
        <w:rPr>
          <w:color w:val="000000"/>
          <w:sz w:val="28"/>
          <w:szCs w:val="30"/>
        </w:rPr>
        <w:t>"</w:t>
      </w:r>
      <w:r w:rsidRPr="00B41C7E">
        <w:rPr>
          <w:color w:val="000000"/>
          <w:sz w:val="28"/>
          <w:szCs w:val="30"/>
        </w:rPr>
        <w:t>благоприятной</w:t>
      </w:r>
      <w:r w:rsidR="00B41C7E">
        <w:rPr>
          <w:color w:val="000000"/>
          <w:sz w:val="28"/>
          <w:szCs w:val="30"/>
        </w:rPr>
        <w:t>"</w:t>
      </w:r>
      <w:r w:rsidRPr="00B41C7E">
        <w:rPr>
          <w:color w:val="000000"/>
          <w:sz w:val="28"/>
          <w:szCs w:val="30"/>
        </w:rPr>
        <w:t xml:space="preserve"> окружающей среды.</w:t>
      </w:r>
    </w:p>
    <w:p w:rsidR="00B41C7E" w:rsidRDefault="00601170" w:rsidP="00B41C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B41C7E">
        <w:rPr>
          <w:color w:val="000000"/>
          <w:sz w:val="28"/>
          <w:szCs w:val="30"/>
        </w:rPr>
        <w:t>В этом случае когнитивно-личностное развитие большинства одаренных младших школьников идет достаточно успешно, что обуславливает возможность достижения высоких результатов в различных видах деятельности на последующих этапах жизненного пути.</w:t>
      </w:r>
    </w:p>
    <w:p w:rsidR="00A324F5" w:rsidRPr="00B41C7E" w:rsidRDefault="00A324F5" w:rsidP="00B41C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bCs/>
          <w:sz w:val="28"/>
          <w:szCs w:val="30"/>
        </w:rPr>
      </w:pPr>
      <w:r w:rsidRPr="00B41C7E">
        <w:rPr>
          <w:bCs/>
          <w:sz w:val="28"/>
          <w:szCs w:val="30"/>
        </w:rPr>
        <w:t>Взаимосвязь образного мышления у школьников</w:t>
      </w:r>
    </w:p>
    <w:p w:rsidR="00B41C7E" w:rsidRPr="00410264" w:rsidRDefault="00B41C7E" w:rsidP="00B41C7E">
      <w:pPr>
        <w:pStyle w:val="Default"/>
        <w:spacing w:line="360" w:lineRule="auto"/>
        <w:ind w:firstLine="709"/>
        <w:jc w:val="both"/>
        <w:rPr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sz w:val="28"/>
          <w:szCs w:val="30"/>
        </w:rPr>
        <w:t xml:space="preserve">В наше время уделяется много внимания развитию у детей различных способностей. Так детям, проявившим математические способности, предлагают </w:t>
      </w:r>
      <w:r w:rsidRPr="00B41C7E">
        <w:rPr>
          <w:color w:val="auto"/>
          <w:sz w:val="28"/>
          <w:szCs w:val="30"/>
        </w:rPr>
        <w:t>обучение в специализированных школах, где при обучении делается упор на точные науки. Подобного рода обучение должно способствовать развитию таких качеств как способность контролировать свою деятельность, а также способность нестандартным образом решать задачи. Однако исследования, проведенные на первом курсе физического факультета Казанского государственного университета, показало, что у большой части студентов способность к самоуправлению носит фрагментарный характер.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Известно, что математические способности и их развитие связаны с произвольной регуляцией внимания, а также со способностью контролировать свою деятельность. Оригинальность мышления взаимосвязана с произвольностью внимания, с показателями надситуативной активности и выносливостью к длительным умственным нагрузкам.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Мы предположили, что способность к обобщенному и конструктивному образному мышлению взаимосвязана со способностью к самоуправлению. Для проверки данной гипотезы была составлена тестовая батарея, включающая в себя следующие методики: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Способность к самоуправлению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,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Стиль самоуправления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,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Круги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Гилфорда. В исследовании приняли участие 24 ученика восьмого класса физико-математического лицея №131 г. Казани в возрасте 13-14 лет.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В процессе анализа результатов тестирования выявлено, что двое испытуемых(0,8% группы) изобразили обобщенные и конструктивные рисунки, шесть детей (25% группы) только обобщенные рисунки и шестнадцать детей(0,67% группы) не продемонстрировали ни тех, ни других. В первой группе выявлены довольно высокие показатели неуправляемости, во второй – самоуправления, в третьей – управляемости. Кроме того, школьники, изобразившие как обобщенные, так и конструктивные рисунки, продемонстрировали большую интегрированность структуры самоуправления, нежели две другие группы испытуемых. В случае с испытуемыми, в работах которых отсутствуют оба типа рисунков, способность к самоуправлению преимущественно носит фрагментарный характер. Можно предположить, что способность к самоуправлению и такие характеристики образного мышления, как обобщенность и конструктивность, являются двумя формами проявления творческой активности личности. Вероятно, они представляют собой разные направленности творческой активности: на себя и свою деятельность и на познание и преобразование окружающего мира. Процесс развития одной из способностей, судя по всему, тесно связан с развитием другой, так как он включен в общее развитие целостной творческой личности.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Исходя из обнаруженной взаимосвязи, мы предполагаем, что развитие одной из способностей, например, конструктивного и обобщенного образного мышления, может привести к развитию другой способности, в данном примере способности к самоуправлению. Мы считаем, что оптимальным было бы одновременное развитие обеих способностей.</w:t>
      </w:r>
    </w:p>
    <w:p w:rsidR="00601170" w:rsidRP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601170" w:rsidRP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bCs/>
          <w:color w:val="auto"/>
          <w:sz w:val="28"/>
          <w:szCs w:val="30"/>
        </w:rPr>
        <w:t>Социометрический статус младших подростков</w:t>
      </w:r>
    </w:p>
    <w:p w:rsidR="00B41C7E" w:rsidRPr="00410264" w:rsidRDefault="00B41C7E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Известно, что для подростков чрезвычайно важно общение в группе сверстников, которое позволяет решать главные задачи возраста, связанные со становлением самосознания и ощущением себя взрослым членом общества (Малкина-Пых, 2004). Следовательно, успешность решения этих задач во многом будет связана с занятием определённого статуса в подростковой группе. В связи с этим нам интересны критерии, по которым группа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предоставляет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подростку тот или иной статус.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Является ли таким критерием агрессивность? С одной стороны, благодаря определённому уровню агрессии подросток может занять в иерархии сверстников устраивающее его место. С другой стороны, высокий уровень агрессивности скорее оттолкнёт сверстников от подростка (мы не имеем в виду асоциальные группы), ведь для того, чтобы быть принятым другими ребятами, подросток скорее должен демонстрировать просоциальное поведение (Семенюк, 1998).</w:t>
      </w:r>
    </w:p>
    <w:p w:rsidR="00601170" w:rsidRPr="00B41C7E" w:rsidRDefault="00601170" w:rsidP="00B41C7E">
      <w:pPr>
        <w:spacing w:line="360" w:lineRule="auto"/>
        <w:ind w:firstLine="709"/>
        <w:jc w:val="both"/>
        <w:rPr>
          <w:sz w:val="28"/>
          <w:szCs w:val="30"/>
        </w:rPr>
      </w:pPr>
      <w:r w:rsidRPr="00B41C7E">
        <w:rPr>
          <w:sz w:val="28"/>
          <w:szCs w:val="30"/>
        </w:rPr>
        <w:t>Чтобы ответить на этот вопрос, мы провели исследование, в котором приняли участие 48 учеников 6-х классов (</w:t>
      </w:r>
      <w:r w:rsidR="00B41C7E">
        <w:rPr>
          <w:sz w:val="28"/>
          <w:szCs w:val="30"/>
        </w:rPr>
        <w:t>"</w:t>
      </w:r>
      <w:r w:rsidRPr="00B41C7E">
        <w:rPr>
          <w:sz w:val="28"/>
          <w:szCs w:val="30"/>
        </w:rPr>
        <w:t>А</w:t>
      </w:r>
      <w:r w:rsidR="00B41C7E">
        <w:rPr>
          <w:sz w:val="28"/>
          <w:szCs w:val="30"/>
        </w:rPr>
        <w:t>"</w:t>
      </w:r>
      <w:r w:rsidRPr="00B41C7E">
        <w:rPr>
          <w:sz w:val="28"/>
          <w:szCs w:val="30"/>
        </w:rPr>
        <w:t xml:space="preserve"> и </w:t>
      </w:r>
      <w:r w:rsidR="00B41C7E">
        <w:rPr>
          <w:sz w:val="28"/>
          <w:szCs w:val="30"/>
        </w:rPr>
        <w:t>"</w:t>
      </w:r>
      <w:r w:rsidRPr="00B41C7E">
        <w:rPr>
          <w:sz w:val="28"/>
          <w:szCs w:val="30"/>
        </w:rPr>
        <w:t>Б</w:t>
      </w:r>
      <w:r w:rsidR="00B41C7E">
        <w:rPr>
          <w:sz w:val="28"/>
          <w:szCs w:val="30"/>
        </w:rPr>
        <w:t>"</w:t>
      </w:r>
      <w:r w:rsidRPr="00B41C7E">
        <w:rPr>
          <w:sz w:val="28"/>
          <w:szCs w:val="30"/>
        </w:rPr>
        <w:t xml:space="preserve">) гимназии № </w:t>
      </w:r>
      <w:smartTag w:uri="urn:schemas-microsoft-com:office:smarttags" w:element="metricconverter">
        <w:smartTagPr>
          <w:attr w:name="ProductID" w:val="177 г"/>
        </w:smartTagPr>
        <w:r w:rsidRPr="00B41C7E">
          <w:rPr>
            <w:sz w:val="28"/>
            <w:szCs w:val="30"/>
          </w:rPr>
          <w:t>177 г</w:t>
        </w:r>
      </w:smartTag>
      <w:r w:rsidRPr="00B41C7E">
        <w:rPr>
          <w:sz w:val="28"/>
          <w:szCs w:val="30"/>
        </w:rPr>
        <w:t xml:space="preserve">. Екатеринбурга, из них 22 мальчика и 26 девочек. Для изучения уровня агрессивности мы использовали тест Басса – Дарки и </w:t>
      </w:r>
      <w:r w:rsidR="00B41C7E">
        <w:rPr>
          <w:sz w:val="28"/>
          <w:szCs w:val="30"/>
        </w:rPr>
        <w:t>"</w:t>
      </w:r>
      <w:r w:rsidRPr="00B41C7E">
        <w:rPr>
          <w:sz w:val="28"/>
          <w:szCs w:val="30"/>
        </w:rPr>
        <w:t>Рисунок несуществующего животного</w:t>
      </w:r>
      <w:r w:rsidR="00B41C7E">
        <w:rPr>
          <w:sz w:val="28"/>
          <w:szCs w:val="30"/>
        </w:rPr>
        <w:t>"</w:t>
      </w:r>
      <w:r w:rsidRPr="00B41C7E">
        <w:rPr>
          <w:sz w:val="28"/>
          <w:szCs w:val="30"/>
        </w:rPr>
        <w:t>, социометрический статус исследовался с помощью социометрии М.Р. Битяновой.</w:t>
      </w:r>
    </w:p>
    <w:p w:rsidR="00A324F5" w:rsidRPr="00B41C7E" w:rsidRDefault="00A324F5" w:rsidP="00B41C7E">
      <w:pPr>
        <w:pStyle w:val="Default"/>
        <w:spacing w:line="360" w:lineRule="auto"/>
        <w:ind w:firstLine="709"/>
        <w:jc w:val="both"/>
        <w:rPr>
          <w:bCs/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0"/>
        </w:rPr>
      </w:pPr>
      <w:r w:rsidRPr="00B41C7E">
        <w:rPr>
          <w:bCs/>
          <w:color w:val="auto"/>
          <w:sz w:val="28"/>
          <w:szCs w:val="30"/>
        </w:rPr>
        <w:t>Методика диагностики способов межличностного познания</w:t>
      </w:r>
    </w:p>
    <w:p w:rsidR="00B41C7E" w:rsidRPr="00410264" w:rsidRDefault="00B41C7E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Одной из острых социальных проблем современного общества является воспитание подростков. Как обеспечить социализацию большинства молодых людей в соответствии с психологическими закономерностями развития личности? Как молодые люди преодолевают свои подростковые кризисы? Как следует организовывать психологическую помощь подросткам, чтобы они своевременно обретали непротиворечивое и целостное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Я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? Эти вопросы исследуются многими дисциплинами, среди которых важное место занимает психология образования.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В ряде работ Н.А. Рождественской и её учеников (А.В. Березина, И.В. Мельникова, А.В. Сорин) изучаются особенности развития и формирования способов межличностного познания в подростковом и юношеском возрасте. На основе этих исследований Н.А. Рождественская и А.В. Сорин разработали новую методику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Диагностика способов межличностного познания подростков и юношей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Это – критериально-ориентированная методика, пригодная как для индивидуального, так и для фронтального обследования. Она состоит из пяти заданий, выполнение каждого из которых требует применения одного из способов межличностного познания. В зависимости от того, насколько ответ респондента отвечает установленным для каждого задания критериям, он оценивается по пятибалльной шкале. Таким образом, максимальный возможный балл по методике – 25, а минимальный – 5. Время на выполнение каждого задания и методики в целом инструкцией не ограничено.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iCs/>
          <w:color w:val="auto"/>
          <w:sz w:val="28"/>
          <w:szCs w:val="30"/>
        </w:rPr>
        <w:t xml:space="preserve">Первое задание </w:t>
      </w:r>
      <w:r w:rsidRPr="00B41C7E">
        <w:rPr>
          <w:color w:val="auto"/>
          <w:sz w:val="28"/>
          <w:szCs w:val="30"/>
        </w:rPr>
        <w:t>направлено на диагностику сформированности способности респондента использовать адекватные и существенные критерии оценки сверстника. Оно включает в себя шесть вопросов, каждый из которых выявляет адекватность того содержания, которое респондент вкладывает в каждый критерий. При выборе критериев мы опирались на модель основных свойств личности, предложенную Н.А. Рождественской.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Критерием оценки этого задания является содержательная близость суждений респондента представлениям о каждом из выбранных критериев в академической психологии.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iCs/>
          <w:color w:val="auto"/>
          <w:sz w:val="28"/>
          <w:szCs w:val="30"/>
        </w:rPr>
        <w:t xml:space="preserve">Второе задание </w:t>
      </w:r>
      <w:r w:rsidRPr="00B41C7E">
        <w:rPr>
          <w:color w:val="auto"/>
          <w:sz w:val="28"/>
          <w:szCs w:val="30"/>
        </w:rPr>
        <w:t xml:space="preserve">направлено на диагностику сформированности способности респондента анализировать взаимодействие конкретных факторов, влияющих на человека. Оно состоит из четырёх картинок, заимствованных из теста Розенцвейга, к которым прилагается следующая инструкция: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Рассмотри, не торопясь, каждую картинку. Представь себя на месте человека, которого обижают. Как ты думаешь, почему другой так ведёт себя по отношению к нему (к ней)? Почему он (она) так говорит?</w:t>
      </w:r>
      <w:r w:rsidR="00B41C7E">
        <w:rPr>
          <w:color w:val="auto"/>
          <w:sz w:val="28"/>
          <w:szCs w:val="30"/>
        </w:rPr>
        <w:t>"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Критерием оценки этого задания служит переход респондента от простых категорических суждений (причина поведения сверстника объясняется одной особенностью человека, поступок которого оценивается; одной особенностью человека с которым он взаимодействует; либо одним внешним обстоятельством) к всесторонне вероятностным суждениям (представлены не менее шести гипотез о причинах поведения оцениваемого человека, причём в ответе должны быть представлены все три возможные категории причинности, к каждой категории должно относиться по меньшей мерее две причины).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iCs/>
          <w:color w:val="auto"/>
          <w:sz w:val="28"/>
          <w:szCs w:val="30"/>
        </w:rPr>
        <w:t xml:space="preserve">Третье задание </w:t>
      </w:r>
      <w:r w:rsidRPr="00B41C7E">
        <w:rPr>
          <w:color w:val="auto"/>
          <w:sz w:val="28"/>
          <w:szCs w:val="30"/>
        </w:rPr>
        <w:t>направлено на диагностику сформированности способности респондента к всестороннему охвату личностных свойств сверстника при его оценке. Респонденту предлагается выбрать из его окружения хорошо знакомого ровесника и постараться описать его так, чтобы можно было представить себе, что это за человек.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Для оценки результатов используется модель основных свойств личности, предложенная Н.А. Рождественской. Чем большее количество сфер личности сверстника затронет респондент в своём описании, тем более высокий балл он получит.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iCs/>
          <w:color w:val="auto"/>
          <w:sz w:val="28"/>
          <w:szCs w:val="30"/>
        </w:rPr>
        <w:t xml:space="preserve">Четвёртое задание </w:t>
      </w:r>
      <w:r w:rsidRPr="00B41C7E">
        <w:rPr>
          <w:color w:val="auto"/>
          <w:sz w:val="28"/>
          <w:szCs w:val="30"/>
        </w:rPr>
        <w:t>направлено на диагностику сформированности способности респондента рассматривать личностные свойства сверстника в развитии. Респонденту предлагается прочитать отрывок из воспоминаний о молодости известного писателя и предположить, как будет вести себя этот человек через 20- 30 лет.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Критерием для оценки этого задания служит переход респондента от суждений, не допускающих никаких перемен поведения героя текста, к суждениям, предполагающим радикальные и непредсказуемые изменения в поведении героя.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iCs/>
          <w:color w:val="auto"/>
          <w:sz w:val="28"/>
          <w:szCs w:val="30"/>
        </w:rPr>
        <w:t xml:space="preserve">Пятое задание </w:t>
      </w:r>
      <w:r w:rsidRPr="00B41C7E">
        <w:rPr>
          <w:color w:val="auto"/>
          <w:sz w:val="28"/>
          <w:szCs w:val="30"/>
        </w:rPr>
        <w:t>направлено на проверку суждений о сверстнике в практической деятельности, типичной для него. Респонденту предлагается короткая история о взаимоотношениях в коллективе подростков, после ознакомления с которой он должен предположить, как ребята могут проверить, изменился ли один из них к лучшему на самом деле, или нет.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Критерием оценки данного задания служит близость предложения респондента к правилу, требующему проверять суждения о сверстнике в типичной для него практической деятельности.</w:t>
      </w:r>
    </w:p>
    <w:p w:rsidR="00B41C7E" w:rsidRDefault="00601170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>Результаты апробации данной методики представлены в дипломной работе А.В. Сорина. Математическая обработка данных для 30 респондентов в возрасте от 15 до 17 лет, показала, что среднее время заполнения методики – 30-35 минут; средний общий балл составляет 14,47 (это близко к среднему значению выбранной шкалы) при стандартном отклонении – 3,79. Статистические данные говорят о том, что выбрана адекватная система оценки ответов респондентов, а задания методики действительно позволяют дифференцировать респондентов по степени сформированности способов межличностного познания.</w:t>
      </w:r>
    </w:p>
    <w:p w:rsidR="00601170" w:rsidRPr="00B41C7E" w:rsidRDefault="00601170" w:rsidP="00B41C7E">
      <w:pPr>
        <w:spacing w:line="360" w:lineRule="auto"/>
        <w:ind w:firstLine="709"/>
        <w:jc w:val="both"/>
        <w:rPr>
          <w:sz w:val="28"/>
          <w:szCs w:val="30"/>
        </w:rPr>
      </w:pPr>
    </w:p>
    <w:p w:rsidR="00A324F5" w:rsidRPr="00B41C7E" w:rsidRDefault="00B41C7E" w:rsidP="00B41C7E">
      <w:pPr>
        <w:spacing w:line="360" w:lineRule="auto"/>
        <w:ind w:firstLine="709"/>
        <w:jc w:val="both"/>
        <w:rPr>
          <w:sz w:val="28"/>
          <w:szCs w:val="30"/>
        </w:rPr>
      </w:pPr>
      <w:r w:rsidRPr="00B41C7E">
        <w:rPr>
          <w:sz w:val="28"/>
          <w:szCs w:val="30"/>
        </w:rPr>
        <w:br w:type="page"/>
      </w:r>
      <w:r w:rsidR="00A324F5" w:rsidRPr="00B41C7E">
        <w:rPr>
          <w:sz w:val="28"/>
          <w:szCs w:val="30"/>
        </w:rPr>
        <w:t>Заключение</w:t>
      </w:r>
    </w:p>
    <w:p w:rsidR="00B41C7E" w:rsidRPr="00B41C7E" w:rsidRDefault="00B41C7E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  <w:lang w:val="en-US"/>
        </w:rPr>
      </w:pPr>
    </w:p>
    <w:p w:rsidR="00B41C7E" w:rsidRDefault="00A324F5" w:rsidP="00B41C7E">
      <w:pPr>
        <w:pStyle w:val="Default"/>
        <w:spacing w:line="360" w:lineRule="auto"/>
        <w:ind w:firstLine="709"/>
        <w:jc w:val="both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Таким образом, анализ результатов проведенной работы с учениками среднего звена подтверждает эффективность использования развивающих уроков в формировании Я-концепции подростков. Цикл занятий программы развития имеет достаточный потенциал для достижения заявленных в ней целей. Включение подобного курса в учебный план школы позволяет проводить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фронтальную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 xml:space="preserve"> психопрофилактику среди подростков, организовать дополнительную развивающую и консультационную работу. Была разработана и апробирована методика диагностики способов межличностного познания, что позволяет перейти к эмпирической проверке гипотезы о том, что способы межличностного познания являются важным фактором развития личностной идентичности в старшем подростковом возрасте.</w:t>
      </w:r>
    </w:p>
    <w:p w:rsidR="00A324F5" w:rsidRPr="00B41C7E" w:rsidRDefault="00A324F5" w:rsidP="00B41C7E">
      <w:pPr>
        <w:pStyle w:val="Default"/>
        <w:spacing w:line="360" w:lineRule="auto"/>
        <w:ind w:firstLine="709"/>
        <w:jc w:val="both"/>
        <w:rPr>
          <w:bCs/>
          <w:sz w:val="28"/>
          <w:szCs w:val="30"/>
        </w:rPr>
      </w:pPr>
    </w:p>
    <w:p w:rsidR="00A324F5" w:rsidRPr="00B41C7E" w:rsidRDefault="00B41C7E" w:rsidP="00B41C7E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0"/>
          <w:lang w:val="en-US"/>
        </w:rPr>
      </w:pPr>
      <w:r w:rsidRPr="00B41C7E">
        <w:rPr>
          <w:bCs/>
          <w:sz w:val="28"/>
          <w:szCs w:val="30"/>
        </w:rPr>
        <w:br w:type="page"/>
      </w:r>
      <w:r w:rsidR="00A324F5" w:rsidRPr="00B41C7E">
        <w:rPr>
          <w:bCs/>
          <w:color w:val="auto"/>
          <w:sz w:val="28"/>
          <w:szCs w:val="30"/>
        </w:rPr>
        <w:t>Список литературы</w:t>
      </w:r>
    </w:p>
    <w:p w:rsidR="00B41C7E" w:rsidRPr="00B41C7E" w:rsidRDefault="00B41C7E" w:rsidP="00B41C7E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30"/>
          <w:lang w:val="en-US"/>
        </w:rPr>
      </w:pPr>
    </w:p>
    <w:p w:rsidR="00B41C7E" w:rsidRDefault="00A324F5" w:rsidP="00B41C7E">
      <w:pPr>
        <w:pStyle w:val="Default"/>
        <w:numPr>
          <w:ilvl w:val="0"/>
          <w:numId w:val="7"/>
        </w:numPr>
        <w:spacing w:line="360" w:lineRule="auto"/>
        <w:ind w:left="0" w:firstLine="0"/>
        <w:rPr>
          <w:color w:val="auto"/>
          <w:sz w:val="28"/>
          <w:szCs w:val="30"/>
        </w:rPr>
      </w:pPr>
      <w:r w:rsidRPr="00B41C7E">
        <w:rPr>
          <w:color w:val="auto"/>
          <w:sz w:val="28"/>
          <w:szCs w:val="30"/>
        </w:rPr>
        <w:t xml:space="preserve">Микляева А.В. Я – подросток. Программа уроков по психологии. – СПб. Издательство 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Речь</w:t>
      </w:r>
      <w:r w:rsidR="00B41C7E">
        <w:rPr>
          <w:color w:val="auto"/>
          <w:sz w:val="28"/>
          <w:szCs w:val="30"/>
        </w:rPr>
        <w:t>"</w:t>
      </w:r>
      <w:r w:rsidRPr="00B41C7E">
        <w:rPr>
          <w:color w:val="auto"/>
          <w:sz w:val="28"/>
          <w:szCs w:val="30"/>
        </w:rPr>
        <w:t>, 2006.</w:t>
      </w:r>
    </w:p>
    <w:p w:rsidR="00B41C7E" w:rsidRDefault="00A324F5" w:rsidP="00B41C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0"/>
        </w:rPr>
      </w:pPr>
      <w:r w:rsidRPr="00B41C7E">
        <w:rPr>
          <w:color w:val="000000"/>
          <w:sz w:val="28"/>
          <w:szCs w:val="30"/>
        </w:rPr>
        <w:t>Коган И.М. Творческий поиск: энерго-мотивационный аспект // Вопросы психологии. 2008. № 1.</w:t>
      </w:r>
    </w:p>
    <w:p w:rsidR="00B41C7E" w:rsidRDefault="00A324F5" w:rsidP="00B41C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0"/>
        </w:rPr>
      </w:pPr>
      <w:r w:rsidRPr="00B41C7E">
        <w:rPr>
          <w:color w:val="000000"/>
          <w:sz w:val="28"/>
          <w:szCs w:val="30"/>
        </w:rPr>
        <w:t>Матюхина М.В. Мотивация учения младших школьников. - М., 2004.</w:t>
      </w:r>
    </w:p>
    <w:p w:rsidR="00B41C7E" w:rsidRDefault="00A324F5" w:rsidP="00B41C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0"/>
        </w:rPr>
      </w:pPr>
      <w:r w:rsidRPr="00B41C7E">
        <w:rPr>
          <w:color w:val="000000"/>
          <w:sz w:val="28"/>
          <w:szCs w:val="30"/>
        </w:rPr>
        <w:t>Матюшкин А.М. Психологическая структура, динамика и развитие познавательной активности // Вопросы психологии. 2008. № 4.</w:t>
      </w:r>
    </w:p>
    <w:p w:rsidR="00B41C7E" w:rsidRDefault="00A324F5" w:rsidP="00B41C7E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30"/>
        </w:rPr>
      </w:pPr>
      <w:r w:rsidRPr="00B41C7E">
        <w:rPr>
          <w:color w:val="000000"/>
          <w:sz w:val="28"/>
          <w:szCs w:val="30"/>
        </w:rPr>
        <w:t xml:space="preserve">Шумакова Н.Б. От вопроса </w:t>
      </w:r>
      <w:r w:rsidR="00B41C7E">
        <w:rPr>
          <w:color w:val="000000"/>
          <w:sz w:val="28"/>
          <w:szCs w:val="30"/>
        </w:rPr>
        <w:t>"</w:t>
      </w:r>
      <w:r w:rsidRPr="00B41C7E">
        <w:rPr>
          <w:color w:val="000000"/>
          <w:sz w:val="28"/>
          <w:szCs w:val="30"/>
        </w:rPr>
        <w:t>чему учить</w:t>
      </w:r>
      <w:r w:rsidR="00B41C7E">
        <w:rPr>
          <w:color w:val="000000"/>
          <w:sz w:val="28"/>
          <w:szCs w:val="30"/>
        </w:rPr>
        <w:t>"</w:t>
      </w:r>
      <w:r w:rsidRPr="00B41C7E">
        <w:rPr>
          <w:color w:val="000000"/>
          <w:sz w:val="28"/>
          <w:szCs w:val="30"/>
        </w:rPr>
        <w:t xml:space="preserve"> к вопросу </w:t>
      </w:r>
      <w:r w:rsidR="00B41C7E">
        <w:rPr>
          <w:color w:val="000000"/>
          <w:sz w:val="28"/>
          <w:szCs w:val="30"/>
        </w:rPr>
        <w:t>"</w:t>
      </w:r>
      <w:r w:rsidRPr="00B41C7E">
        <w:rPr>
          <w:color w:val="000000"/>
          <w:sz w:val="28"/>
          <w:szCs w:val="30"/>
        </w:rPr>
        <w:t>как учить</w:t>
      </w:r>
      <w:r w:rsidR="00B41C7E">
        <w:rPr>
          <w:color w:val="000000"/>
          <w:sz w:val="28"/>
          <w:szCs w:val="30"/>
        </w:rPr>
        <w:t>"</w:t>
      </w:r>
      <w:r w:rsidRPr="00B41C7E">
        <w:rPr>
          <w:color w:val="000000"/>
          <w:sz w:val="28"/>
          <w:szCs w:val="30"/>
        </w:rPr>
        <w:t xml:space="preserve"> одаренного ребенка // Одаренные дети: теория и практика: Материалы Российской конференции. – М., 2001</w:t>
      </w:r>
    </w:p>
    <w:p w:rsidR="00B41C7E" w:rsidRDefault="00A324F5" w:rsidP="00B41C7E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0"/>
        </w:rPr>
      </w:pPr>
      <w:r w:rsidRPr="00B41C7E">
        <w:rPr>
          <w:sz w:val="28"/>
          <w:szCs w:val="30"/>
        </w:rPr>
        <w:t>Берн Ш. (2008) Гендерная психология. СПб.: Питер.</w:t>
      </w:r>
    </w:p>
    <w:p w:rsidR="00B41C7E" w:rsidRDefault="00A324F5" w:rsidP="00B41C7E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0"/>
        </w:rPr>
      </w:pPr>
      <w:r w:rsidRPr="00B41C7E">
        <w:rPr>
          <w:sz w:val="28"/>
          <w:szCs w:val="30"/>
        </w:rPr>
        <w:t>Гюггенбюль А. (2009) Зловещее очарование насилия. Профилактика детской агрессивности и жестокости и борьба с ними. СПб.: Академический проект.</w:t>
      </w:r>
    </w:p>
    <w:p w:rsidR="00B41C7E" w:rsidRDefault="00A324F5" w:rsidP="00B41C7E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0"/>
        </w:rPr>
      </w:pPr>
      <w:r w:rsidRPr="00B41C7E">
        <w:rPr>
          <w:sz w:val="28"/>
          <w:szCs w:val="30"/>
        </w:rPr>
        <w:t>Крэйх Б. (2008) Социальная психология агрессии. СПб.: Питер.</w:t>
      </w:r>
    </w:p>
    <w:p w:rsidR="00B41C7E" w:rsidRDefault="00A324F5" w:rsidP="00B41C7E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0"/>
        </w:rPr>
      </w:pPr>
      <w:r w:rsidRPr="00B41C7E">
        <w:rPr>
          <w:sz w:val="28"/>
          <w:szCs w:val="30"/>
        </w:rPr>
        <w:t>Малкина-Пых И.Г. (2007) Возрастные кризисы: справочник практического психолога. М.: Эксмо.</w:t>
      </w:r>
    </w:p>
    <w:p w:rsidR="00B41C7E" w:rsidRDefault="00A324F5" w:rsidP="00B41C7E">
      <w:pPr>
        <w:pStyle w:val="Default"/>
        <w:numPr>
          <w:ilvl w:val="0"/>
          <w:numId w:val="7"/>
        </w:numPr>
        <w:spacing w:line="360" w:lineRule="auto"/>
        <w:ind w:left="0" w:firstLine="0"/>
        <w:rPr>
          <w:sz w:val="28"/>
          <w:szCs w:val="30"/>
        </w:rPr>
      </w:pPr>
      <w:r w:rsidRPr="00B41C7E">
        <w:rPr>
          <w:sz w:val="28"/>
          <w:szCs w:val="30"/>
        </w:rPr>
        <w:t>Семенюк Л.М. (2007) Психологические особенности агрессивного поведения подростков и условия его коррекции. М.: Флинт.</w:t>
      </w:r>
    </w:p>
    <w:p w:rsidR="00A324F5" w:rsidRPr="00B41C7E" w:rsidRDefault="00A324F5" w:rsidP="00B41C7E">
      <w:pPr>
        <w:pStyle w:val="Default"/>
        <w:spacing w:line="360" w:lineRule="auto"/>
        <w:ind w:left="709"/>
        <w:jc w:val="both"/>
        <w:rPr>
          <w:sz w:val="28"/>
          <w:szCs w:val="30"/>
        </w:rPr>
      </w:pPr>
      <w:bookmarkStart w:id="0" w:name="_GoBack"/>
      <w:bookmarkEnd w:id="0"/>
    </w:p>
    <w:sectPr w:rsidR="00A324F5" w:rsidRPr="00B41C7E" w:rsidSect="00B41C7E">
      <w:headerReference w:type="even" r:id="rId7"/>
      <w:pgSz w:w="11906" w:h="16838"/>
      <w:pgMar w:top="1134" w:right="850" w:bottom="1134" w:left="1701" w:header="720" w:footer="72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1DF" w:rsidRDefault="002501DF">
      <w:r>
        <w:separator/>
      </w:r>
    </w:p>
  </w:endnote>
  <w:endnote w:type="continuationSeparator" w:id="0">
    <w:p w:rsidR="002501DF" w:rsidRDefault="0025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1DF" w:rsidRDefault="002501DF">
      <w:r>
        <w:separator/>
      </w:r>
    </w:p>
  </w:footnote>
  <w:footnote w:type="continuationSeparator" w:id="0">
    <w:p w:rsidR="002501DF" w:rsidRDefault="00250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883" w:rsidRDefault="002F2883" w:rsidP="0084273C">
    <w:pPr>
      <w:pStyle w:val="a3"/>
      <w:framePr w:wrap="around" w:vAnchor="text" w:hAnchor="margin" w:xAlign="right" w:y="1"/>
      <w:rPr>
        <w:rStyle w:val="a5"/>
      </w:rPr>
    </w:pPr>
  </w:p>
  <w:p w:rsidR="002F2883" w:rsidRDefault="002F2883" w:rsidP="002F28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D30325"/>
    <w:multiLevelType w:val="hybridMultilevel"/>
    <w:tmpl w:val="91575EB2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B45E3C"/>
    <w:multiLevelType w:val="hybridMultilevel"/>
    <w:tmpl w:val="32BA6D14"/>
    <w:lvl w:ilvl="0" w:tplc="7AA2F62A">
      <w:start w:val="1"/>
      <w:numFmt w:val="decimal"/>
      <w:lvlText w:val="%1."/>
      <w:lvlJc w:val="left"/>
      <w:pPr>
        <w:tabs>
          <w:tab w:val="num" w:pos="1675"/>
        </w:tabs>
        <w:ind w:left="16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2">
    <w:nsid w:val="03E74E04"/>
    <w:multiLevelType w:val="hybridMultilevel"/>
    <w:tmpl w:val="BE37194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1EDC0440"/>
    <w:multiLevelType w:val="hybridMultilevel"/>
    <w:tmpl w:val="868AE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66DD33"/>
    <w:multiLevelType w:val="hybridMultilevel"/>
    <w:tmpl w:val="681FD9E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BBF1DAB"/>
    <w:multiLevelType w:val="hybridMultilevel"/>
    <w:tmpl w:val="DD0220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51C54435"/>
    <w:multiLevelType w:val="hybridMultilevel"/>
    <w:tmpl w:val="EEA84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1170"/>
    <w:rsid w:val="00224BC1"/>
    <w:rsid w:val="002501DF"/>
    <w:rsid w:val="002F2883"/>
    <w:rsid w:val="00410264"/>
    <w:rsid w:val="004B08D6"/>
    <w:rsid w:val="00601170"/>
    <w:rsid w:val="00637269"/>
    <w:rsid w:val="0084273C"/>
    <w:rsid w:val="00902ED2"/>
    <w:rsid w:val="00A324F5"/>
    <w:rsid w:val="00B41C7E"/>
    <w:rsid w:val="00DE74B4"/>
    <w:rsid w:val="00E8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5F6716-86AF-4C3F-AB5C-459700C6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1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F28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F2883"/>
    <w:rPr>
      <w:rFonts w:cs="Times New Roman"/>
    </w:rPr>
  </w:style>
  <w:style w:type="paragraph" w:styleId="a6">
    <w:name w:val="footer"/>
    <w:basedOn w:val="a"/>
    <w:link w:val="a7"/>
    <w:uiPriority w:val="99"/>
    <w:rsid w:val="00B41C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B41C7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развивающей программы на формирование Я-концепции подростков </vt:lpstr>
    </vt:vector>
  </TitlesOfParts>
  <Company>ussr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развивающей программы на формирование Я-концепции подростков </dc:title>
  <dc:subject/>
  <dc:creator>user</dc:creator>
  <cp:keywords/>
  <dc:description/>
  <cp:lastModifiedBy>admin</cp:lastModifiedBy>
  <cp:revision>2</cp:revision>
  <dcterms:created xsi:type="dcterms:W3CDTF">2014-02-22T15:53:00Z</dcterms:created>
  <dcterms:modified xsi:type="dcterms:W3CDTF">2014-02-22T15:53:00Z</dcterms:modified>
</cp:coreProperties>
</file>