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4" w:rsidRDefault="00227064">
      <w:pPr>
        <w:widowControl w:val="0"/>
        <w:autoSpaceDE w:val="0"/>
        <w:autoSpaceDN w:val="0"/>
        <w:adjustRightInd w:val="0"/>
        <w:spacing w:line="86" w:lineRule="atLeast"/>
        <w:jc w:val="both"/>
        <w:rPr>
          <w:sz w:val="28"/>
          <w:szCs w:val="12"/>
        </w:rPr>
      </w:pPr>
    </w:p>
    <w:p w:rsidR="00227064" w:rsidRDefault="002270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42"/>
        </w:rPr>
      </w:pPr>
      <w:r>
        <w:rPr>
          <w:b/>
          <w:bCs/>
          <w:sz w:val="28"/>
          <w:szCs w:val="42"/>
        </w:rPr>
        <w:t>Влияние температуры на пластичность металла.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42"/>
        </w:rPr>
      </w:pP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42"/>
        </w:rPr>
        <w:t>Т</w:t>
      </w:r>
      <w:r>
        <w:rPr>
          <w:sz w:val="28"/>
          <w:szCs w:val="20"/>
        </w:rPr>
        <w:t>ермической обработкой называют процессы, связанные с нагревом и охлаждением, вызывающие изменения внутреннего строения сплава, и в связи с этим изменения физических, механических и других свойств.</w:t>
      </w:r>
    </w:p>
    <w:p w:rsidR="00227064" w:rsidRDefault="00227064">
      <w:pPr>
        <w:pStyle w:val="a3"/>
        <w:spacing w:line="240" w:lineRule="auto"/>
      </w:pPr>
      <w:r>
        <w:t>Термической обработке подвергают полуфабрикаты (заготовки, поковки, штамповки и т. п.) для улучшения структуры, снижения твердости, Улучшения обрабатываемости, и окончательно изготовленные детали и инструмент для придания им требуемых свойств.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результате термической обработки свойства сплавов могут меняться в очень широких пределах. Например, можно получить любую твердость стали от 150 до 250 НВ (исходное состояние) до 600-650 НВ (после закалки). Возможность значительного повышения механических свойств с помощью термической обработки по сравнению с исходным состоянием позволяет увеличить допускаемые напряжения, а также уменьшить размеры и вес детали.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Основоположником теории термической обработки является выдающийся русский ученый Д.К. Чернов, который в середине Х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>Х в., наблюдая изменение цвета каления стали при ее нагреве и охлаждении и регистрируя температуру «на глаз», обнаружил критические точки (точки Чернова).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Советские ученые достигли больших успехов в усовершенствовании уже известных и в разработке новых технологических процессов термической обработки стали.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развитии учения о термической обработке, в создании прогрессивных методов технологии термической обработки советская наука и практика занимают ведущее место.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Основными видами термической обработки стали являются отжиг, нормализация, закалка и отпуск.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pStyle w:val="a3"/>
        <w:spacing w:line="240" w:lineRule="auto"/>
        <w:rPr>
          <w:caps/>
        </w:rPr>
      </w:pPr>
      <w:r>
        <w:rPr>
          <w:caps/>
        </w:rPr>
        <w:t>Отжиг стали.</w:t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ab/>
        <w:t>Назначение отжига - снижение твердости, измельчение зерна (перекристаллизация), улучшение обрабатываемости, повышение пластичности и вязкости, снятие внутренних напряжений, устранение или уменьшение структурной неоднородности, подготовка к последующей термической обработке.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rPr>
          <w:sz w:val="28"/>
          <w:szCs w:val="20"/>
        </w:rPr>
      </w:pPr>
      <w:r>
        <w:rPr>
          <w:sz w:val="28"/>
          <w:szCs w:val="20"/>
        </w:rPr>
        <w:t>На результат отжига влияют следующие факторы: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rPr>
          <w:sz w:val="28"/>
          <w:szCs w:val="20"/>
        </w:rPr>
      </w:pPr>
      <w:r>
        <w:rPr>
          <w:sz w:val="28"/>
          <w:szCs w:val="20"/>
        </w:rPr>
        <w:t>1) скорость нагрева;</w:t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2) температура нагрева (отжига); </w:t>
      </w:r>
      <w:r>
        <w:rPr>
          <w:sz w:val="28"/>
          <w:szCs w:val="20"/>
        </w:rPr>
        <w:tab/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3) продолжительность выдержки при температуре нагрева (отжига);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rPr>
          <w:sz w:val="28"/>
          <w:szCs w:val="20"/>
        </w:rPr>
      </w:pPr>
      <w:r>
        <w:rPr>
          <w:sz w:val="28"/>
          <w:szCs w:val="20"/>
        </w:rPr>
        <w:t>4) скорость охлаждения.</w:t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t>Скорость нагрева</w:t>
      </w:r>
      <w:r>
        <w:rPr>
          <w:sz w:val="28"/>
          <w:szCs w:val="20"/>
        </w:rPr>
        <w:t>. Допустимая скорость нагрева зависит от химического состава стали. Чем больше в стали углерода и специальных примесей, тем менее она теплопроводна и, следовательно, тем медленнее следует ее нагревать.</w:t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i/>
          <w:iCs/>
          <w:sz w:val="28"/>
          <w:szCs w:val="20"/>
        </w:rPr>
        <w:lastRenderedPageBreak/>
        <w:t>Температура нагрева</w:t>
      </w:r>
      <w:r>
        <w:rPr>
          <w:sz w:val="28"/>
          <w:szCs w:val="20"/>
        </w:rPr>
        <w:t>. Температуру нагрева устанавливают в зависимости от содержания углерода и специальных элементов.</w:t>
      </w:r>
    </w:p>
    <w:p w:rsidR="00227064" w:rsidRDefault="008F04B6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pt;margin-top:6.45pt;width:323.85pt;height:271.15pt;z-index:251657216" stroked="f">
            <v:textbox>
              <w:txbxContent>
                <w:p w:rsidR="00227064" w:rsidRDefault="008F04B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9pt;height:263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tabs>
          <w:tab w:val="right" w:pos="6441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27064" w:rsidRDefault="00227064">
      <w:pPr>
        <w:pStyle w:val="1"/>
        <w:spacing w:line="240" w:lineRule="auto"/>
      </w:pPr>
      <w:r>
        <w:t>Полный отжиг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Полный отжиг характеризуется нагревом на 20-30 град выше температуры интервала превращений и медленным охлаждением до температуры ниже интервала превращений (обычно до 400 - 500</w:t>
      </w:r>
      <w:r>
        <w:rPr>
          <w:sz w:val="28"/>
          <w:szCs w:val="20"/>
          <w:vertAlign w:val="superscript"/>
        </w:rPr>
        <w:t>0</w:t>
      </w:r>
      <w:r>
        <w:rPr>
          <w:sz w:val="28"/>
          <w:szCs w:val="20"/>
        </w:rPr>
        <w:t xml:space="preserve"> С). Полному отжигу подвергают доэвтектоидные и эвтектоидную стали. Для заэвтектоидных сталей целесообразным и практически применимым является неполный отжиг. Полный отжиг применяют для перекристаллизации структуры в горячодеформированных сталях и фасонном литье.</w:t>
      </w:r>
    </w:p>
    <w:p w:rsidR="00227064" w:rsidRDefault="00227064">
      <w:pPr>
        <w:pStyle w:val="a3"/>
        <w:spacing w:line="240" w:lineRule="auto"/>
      </w:pPr>
      <w:r>
        <w:t>Отжиг горячедеформированной стали снижает прочность и повышает пластичность.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Если исходная структура трудно поддается исправлению и полный отжиг не в состоянии улучшить структуру стали, то применяют двойной отжиг. Первый высокий отжиг проводят при повышенной температуре 950-1000° С.</w:t>
      </w:r>
    </w:p>
    <w:p w:rsidR="00227064" w:rsidRDefault="00227064">
      <w:pPr>
        <w:pStyle w:val="20"/>
        <w:spacing w:line="240" w:lineRule="auto"/>
        <w:ind w:firstLine="567"/>
      </w:pPr>
      <w:r>
        <w:t>Неполный отжиг применяют преимущественно для заэвтектоидиой стали. Неполный отжиг доэвтектоидных сталей применяют для поковок, горячая обработка давлением которых проведена правильно с получением удовлетворительной микроструктуры. В этом случае назначением неполного отжига является перекристаллизация перлита и снятие внутренних напряжений перед механической обработкой. Температура нагрева при неполном отжиге доэвтектоидных сталей 770 - 800</w:t>
      </w:r>
      <w:r>
        <w:rPr>
          <w:vertAlign w:val="superscript"/>
        </w:rPr>
        <w:t>о</w:t>
      </w:r>
      <w:r>
        <w:t xml:space="preserve"> С.</w:t>
      </w:r>
    </w:p>
    <w:p w:rsidR="00227064" w:rsidRDefault="00227064">
      <w:pPr>
        <w:pStyle w:val="20"/>
        <w:spacing w:line="240" w:lineRule="auto"/>
        <w:ind w:firstLine="567"/>
      </w:pP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Изотермический отжиг</w:t>
      </w:r>
    </w:p>
    <w:p w:rsidR="00227064" w:rsidRDefault="00227064">
      <w:pPr>
        <w:pStyle w:val="a3"/>
        <w:spacing w:line="240" w:lineRule="auto"/>
      </w:pPr>
      <w:r>
        <w:t>При изотермическом отжиге аустенит превращается в феррито-цементитную смесь не при охлаждении в определенном интервале температур, как это происходит при обычном полном отжиге, а вовремя выдержки при постоянной температуре. Для изотермического отжига сталь нагревают до оптимальной температуры и после выдержки быстро охлаждают до температуры немного ниже критической точки (650-700</w:t>
      </w:r>
      <w:r>
        <w:rPr>
          <w:vertAlign w:val="superscript"/>
        </w:rPr>
        <w:t>0</w:t>
      </w:r>
      <w:r>
        <w:t xml:space="preserve"> С). При этой температуре сталь выдерживают до полного распада аустенита, а затем охлаждают на воздухе. Преимуществом изотермического отжига по сравнению с обычным является значительное сокращение времени отжига и получение более однородной структуры.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Температура изотермической выдержки значительно влияет на получающуюся структуру и свойства. С понижением температуры, т.е. с увеличением степени переохлаждения аустенита, зерна цементита измельчаются, и получается более дисперсный перлит.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Практически изотермический отжиг проводят в двух печах: в одной печи детали нагревают, затем их переносят в другую печь, имеющую температуру немного ниже.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Низкотемпературный отжиг.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Низкотемпературный отжиг (высокий отпуск) применяют главным образом для легированных сталей (хромистых, хромоникелевых и др.) для снятия внутренних напряжений и для снижения твердости. Фазовая перекристаллизация при этом виде отжига отсутствует. Полного снятия внутренних напряжений достигают при нагреве до 600</w:t>
      </w:r>
      <w:r>
        <w:rPr>
          <w:sz w:val="28"/>
          <w:szCs w:val="20"/>
          <w:vertAlign w:val="superscript"/>
        </w:rPr>
        <w:t>0</w:t>
      </w:r>
      <w:r>
        <w:rPr>
          <w:sz w:val="28"/>
          <w:szCs w:val="20"/>
        </w:rPr>
        <w:t xml:space="preserve"> С, поэтому низкотемпературный отжиг можно проводить в температурном интервале от 600</w:t>
      </w:r>
      <w:r>
        <w:rPr>
          <w:sz w:val="28"/>
          <w:szCs w:val="20"/>
          <w:vertAlign w:val="superscript"/>
        </w:rPr>
        <w:t>0</w:t>
      </w:r>
      <w:r>
        <w:rPr>
          <w:sz w:val="28"/>
          <w:szCs w:val="20"/>
        </w:rPr>
        <w:t xml:space="preserve"> С. Выдержка для снятия внутренних напряжений тем меньше, чем выше температура нагрева. Охлаждение после нагрева должно быть достаточно медленным, чтобы вновь не возникли внутренние напряжения.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pStyle w:val="a3"/>
        <w:spacing w:line="240" w:lineRule="auto"/>
      </w:pPr>
      <w:r>
        <w:t>Диффузионный отжиг (гомогенизация)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Этот отжиг характеризуется нагревом до температуры значительно выше температур интервала превращений (на 180 - 300° С) с последующим медленным охлаждением.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Такой отжиг применяют для выравнивания химической неоднородности зерен твердого раствора путем диффузии, т.е. уменьшения микроликвации в крупных фасонных стальных отливках и слитках, главным образом легированной стали.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Диффузионный отжиг в связи с назначением его сделать сталь однородной (гомогенной) иначе называется гомогенизацией.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Так как скорость диффузии увеличивается с повышением температуры, а количество продиффундированного вещества становится тем больше, чем длительнее выдержка, то для энергичного протекания диффузии необходимы высокая температура и продолжительная выдержка.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Практически слитки нагревают до 1100 - 1150° С, выдерживают при этой температуре 12-15 ч, а затем медленно охлаждают до 250-200° С. Процесс диффузионного отжига продолжается около 80-100 ч.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результате высокотемпературного длительного отжига происходит рост зерна. Этот недостаток микроструктуры устраняют тем, что слитки подвергают горячей механической обработке, в результате которой полностью уничтожается крупнозернистая структура литой стали; поэтому после гомогенизации слитки не подвергают отжигу для улучшения структуры.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Только в тех случаях, когда после гомогенизации слитки получаются с повышенной твердостью (например, слитки высоколегированных сталей), проводят дополнительный низко температурный отжиг при 650-680° С.</w:t>
      </w:r>
    </w:p>
    <w:p w:rsidR="00227064" w:rsidRDefault="0022706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27064" w:rsidRDefault="0022706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НОРМАЛИЗАЦИЯ СТАЛИ</w:t>
      </w:r>
    </w:p>
    <w:p w:rsidR="00227064" w:rsidRDefault="0022706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227064" w:rsidRDefault="00227064">
      <w:pPr>
        <w:pStyle w:val="a3"/>
        <w:spacing w:line="240" w:lineRule="auto"/>
      </w:pPr>
      <w:r>
        <w:t>Нормализацией называют нагрев стали до температуры на 30-50 град выше верхних критических точек, выдержку при этой температуре и охлаждение на спокойном воздухе. При нагреве низкоуглеродистых сталей до температур нормализации происходят те же процессы, что и при отжиге, т.е. измельчение зерен. Кроме того, вследствие охлаждения более быстрого, чем при отжиге, и получающегося в результате этого переохлаждения, строение перлита более тонкое (дисперсное), и количество эвтектоида (вернее, квазиэвтектоида) больше, чем при медленном охлаждении (при отжиге).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По сравнению со структурой отжига структура нормализации более мелкая, а механические свойства более высокие (повышенная прочность и твердость); это обеспечивается ускоренным охлаждением (на воздухе) по сравнению с медленным охлаждением (вместе с печью) при отжиге.</w:t>
      </w:r>
    </w:p>
    <w:p w:rsidR="00227064" w:rsidRDefault="00227064">
      <w:pPr>
        <w:pStyle w:val="a4"/>
        <w:spacing w:before="0" w:line="240" w:lineRule="auto"/>
        <w:ind w:firstLine="567"/>
      </w:pPr>
      <w:r>
        <w:t>Если при охлаждении на воздухе образуется (в некоторых высоколегированных сталях) не перлит, а мартенсит - структура, характерная для закаленной стали, то такую термическую обработку называют не нормализацией, а воздушной закалкой.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227064" w:rsidRDefault="008F04B6">
      <w:pPr>
        <w:pStyle w:val="2"/>
        <w:spacing w:line="240" w:lineRule="auto"/>
      </w:pPr>
      <w:r>
        <w:rPr>
          <w:noProof/>
          <w:sz w:val="20"/>
        </w:rPr>
        <w:pict>
          <v:shape id="_x0000_s1028" type="#_x0000_t202" style="position:absolute;left:0;text-align:left;margin-left:246pt;margin-top:3.8pt;width:244.05pt;height:249.05pt;z-index:251658240" stroked="f">
            <v:textbox>
              <w:txbxContent>
                <w:p w:rsidR="00227064" w:rsidRDefault="008F04B6">
                  <w:r>
                    <w:pict>
                      <v:shape id="_x0000_i1028" type="#_x0000_t75" style="width:228.75pt;height:240.75pt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227064">
        <w:t>ЗАКАЛКА СТАЛИ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Закалкой называют нагрев стали выше критической точки с последующим быстрым охлаждением. Обычно нагрев проводят на 30-50 град выше линии GSK на диаграмме железо - цементит.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Назначение закалки - получение высокой твердости или повышенной прочности. На результат закалки, как и отжига, влияют четыре основных фактора – скорость нагрева, температура нагрева, продолжительность выдержки и скорость охлаждения.</w:t>
      </w:r>
    </w:p>
    <w:p w:rsidR="00227064" w:rsidRDefault="00227064">
      <w:pPr>
        <w:pStyle w:val="a3"/>
        <w:spacing w:line="240" w:lineRule="auto"/>
      </w:pPr>
      <w:r>
        <w:t>Основным и решающим фактором является скорость охлаждения - твердость и физико-механические свойства стали связаны со скоростью охлаждения.</w:t>
      </w:r>
    </w:p>
    <w:p w:rsidR="00227064" w:rsidRDefault="00227064">
      <w:pPr>
        <w:pStyle w:val="3"/>
        <w:spacing w:line="240" w:lineRule="auto"/>
        <w:rPr>
          <w:b w:val="0"/>
          <w:bCs w:val="0"/>
        </w:rPr>
      </w:pPr>
      <w:r>
        <w:rPr>
          <w:b w:val="0"/>
          <w:bCs w:val="0"/>
        </w:rPr>
        <w:t>ОТПУСК ЗАКАЛЕННОЙ СТАЛИ</w:t>
      </w: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227064" w:rsidRDefault="002270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Отпуском называют нагрев закаленной стали до температуры ниже критической точки (727</w:t>
      </w:r>
      <w:r>
        <w:rPr>
          <w:sz w:val="28"/>
          <w:szCs w:val="20"/>
          <w:vertAlign w:val="superscript"/>
        </w:rPr>
        <w:t>0</w:t>
      </w:r>
      <w:r>
        <w:rPr>
          <w:sz w:val="28"/>
          <w:szCs w:val="20"/>
        </w:rPr>
        <w:t xml:space="preserve"> С) с последующим охлаждением. Целью отпуска является частичное или полное устранение внутренних напряжений, снижение твердости и повышение вязкости. Отпуску подвергают закаленную сталь со структурой тетрагонального мартенсита и остаточного аустенита.</w:t>
      </w:r>
    </w:p>
    <w:p w:rsidR="00227064" w:rsidRDefault="00227064">
      <w:pPr>
        <w:widowControl w:val="0"/>
        <w:autoSpaceDE w:val="0"/>
        <w:autoSpaceDN w:val="0"/>
        <w:adjustRightInd w:val="0"/>
        <w:spacing w:before="91" w:line="206" w:lineRule="atLeast"/>
        <w:ind w:firstLine="321"/>
        <w:jc w:val="both"/>
        <w:rPr>
          <w:sz w:val="8"/>
          <w:szCs w:val="8"/>
        </w:rPr>
      </w:pPr>
      <w:bookmarkStart w:id="0" w:name="_GoBack"/>
      <w:bookmarkEnd w:id="0"/>
    </w:p>
    <w:sectPr w:rsidR="00227064">
      <w:headerReference w:type="default" r:id="rId8"/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64" w:rsidRDefault="00227064">
      <w:r>
        <w:separator/>
      </w:r>
    </w:p>
  </w:endnote>
  <w:endnote w:type="continuationSeparator" w:id="0">
    <w:p w:rsidR="00227064" w:rsidRDefault="0022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64" w:rsidRDefault="00227064">
      <w:r>
        <w:separator/>
      </w:r>
    </w:p>
  </w:footnote>
  <w:footnote w:type="continuationSeparator" w:id="0">
    <w:p w:rsidR="00227064" w:rsidRDefault="0022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64" w:rsidRDefault="008F04B6">
    <w:pPr>
      <w:pStyle w:val="a5"/>
    </w:pPr>
    <w:r>
      <w:rPr>
        <w:noProof/>
        <w:sz w:val="20"/>
      </w:rPr>
      <w:pict>
        <v:rect id="_x0000_s2049" style="position:absolute;margin-left:-24pt;margin-top:-20.8pt;width:517.85pt;height:802.8pt;z-index:251657728" filled="f" strokeweight="2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9E3"/>
    <w:rsid w:val="00227064"/>
    <w:rsid w:val="00476413"/>
    <w:rsid w:val="004E69E3"/>
    <w:rsid w:val="008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4FCA92-AD9D-4F06-AD83-61CECE4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40" w:lineRule="atLeast"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45" w:lineRule="atLeast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49" w:lineRule="atLeast"/>
      <w:ind w:firstLine="567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211" w:lineRule="atLeast"/>
      <w:ind w:firstLine="567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206" w:lineRule="atLeast"/>
      <w:ind w:firstLine="321"/>
      <w:jc w:val="both"/>
    </w:pPr>
    <w:rPr>
      <w:sz w:val="28"/>
      <w:szCs w:val="20"/>
    </w:rPr>
  </w:style>
  <w:style w:type="paragraph" w:styleId="a4">
    <w:name w:val="Body Text"/>
    <w:basedOn w:val="a"/>
    <w:semiHidden/>
    <w:pPr>
      <w:widowControl w:val="0"/>
      <w:tabs>
        <w:tab w:val="left" w:pos="4560"/>
        <w:tab w:val="left" w:leader="hyphen" w:pos="5169"/>
      </w:tabs>
      <w:autoSpaceDE w:val="0"/>
      <w:autoSpaceDN w:val="0"/>
      <w:adjustRightInd w:val="0"/>
      <w:spacing w:before="120" w:line="124" w:lineRule="atLeast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cp:lastPrinted>2004-12-19T21:07:00Z</cp:lastPrinted>
  <dcterms:created xsi:type="dcterms:W3CDTF">2014-02-08T01:21:00Z</dcterms:created>
  <dcterms:modified xsi:type="dcterms:W3CDTF">2014-02-08T01:21:00Z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