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B8" w:rsidRDefault="005015B8" w:rsidP="00FF6864">
      <w:pPr>
        <w:rPr>
          <w:color w:val="000000"/>
          <w:sz w:val="28"/>
          <w:szCs w:val="28"/>
        </w:rPr>
      </w:pPr>
    </w:p>
    <w:p w:rsidR="00FF6864" w:rsidRPr="00FF6864" w:rsidRDefault="00934A54" w:rsidP="00FF6864">
      <w:pPr>
        <w:rPr>
          <w:color w:val="000000"/>
          <w:sz w:val="28"/>
          <w:szCs w:val="28"/>
        </w:rPr>
      </w:pPr>
      <w:hyperlink r:id="rId4" w:tgtFrame="_blank" w:history="1">
        <w:r w:rsidR="00FF6864" w:rsidRPr="00FF6864">
          <w:rPr>
            <w:rStyle w:val="a4"/>
            <w:color w:val="000000"/>
            <w:sz w:val="28"/>
            <w:szCs w:val="28"/>
          </w:rPr>
          <w:t>Пневмония</w:t>
        </w:r>
      </w:hyperlink>
      <w:r w:rsidR="00FF6864" w:rsidRPr="00FF6864">
        <w:rPr>
          <w:color w:val="000000"/>
          <w:sz w:val="28"/>
          <w:szCs w:val="28"/>
        </w:rPr>
        <w:t> относится к числу наиболее распространенных острых заболеваний, это - группа различных по этиологии, патогенезу, морфологической характеристике острых инфекционных (преимущественно бактериальных) заболеваний, характеризующихся очаговым поражением респираторных отделов легких с обязательным наличием внутриальвеолярной экссудации.</w:t>
      </w:r>
      <w:r w:rsidR="00FF6864" w:rsidRPr="00FF6864">
        <w:rPr>
          <w:color w:val="000000"/>
          <w:sz w:val="28"/>
          <w:szCs w:val="28"/>
        </w:rPr>
        <w:br/>
      </w:r>
      <w:r w:rsidR="00FF6864" w:rsidRPr="00FF6864">
        <w:rPr>
          <w:color w:val="000000"/>
          <w:sz w:val="28"/>
          <w:szCs w:val="28"/>
        </w:rPr>
        <w:br/>
        <w:t>Внебольничная </w:t>
      </w:r>
      <w:hyperlink r:id="rId5" w:history="1">
        <w:r w:rsidR="00FF6864" w:rsidRPr="00FF6864">
          <w:rPr>
            <w:rStyle w:val="a4"/>
            <w:color w:val="000000"/>
            <w:sz w:val="28"/>
            <w:szCs w:val="28"/>
          </w:rPr>
          <w:t>пневмония</w:t>
        </w:r>
      </w:hyperlink>
      <w:r w:rsidR="00FF6864" w:rsidRPr="00FF6864">
        <w:rPr>
          <w:color w:val="000000"/>
          <w:sz w:val="28"/>
          <w:szCs w:val="28"/>
        </w:rPr>
        <w:t> (синонимы: домашняя, амбулаторная) - это острое заболевание, возникшее во внебольничных условиях, сопровождающееся симптомами инфекции нижних дыхательных путей (температура, кашель, боли в груди, одышка) и "свежими" очагово-инфильтративными изменениями в легких при отсутствии очевидной диагностической альтернативы.</w:t>
      </w:r>
      <w:r w:rsidR="00FF6864" w:rsidRPr="00FF6864">
        <w:rPr>
          <w:color w:val="000000"/>
          <w:sz w:val="28"/>
          <w:szCs w:val="28"/>
        </w:rPr>
        <w:br/>
      </w:r>
      <w:r w:rsidR="00FF6864" w:rsidRPr="00FF6864">
        <w:rPr>
          <w:color w:val="000000"/>
          <w:sz w:val="28"/>
          <w:szCs w:val="28"/>
        </w:rPr>
        <w:br/>
        <w:t>Причинами развития воспалительной реакции в респираторных отделах легких могут быть как снижение эффективности защитных механизмов организма, так и массивность дозы микроорганизмов и/или их повышенная вирулентность. Аспирация содержимого ротоглотки - основной путь инфицирования респираторных отделов легких, а значит и основной патогенетический механизм развития пневмонии. В нормальных условиях ряд микроорганизмов, например </w:t>
      </w:r>
      <w:r w:rsidR="00FF6864" w:rsidRPr="00FF6864">
        <w:rPr>
          <w:color w:val="000000"/>
          <w:sz w:val="28"/>
          <w:szCs w:val="28"/>
        </w:rPr>
        <w:br/>
      </w:r>
      <w:r w:rsidR="00FF6864" w:rsidRPr="00FF6864">
        <w:rPr>
          <w:color w:val="000000"/>
          <w:sz w:val="28"/>
          <w:szCs w:val="28"/>
        </w:rPr>
        <w:br/>
        <w:t>Streptococcus pneumoniae, могут колонизировать ротоглотку, но нижние дыхательные пути при этом остаются стерильными. В случаях же повреждения механизмов "самоочищения" трахеобронхиального дерева, например, при вирусной респираторной инфекции, создаются благоприятные условия для развития пневмонии. В отдельных случаях самостоятельным патогенетическим фактором могут быть массивность дозы микроорганизмов или проникновение в респираторные отделы легких даже единичных высоковирулентных микроорганизмов, устойчивых к действию защитных механизмов организма, что также приводит к развитию пневмонии.</w:t>
      </w:r>
      <w:r w:rsidR="00FF6864" w:rsidRPr="00FF6864">
        <w:rPr>
          <w:color w:val="000000"/>
          <w:sz w:val="28"/>
          <w:szCs w:val="28"/>
        </w:rPr>
        <w:br/>
      </w:r>
      <w:r w:rsidR="00FF6864" w:rsidRPr="00FF6864">
        <w:rPr>
          <w:color w:val="000000"/>
          <w:sz w:val="28"/>
          <w:szCs w:val="28"/>
        </w:rPr>
        <w:br/>
        <w:t>Этиология внебольничной </w:t>
      </w:r>
      <w:hyperlink r:id="rId6" w:tgtFrame="_blank" w:history="1">
        <w:r w:rsidR="00FF6864" w:rsidRPr="00FF6864">
          <w:rPr>
            <w:rStyle w:val="a4"/>
            <w:color w:val="000000"/>
            <w:sz w:val="28"/>
            <w:szCs w:val="28"/>
          </w:rPr>
          <w:t>пневмонии</w:t>
        </w:r>
      </w:hyperlink>
      <w:r w:rsidR="00FF6864" w:rsidRPr="00FF6864">
        <w:rPr>
          <w:color w:val="000000"/>
          <w:sz w:val="28"/>
          <w:szCs w:val="28"/>
        </w:rPr>
        <w:t> непосредственно связана с нормальной микрофлорой, колонизующей верхние отделы дыхательных путей. Из многочисленных микроорганизмов лишь некоторые, обладающие повышенной вирулентностью, способны при попадании в нижние отделы дыхательных путей вызывать воспалительную реакцию. </w:t>
      </w:r>
      <w:r w:rsidR="00FF6864" w:rsidRPr="00FF6864">
        <w:rPr>
          <w:color w:val="000000"/>
          <w:sz w:val="28"/>
          <w:szCs w:val="28"/>
        </w:rPr>
        <w:br/>
      </w:r>
      <w:r w:rsidR="00FF6864" w:rsidRPr="00FF6864">
        <w:rPr>
          <w:color w:val="000000"/>
          <w:sz w:val="28"/>
          <w:szCs w:val="28"/>
        </w:rPr>
        <w:br/>
        <w:t>Такими типичными возбудителями внебольничной </w:t>
      </w:r>
      <w:hyperlink r:id="rId7" w:tgtFrame="_blank" w:history="1">
        <w:r w:rsidR="00FF6864" w:rsidRPr="00FF6864">
          <w:rPr>
            <w:rStyle w:val="a4"/>
            <w:color w:val="000000"/>
            <w:sz w:val="28"/>
            <w:szCs w:val="28"/>
          </w:rPr>
          <w:t>пневмонии</w:t>
        </w:r>
      </w:hyperlink>
      <w:r w:rsidR="00FF6864" w:rsidRPr="00FF6864">
        <w:rPr>
          <w:color w:val="000000"/>
          <w:sz w:val="28"/>
          <w:szCs w:val="28"/>
        </w:rPr>
        <w:t> являются: </w:t>
      </w:r>
      <w:r w:rsidR="00FF6864" w:rsidRPr="00FF6864">
        <w:rPr>
          <w:color w:val="000000"/>
          <w:sz w:val="28"/>
          <w:szCs w:val="28"/>
        </w:rPr>
        <w:br/>
        <w:t>- Streptococcus pneumoniae</w:t>
      </w:r>
      <w:r w:rsidR="00FF6864" w:rsidRPr="00FF6864">
        <w:rPr>
          <w:color w:val="000000"/>
          <w:sz w:val="28"/>
          <w:szCs w:val="28"/>
        </w:rPr>
        <w:br/>
        <w:t>- Haemophilus influenzae</w:t>
      </w:r>
      <w:r w:rsidR="00FF6864" w:rsidRPr="00FF6864">
        <w:rPr>
          <w:color w:val="000000"/>
          <w:sz w:val="28"/>
          <w:szCs w:val="28"/>
        </w:rPr>
        <w:br/>
      </w:r>
      <w:r w:rsidR="00FF6864" w:rsidRPr="00FF6864">
        <w:rPr>
          <w:color w:val="000000"/>
          <w:sz w:val="28"/>
          <w:szCs w:val="28"/>
        </w:rPr>
        <w:br/>
        <w:t>Определенное значение в этиологии внебольничной </w:t>
      </w:r>
      <w:hyperlink r:id="rId8" w:history="1">
        <w:r w:rsidR="00FF6864" w:rsidRPr="00FF6864">
          <w:rPr>
            <w:rStyle w:val="a4"/>
            <w:color w:val="000000"/>
            <w:sz w:val="28"/>
            <w:szCs w:val="28"/>
          </w:rPr>
          <w:t>пневмонии</w:t>
        </w:r>
      </w:hyperlink>
      <w:r w:rsidR="00FF6864" w:rsidRPr="00FF6864">
        <w:rPr>
          <w:color w:val="000000"/>
          <w:sz w:val="28"/>
          <w:szCs w:val="28"/>
        </w:rPr>
        <w:t> имеют атипичные микроорганизмы, хотя точно установить их этиологическую значимость сложно:</w:t>
      </w:r>
      <w:r w:rsidR="00FF6864" w:rsidRPr="00FF6864">
        <w:rPr>
          <w:color w:val="000000"/>
          <w:sz w:val="28"/>
          <w:szCs w:val="28"/>
        </w:rPr>
        <w:br/>
        <w:t>- Chlamydophila (Chlamydia) pneumoniae</w:t>
      </w:r>
      <w:r w:rsidR="00FF6864" w:rsidRPr="00FF6864">
        <w:rPr>
          <w:color w:val="000000"/>
          <w:sz w:val="28"/>
          <w:szCs w:val="28"/>
        </w:rPr>
        <w:br/>
        <w:t>- Mycoplazma pneumoniae </w:t>
      </w:r>
      <w:r w:rsidR="00FF6864" w:rsidRPr="00FF6864">
        <w:rPr>
          <w:color w:val="000000"/>
          <w:sz w:val="28"/>
          <w:szCs w:val="28"/>
        </w:rPr>
        <w:br/>
        <w:t>- Legionella pneumophila.</w:t>
      </w:r>
      <w:r w:rsidR="00FF6864" w:rsidRPr="00FF6864">
        <w:rPr>
          <w:color w:val="000000"/>
          <w:sz w:val="28"/>
          <w:szCs w:val="28"/>
        </w:rPr>
        <w:br/>
      </w:r>
      <w:r w:rsidR="00FF6864" w:rsidRPr="00FF6864">
        <w:rPr>
          <w:color w:val="000000"/>
          <w:sz w:val="28"/>
          <w:szCs w:val="28"/>
        </w:rPr>
        <w:br/>
        <w:t>К типичным, но редким возбудителям внебольничной </w:t>
      </w:r>
      <w:hyperlink r:id="rId9" w:history="1">
        <w:r w:rsidR="00FF6864" w:rsidRPr="00FF6864">
          <w:rPr>
            <w:rStyle w:val="a4"/>
            <w:color w:val="000000"/>
            <w:sz w:val="28"/>
            <w:szCs w:val="28"/>
          </w:rPr>
          <w:t>пневмонии</w:t>
        </w:r>
      </w:hyperlink>
      <w:r w:rsidR="00FF6864" w:rsidRPr="00FF6864">
        <w:rPr>
          <w:color w:val="000000"/>
          <w:sz w:val="28"/>
          <w:szCs w:val="28"/>
        </w:rPr>
        <w:t> относятся:</w:t>
      </w:r>
      <w:r w:rsidR="00FF6864" w:rsidRPr="00FF6864">
        <w:rPr>
          <w:color w:val="000000"/>
          <w:sz w:val="28"/>
          <w:szCs w:val="28"/>
        </w:rPr>
        <w:br/>
        <w:t>- Staphylococcus aureus</w:t>
      </w:r>
      <w:r w:rsidR="00FF6864" w:rsidRPr="00FF6864">
        <w:rPr>
          <w:color w:val="000000"/>
          <w:sz w:val="28"/>
          <w:szCs w:val="28"/>
        </w:rPr>
        <w:br/>
        <w:t>- Klebsiella pneumoniae, реже другие энтеробактерии.</w:t>
      </w:r>
      <w:r w:rsidR="00FF6864" w:rsidRPr="00FF6864">
        <w:rPr>
          <w:color w:val="000000"/>
          <w:sz w:val="28"/>
          <w:szCs w:val="28"/>
        </w:rPr>
        <w:br/>
        <w:t>- Streptococcus pneumoniae - самый частый возбудитель внебольничной пневмонии у лиц всех возрастных групп.</w:t>
      </w:r>
      <w:r w:rsidR="00FF6864" w:rsidRPr="00FF6864">
        <w:rPr>
          <w:color w:val="000000"/>
          <w:sz w:val="28"/>
          <w:szCs w:val="28"/>
        </w:rPr>
        <w:br/>
      </w:r>
      <w:r w:rsidR="00FF6864" w:rsidRPr="00FF6864">
        <w:rPr>
          <w:color w:val="000000"/>
          <w:sz w:val="28"/>
          <w:szCs w:val="28"/>
        </w:rPr>
        <w:br/>
        <w:t>Препаратами выбора при </w:t>
      </w:r>
      <w:hyperlink r:id="rId10" w:tgtFrame="_blank" w:history="1">
        <w:r w:rsidR="00FF6864" w:rsidRPr="00FF6864">
          <w:rPr>
            <w:rStyle w:val="a4"/>
            <w:color w:val="000000"/>
            <w:sz w:val="28"/>
            <w:szCs w:val="28"/>
          </w:rPr>
          <w:t>лечении пневмококковой пневмонии</w:t>
        </w:r>
      </w:hyperlink>
      <w:r w:rsidR="00FF6864" w:rsidRPr="00FF6864">
        <w:rPr>
          <w:color w:val="000000"/>
          <w:sz w:val="28"/>
          <w:szCs w:val="28"/>
        </w:rPr>
        <w:t> являются беталактамные антибиотики - бензилпенициллин, аминопенициллины, в том числе защищенные; цефалоспорины II-III поколения. Также высокоэффективны новые фторхинолоны (левофлоксацин, моксифлоксацин). Достаточно высокой антипневмококковой активностью и клинической эффективностью обладают макролидные антибиотики (эритромицин, рокситромицин, кларитромицин, азитромицин, спирамицин, мидекамицин, ) и линкозамиды. Но все же макролидные антибиотики при этой </w:t>
      </w:r>
      <w:hyperlink r:id="rId11" w:tgtFrame="_blank" w:history="1">
        <w:r w:rsidR="00FF6864" w:rsidRPr="00FF6864">
          <w:rPr>
            <w:rStyle w:val="a4"/>
            <w:color w:val="000000"/>
            <w:sz w:val="28"/>
            <w:szCs w:val="28"/>
          </w:rPr>
          <w:t>пневмонии</w:t>
        </w:r>
      </w:hyperlink>
      <w:r w:rsidR="00FF6864" w:rsidRPr="00FF6864">
        <w:rPr>
          <w:color w:val="000000"/>
          <w:sz w:val="28"/>
          <w:szCs w:val="28"/>
        </w:rPr>
        <w:t> являются резервными средствами при непереносимости бета-лактамов. </w:t>
      </w:r>
      <w:r w:rsidR="00FF6864" w:rsidRPr="00FF6864">
        <w:rPr>
          <w:color w:val="000000"/>
          <w:sz w:val="28"/>
          <w:szCs w:val="28"/>
        </w:rPr>
        <w:br/>
      </w:r>
      <w:r w:rsidR="00FF6864" w:rsidRPr="00FF6864">
        <w:rPr>
          <w:color w:val="000000"/>
          <w:sz w:val="28"/>
          <w:szCs w:val="28"/>
        </w:rPr>
        <w:br/>
        <w:t>- Haemophilus influenzae - клинически значимый возбудитель пневмонии, особенно у курильщиков и больных ХОБЛ (хроническая обструктивная болезнь легких). Высокой природной активностью в отношении гемофильной палочки обладают аминопенициллины (амоксициллин), "защищенные" аминопенициллины (амоксициллин/ клавуланат), цефалоспорины II-IV поколений, карбапенемы, фторхинолоны (ранние - ципрофлоксацин, офлоксацин и новые - левофлоксацин, моксифлоксацин, гатифлоксацин). </w:t>
      </w:r>
      <w:r w:rsidR="00FF6864" w:rsidRPr="00FF6864">
        <w:rPr>
          <w:color w:val="000000"/>
          <w:sz w:val="28"/>
          <w:szCs w:val="28"/>
        </w:rPr>
        <w:br/>
      </w:r>
      <w:r w:rsidR="00FF6864" w:rsidRPr="00FF6864">
        <w:rPr>
          <w:color w:val="000000"/>
          <w:sz w:val="28"/>
          <w:szCs w:val="28"/>
        </w:rPr>
        <w:br/>
        <w:t>- Chlamydophila (Chlamydia) pneumoniae и Mycoplazma pneumoniae обычно характеризуются нетяжелым течением. Микоплазменные </w:t>
      </w:r>
      <w:hyperlink r:id="rId12" w:tgtFrame="_blank" w:history="1">
        <w:r w:rsidR="00FF6864" w:rsidRPr="00FF6864">
          <w:rPr>
            <w:rStyle w:val="a4"/>
            <w:color w:val="000000"/>
            <w:sz w:val="28"/>
            <w:szCs w:val="28"/>
          </w:rPr>
          <w:t>пневмонии</w:t>
        </w:r>
      </w:hyperlink>
      <w:r w:rsidR="00FF6864" w:rsidRPr="00FF6864">
        <w:rPr>
          <w:color w:val="000000"/>
          <w:sz w:val="28"/>
          <w:szCs w:val="28"/>
        </w:rPr>
        <w:t> - чаще встречается у лиц моложе 40 лет. Средствами выбора для лечения этих пневмоний являются макролиды и доксициклин. Также высокоэффективны новые фторхинолоны.</w:t>
      </w:r>
      <w:r w:rsidR="00FF6864" w:rsidRPr="00FF6864">
        <w:rPr>
          <w:color w:val="000000"/>
          <w:sz w:val="28"/>
          <w:szCs w:val="28"/>
        </w:rPr>
        <w:br/>
      </w:r>
      <w:r w:rsidR="00FF6864" w:rsidRPr="00FF6864">
        <w:rPr>
          <w:color w:val="000000"/>
          <w:sz w:val="28"/>
          <w:szCs w:val="28"/>
        </w:rPr>
        <w:br/>
        <w:t>- Legionella pneumophila - обычно характеризуется тяжелым течением. Препаратом выбора для лечения легионеллезной пневмонии являются макролидные антибиотики (эритромицин, кларитромицин, азитромицин). Высокоэффективны также ранние и новые фторхинолоны. </w:t>
      </w:r>
      <w:r w:rsidR="00FF6864" w:rsidRPr="00FF6864">
        <w:rPr>
          <w:color w:val="000000"/>
          <w:sz w:val="28"/>
          <w:szCs w:val="28"/>
        </w:rPr>
        <w:br/>
      </w:r>
      <w:r w:rsidR="00FF6864" w:rsidRPr="00FF6864">
        <w:rPr>
          <w:color w:val="000000"/>
          <w:sz w:val="28"/>
          <w:szCs w:val="28"/>
        </w:rPr>
        <w:br/>
        <w:t>- Staphylococcus aureus - нечастый возбудитель внебольничной пневмонии, однако его значение возрастает у пожилых людей, у лиц принимающих наркотики, злоупотребляющих алкоголем, после перенесенного гриппа. Препаратами выбора при стафилококковых пневмониях являются оксациллин, также эффективны амоксициллин/клавуланат, цефалоспорины, фторхинолоны. </w:t>
      </w:r>
      <w:r w:rsidR="00FF6864" w:rsidRPr="00FF6864">
        <w:rPr>
          <w:color w:val="000000"/>
          <w:sz w:val="28"/>
          <w:szCs w:val="28"/>
        </w:rPr>
        <w:br/>
      </w:r>
      <w:r w:rsidR="00FF6864" w:rsidRPr="00FF6864">
        <w:rPr>
          <w:color w:val="000000"/>
          <w:sz w:val="28"/>
          <w:szCs w:val="28"/>
        </w:rPr>
        <w:br/>
        <w:t>- Klebsiella pneumoniae и другие энтеробактерии очень редкие возбудители внебольничной пневмонии, имеют этиологическое значение лишь у некоторых категорий пациентов (пожилой возраст, сахарный диабет, застойная сердечная недостаточность, цирроз печени). Наиболее высокой природной активностью в отношении этих возбудителей обладают цефалоспорины III-IV поколений, карбапенемы, фторхинолоны.</w:t>
      </w:r>
      <w:r w:rsidR="00FF6864" w:rsidRPr="00FF6864">
        <w:rPr>
          <w:color w:val="000000"/>
          <w:sz w:val="28"/>
          <w:szCs w:val="28"/>
        </w:rPr>
        <w:br/>
      </w:r>
      <w:r w:rsidR="00FF6864" w:rsidRPr="00FF6864">
        <w:rPr>
          <w:color w:val="000000"/>
          <w:sz w:val="28"/>
          <w:szCs w:val="28"/>
        </w:rPr>
        <w:br/>
        <w:t>Подозрение на пневмонию должно возникать при наличии у больного лихорадки в сочетании с жалобами на кашель, одышку, отделение мокроты и/или боли в груди. Больные часто жалуются на немотивированную слабость, утомляемость, сильное потоотделение, особенно по ночам. </w:t>
      </w:r>
      <w:r w:rsidR="00FF6864" w:rsidRPr="00FF6864">
        <w:rPr>
          <w:color w:val="000000"/>
          <w:sz w:val="28"/>
          <w:szCs w:val="28"/>
        </w:rPr>
        <w:br/>
        <w:t>Такие признаки пневмонии, как остролихорадочное начало, боли в груди и.т.д. могут отсутствовать - особенно у ослабленных больных и лиц пожилого возраста. </w:t>
      </w:r>
      <w:r w:rsidR="00FF6864" w:rsidRPr="00FF6864">
        <w:rPr>
          <w:color w:val="000000"/>
          <w:sz w:val="28"/>
          <w:szCs w:val="28"/>
        </w:rPr>
        <w:br/>
        <w:t>При нетяжелой пневмонии антибактериальная терапия может быть завершена по достижении стойкой нормализации температуры тела в течение 3-4 дней. При таком подходе длительность лечения обычно составляет 7-10 дней. В случаях наличия клинических и/или эпидемиологических данных о микоплазменной или хламидийной этиологии пневмонии продолжительность терапии должна составлять 14 дней. Более длительные курсы антибактериальной терапии показаны при пневмонии стафилококковой этиологии или вызванной грамотрицательными энтеробактериями - от 14 до 21 дня. При указании на легионеллезную пневмонию длительность антибактериальной терапии составляет 21 день. При внебольничной пневмонии крайне важным является проведение быстрой оценки тяжести состояния больных с целью выделения пациентов, требующих проведения неотложной интенсивной терапии. Выделение больных с тяжелой пневмонией в отдельную группу представляется крайне важным, учитывая высокий уровень летальности, наличие, как правило, у пациентов тяжелой фоновой патологии, особенности </w:t>
      </w:r>
      <w:r w:rsidR="00FF6864" w:rsidRPr="00FF6864">
        <w:rPr>
          <w:color w:val="000000"/>
          <w:sz w:val="28"/>
          <w:szCs w:val="28"/>
        </w:rPr>
        <w:br/>
        <w:t>этиологии заболевания и особые требования к антибактериальной терапии.</w:t>
      </w:r>
      <w:r w:rsidR="00FF6864" w:rsidRPr="00FF6864">
        <w:rPr>
          <w:color w:val="000000"/>
          <w:sz w:val="28"/>
          <w:szCs w:val="28"/>
        </w:rPr>
        <w:br/>
      </w:r>
      <w:r w:rsidR="00FF6864" w:rsidRPr="00FF6864">
        <w:rPr>
          <w:color w:val="000000"/>
          <w:sz w:val="28"/>
          <w:szCs w:val="28"/>
        </w:rPr>
        <w:br/>
        <w:t>Поздняя диагностика и задержка с началом антибактериальной терапии (более 8 часов) обусловливает худший прогноз заболевания.</w:t>
      </w:r>
      <w:r w:rsidR="00FF6864" w:rsidRPr="00FF6864">
        <w:rPr>
          <w:color w:val="000000"/>
          <w:sz w:val="28"/>
          <w:szCs w:val="28"/>
        </w:rPr>
        <w:br/>
      </w:r>
      <w:r w:rsidR="00FF6864" w:rsidRPr="00FF6864">
        <w:rPr>
          <w:color w:val="000000"/>
          <w:sz w:val="28"/>
          <w:szCs w:val="28"/>
        </w:rPr>
        <w:br/>
        <w:t>К сожалению, пневмония может иметь различные осложнения, такие как:</w:t>
      </w:r>
      <w:r w:rsidR="00FF6864" w:rsidRPr="00FF6864">
        <w:rPr>
          <w:color w:val="000000"/>
          <w:sz w:val="28"/>
          <w:szCs w:val="28"/>
        </w:rPr>
        <w:br/>
        <w:t>-плевральный выпот</w:t>
      </w:r>
      <w:r w:rsidR="00FF6864" w:rsidRPr="00FF6864">
        <w:rPr>
          <w:color w:val="000000"/>
          <w:sz w:val="28"/>
          <w:szCs w:val="28"/>
        </w:rPr>
        <w:br/>
        <w:t>-эмпиема плевры (скопление гноя в плевральной полости)</w:t>
      </w:r>
      <w:r w:rsidR="00FF6864" w:rsidRPr="00FF6864">
        <w:rPr>
          <w:color w:val="000000"/>
          <w:sz w:val="28"/>
          <w:szCs w:val="28"/>
        </w:rPr>
        <w:br/>
        <w:t>-деструкция/абсцедирование легочной ткани (формирование ограниченных полостей в легочной ткани)</w:t>
      </w:r>
      <w:r w:rsidR="00FF6864" w:rsidRPr="00FF6864">
        <w:rPr>
          <w:color w:val="000000"/>
          <w:sz w:val="28"/>
          <w:szCs w:val="28"/>
        </w:rPr>
        <w:br/>
        <w:t>- острая дыхательная недостаточность</w:t>
      </w:r>
      <w:r w:rsidR="00FF6864" w:rsidRPr="00FF6864">
        <w:rPr>
          <w:color w:val="000000"/>
          <w:sz w:val="28"/>
          <w:szCs w:val="28"/>
        </w:rPr>
        <w:br/>
        <w:t>- инфекционно-токсический шок</w:t>
      </w:r>
      <w:r w:rsidR="00FF6864" w:rsidRPr="00FF6864">
        <w:rPr>
          <w:color w:val="000000"/>
          <w:sz w:val="28"/>
          <w:szCs w:val="28"/>
        </w:rPr>
        <w:br/>
        <w:t>- сепсис</w:t>
      </w:r>
      <w:r w:rsidR="00FF6864" w:rsidRPr="00FF6864">
        <w:rPr>
          <w:color w:val="000000"/>
          <w:sz w:val="28"/>
          <w:szCs w:val="28"/>
        </w:rPr>
        <w:br/>
        <w:t>-перикардит, миокардит (заболевания сердца)</w:t>
      </w:r>
      <w:r w:rsidR="00FF6864" w:rsidRPr="00FF6864">
        <w:rPr>
          <w:color w:val="000000"/>
          <w:sz w:val="28"/>
          <w:szCs w:val="28"/>
        </w:rPr>
        <w:br/>
        <w:t>- нефрит (заболевание почек) и другие.</w:t>
      </w:r>
      <w:r w:rsidR="00FF6864" w:rsidRPr="00FF6864">
        <w:rPr>
          <w:color w:val="000000"/>
          <w:sz w:val="28"/>
          <w:szCs w:val="28"/>
        </w:rPr>
        <w:br/>
      </w:r>
      <w:r w:rsidR="00FF6864" w:rsidRPr="00FF6864">
        <w:rPr>
          <w:color w:val="000000"/>
          <w:sz w:val="28"/>
          <w:szCs w:val="28"/>
        </w:rPr>
        <w:br/>
        <w:t>При пневмонии нужно проводить дифференциальный диагноз с такими заболеваниями как:</w:t>
      </w:r>
      <w:r w:rsidR="00FF6864" w:rsidRPr="00FF6864">
        <w:rPr>
          <w:color w:val="000000"/>
          <w:sz w:val="28"/>
          <w:szCs w:val="28"/>
        </w:rPr>
        <w:br/>
        <w:t>- туберкулез легких</w:t>
      </w:r>
      <w:r w:rsidR="00FF6864" w:rsidRPr="00FF6864">
        <w:rPr>
          <w:color w:val="000000"/>
          <w:sz w:val="28"/>
          <w:szCs w:val="28"/>
        </w:rPr>
        <w:br/>
        <w:t>- новообразования (первичный рак легкого, эндобронхиальные метастазы, аденома бронха, лимфома)</w:t>
      </w:r>
      <w:r w:rsidR="00FF6864" w:rsidRPr="00FF6864">
        <w:rPr>
          <w:color w:val="000000"/>
          <w:sz w:val="28"/>
          <w:szCs w:val="28"/>
        </w:rPr>
        <w:br/>
        <w:t>-тромбоэмболия легочной артерии и инфаркт легкого</w:t>
      </w:r>
      <w:r w:rsidR="00FF6864" w:rsidRPr="00FF6864">
        <w:rPr>
          <w:color w:val="000000"/>
          <w:sz w:val="28"/>
          <w:szCs w:val="28"/>
        </w:rPr>
        <w:br/>
        <w:t>- иммунопатологические заболевания (идиопатический легочный фиброз, эозинофильная пневмония, бронхоцентрический гранулематоз, облитерирующий бронхиолит с организующейся пневмонией, аллергический бронхолегочный аспергиллез, волчаночный пневмонит, системные васкулиты)</w:t>
      </w:r>
      <w:r w:rsidR="00FF6864" w:rsidRPr="00FF6864">
        <w:rPr>
          <w:color w:val="000000"/>
          <w:sz w:val="28"/>
          <w:szCs w:val="28"/>
        </w:rPr>
        <w:br/>
        <w:t>-прочие заболевания/патологические состояния (застойная сердечная   недостаточность; лекарственная (токсическая) пневмопатия; аспирация инородного тела; саркоидоз; легочный альвеолярный протеиноз; липоидная пневмония; округлый ателектаз).</w:t>
      </w:r>
    </w:p>
    <w:p w:rsidR="00FF6864" w:rsidRPr="00FF6864" w:rsidRDefault="00FF6864" w:rsidP="00FF6864">
      <w:pPr>
        <w:pStyle w:val="a3"/>
        <w:spacing w:before="0" w:beforeAutospacing="0" w:after="0" w:afterAutospacing="0"/>
        <w:ind w:firstLine="240"/>
        <w:jc w:val="both"/>
        <w:rPr>
          <w:b/>
          <w:bCs/>
          <w:color w:val="000000"/>
          <w:sz w:val="28"/>
          <w:szCs w:val="28"/>
        </w:rPr>
      </w:pPr>
    </w:p>
    <w:p w:rsidR="00FF6864" w:rsidRPr="00FF6864" w:rsidRDefault="00FF6864" w:rsidP="00FF6864">
      <w:pPr>
        <w:pStyle w:val="a3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FF6864">
        <w:rPr>
          <w:b/>
          <w:bCs/>
          <w:color w:val="000000"/>
          <w:sz w:val="28"/>
          <w:szCs w:val="28"/>
        </w:rPr>
        <w:t>Антибактериальная терапия внебольничной пневмонии</w:t>
      </w:r>
      <w:r w:rsidRPr="00FF6864">
        <w:rPr>
          <w:b/>
          <w:bCs/>
          <w:color w:val="000000"/>
          <w:sz w:val="28"/>
          <w:szCs w:val="28"/>
        </w:rPr>
        <w:br/>
        <w:t>   </w:t>
      </w:r>
      <w:r w:rsidRPr="00FF6864">
        <w:rPr>
          <w:color w:val="000000"/>
          <w:sz w:val="28"/>
          <w:szCs w:val="28"/>
        </w:rPr>
        <w:t>Начальный выбор антимикробного препарата производится эмпирически (т.е. до получения результатов микробиологического исследования), так как:</w:t>
      </w:r>
      <w:r w:rsidRPr="00FF6864">
        <w:rPr>
          <w:color w:val="000000"/>
          <w:sz w:val="28"/>
          <w:szCs w:val="28"/>
        </w:rPr>
        <w:br/>
        <w:t>   • как минимум в половине случаев ответственный микроорганизм не удается выявить даже при помощи современных новейших методов исследования, а существующие микробиологические методы довольно неспецифичны и малочувствительны;</w:t>
      </w:r>
      <w:r w:rsidRPr="00FF6864">
        <w:rPr>
          <w:color w:val="000000"/>
          <w:sz w:val="28"/>
          <w:szCs w:val="28"/>
        </w:rPr>
        <w:br/>
        <w:t>   • любая задержка этиотропной терапии пневмоний сопровождается повышенным риском развития осложнений и летальности пневмонии, тогда как своевременная правильно выбранная эмпирическая терапия позволяет улучшить исход заболевания;</w:t>
      </w:r>
      <w:r w:rsidRPr="00FF6864">
        <w:rPr>
          <w:color w:val="000000"/>
          <w:sz w:val="28"/>
          <w:szCs w:val="28"/>
        </w:rPr>
        <w:br/>
        <w:t>   • оценка клинической картины, рентгенологических изменений, сопутствующих заболеваний, факторов риска и тяжести пневмонии в большинстве случаев позволяет принять правильное решение о выборе адекватной терапии.</w:t>
      </w:r>
      <w:r w:rsidRPr="00FF6864">
        <w:rPr>
          <w:color w:val="000000"/>
          <w:sz w:val="28"/>
          <w:szCs w:val="28"/>
        </w:rPr>
        <w:br/>
        <w:t>   В то же время необходимо стремиться к уточнению этиологического диагноза, особенно у больных с тяжелой пневмонией, так как такой подход может оказать влияние на исход заболевания. Кроме того, преимуществами</w:t>
      </w:r>
      <w:r w:rsidRPr="00FF6864">
        <w:rPr>
          <w:rStyle w:val="apple-converted-space"/>
          <w:color w:val="000000"/>
          <w:sz w:val="28"/>
          <w:szCs w:val="28"/>
        </w:rPr>
        <w:t> </w:t>
      </w:r>
      <w:r w:rsidRPr="00FF6864">
        <w:rPr>
          <w:color w:val="000000"/>
          <w:sz w:val="28"/>
          <w:szCs w:val="28"/>
        </w:rPr>
        <w:t>“направленной” терапии являются уменьшение количества назначаемых препаратов, снижение стоимости лечения, снижение числа побочных эффектов терапии и уменьшение потенциала селекции резистентных штаммов микроорганизмов [6,20].</w:t>
      </w:r>
      <w:r w:rsidRPr="00FF6864">
        <w:rPr>
          <w:color w:val="000000"/>
          <w:sz w:val="28"/>
          <w:szCs w:val="28"/>
        </w:rPr>
        <w:br/>
        <w:t>   Выбор стартовой терапии зависит от тяжести заболевания, места терапии, клинических и эпидемиологических факторов (табл. 6). Основой терапии легкой пневмонии в амбулаторных условиях является пероральный амоксициллин, в большинстве случаев (с учетом благоприятной обстановки по резистентности</w:t>
      </w:r>
      <w:r w:rsidRPr="00FF6864">
        <w:rPr>
          <w:rStyle w:val="apple-converted-space"/>
          <w:color w:val="000000"/>
          <w:sz w:val="28"/>
          <w:szCs w:val="28"/>
        </w:rPr>
        <w:t> </w:t>
      </w:r>
      <w:r w:rsidRPr="00FF6864">
        <w:rPr>
          <w:i/>
          <w:iCs/>
          <w:color w:val="000000"/>
          <w:sz w:val="28"/>
          <w:szCs w:val="28"/>
        </w:rPr>
        <w:t>S. pneumoniae</w:t>
      </w:r>
      <w:r w:rsidRPr="00FF6864">
        <w:rPr>
          <w:rStyle w:val="apple-converted-space"/>
          <w:color w:val="000000"/>
          <w:sz w:val="28"/>
          <w:szCs w:val="28"/>
        </w:rPr>
        <w:t> </w:t>
      </w:r>
      <w:r w:rsidRPr="00FF6864">
        <w:rPr>
          <w:color w:val="000000"/>
          <w:sz w:val="28"/>
          <w:szCs w:val="28"/>
        </w:rPr>
        <w:t xml:space="preserve">к пенициллину России) достаточно дозы </w:t>
      </w:r>
      <w:smartTag w:uri="urn:schemas-microsoft-com:office:smarttags" w:element="metricconverter">
        <w:smartTagPr>
          <w:attr w:name="ProductID" w:val="0,5 г"/>
        </w:smartTagPr>
        <w:r w:rsidRPr="00FF6864">
          <w:rPr>
            <w:color w:val="000000"/>
            <w:sz w:val="28"/>
            <w:szCs w:val="28"/>
          </w:rPr>
          <w:t>0,5 г</w:t>
        </w:r>
      </w:smartTag>
      <w:r w:rsidRPr="00FF6864">
        <w:rPr>
          <w:color w:val="000000"/>
          <w:sz w:val="28"/>
          <w:szCs w:val="28"/>
        </w:rPr>
        <w:t xml:space="preserve"> каждые 8 ч [21]. При подозрении на пневмонию, вызванную “атипичными“ возбудителями, назначаются пероральные макролиды. Альтернативой макролидам могут быть респираторные фторхинолоны (лефофлоксацин, моксифлоксацин).</w:t>
      </w:r>
      <w:r w:rsidRPr="00FF6864">
        <w:rPr>
          <w:color w:val="000000"/>
          <w:sz w:val="28"/>
          <w:szCs w:val="28"/>
        </w:rPr>
        <w:br/>
        <w:t>   У госпитализированных больных с нетяжелой пневмонией возможно назначение как парентеральных, так и пероральных препаратов. Показаниями к парентеральной терапии являются: тяжелая пневмония, нарушение сознания, нарушение глотательного рефлекса, функциональные или анатомические причины нарушенного всасывания [12]. При нетяжелой пневмонии возможно использование парентеральных цефалоспоринов II и III поколений (цефуроксим аксетил, цефтриаксон, цефатаксим), амоксициллина/клавуланата,</w:t>
      </w:r>
      <w:r w:rsidRPr="00FF6864">
        <w:rPr>
          <w:rStyle w:val="apple-converted-space"/>
          <w:color w:val="000000"/>
          <w:sz w:val="28"/>
          <w:szCs w:val="28"/>
        </w:rPr>
        <w:t> </w:t>
      </w:r>
      <w:r w:rsidRPr="00FF6864">
        <w:rPr>
          <w:color w:val="000000"/>
          <w:sz w:val="28"/>
          <w:szCs w:val="28"/>
        </w:rPr>
        <w:t>ампициллина, альтернативными препаратами являются внутривенные макролиды (кларитромицин, спирамицин) или респираторные фторхинолоны. При подозрении на аспирационный генез пневмонии назначают амоксициллин/клавуланат или комбинацию</w:t>
      </w:r>
      <w:r w:rsidRPr="00FF6864">
        <w:rPr>
          <w:rStyle w:val="apple-converted-space"/>
          <w:color w:val="000000"/>
          <w:sz w:val="28"/>
          <w:szCs w:val="28"/>
        </w:rPr>
        <w:t> </w:t>
      </w:r>
      <w:r w:rsidRPr="00FF6864">
        <w:rPr>
          <w:color w:val="000000"/>
          <w:sz w:val="28"/>
          <w:szCs w:val="28"/>
        </w:rPr>
        <w:t>-лактамов с метронидазолом или клиндамицином.</w:t>
      </w:r>
      <w:r w:rsidRPr="00FF6864">
        <w:rPr>
          <w:color w:val="000000"/>
          <w:sz w:val="28"/>
          <w:szCs w:val="28"/>
        </w:rPr>
        <w:br/>
        <w:t>   При тяжелой пневмонии в качестве стартовой терапии назначают комбинацию цефалоспоринов III поколения (или амоксициллин/клавуланат) и макролидов. По данным нескольких ретроспективных исследований, такой режим терапии может сопровождаться снижением летальности больных, что объясняется не только активностью комбинации препаратов к “типичным” и “атипичным” микроорганизмам, но и способностью макролидов уменьшать провоспалительный эффект бактериальных продуктов [22]. Альтернативным режимом является комбинация цефалоспоринов III поколения и фторхинолонов (офлоксацин, ципрофлоксацин). При подозрении на инфекцию</w:t>
      </w:r>
      <w:r w:rsidRPr="00FF6864">
        <w:rPr>
          <w:rStyle w:val="apple-converted-space"/>
          <w:color w:val="000000"/>
          <w:sz w:val="28"/>
          <w:szCs w:val="28"/>
        </w:rPr>
        <w:t> </w:t>
      </w:r>
      <w:r w:rsidRPr="00FF6864">
        <w:rPr>
          <w:i/>
          <w:iCs/>
          <w:color w:val="000000"/>
          <w:sz w:val="28"/>
          <w:szCs w:val="28"/>
        </w:rPr>
        <w:t>Legionella spp.</w:t>
      </w:r>
      <w:r w:rsidRPr="00FF6864">
        <w:rPr>
          <w:rStyle w:val="apple-converted-space"/>
          <w:color w:val="000000"/>
          <w:sz w:val="28"/>
          <w:szCs w:val="28"/>
        </w:rPr>
        <w:t> </w:t>
      </w:r>
      <w:r w:rsidRPr="00FF6864">
        <w:rPr>
          <w:color w:val="000000"/>
          <w:sz w:val="28"/>
          <w:szCs w:val="28"/>
        </w:rPr>
        <w:t>к указанным препаратам добавляют парентеральный рифампицин. Появились данные об эффективности респираторных хинолонов в режиме монотерапии при тяжелой пневмонии. При высоком риске инфекции P.aeuruginosa (муковисцидоз, бронхоэктазы) эмпирическая антимикробная терапия должна включать цефалоспорины III поколения с антисинегнойной активностью (цефтазидим, цефипим) или карбопенемы (имипенем, меропенем) в комбинации с ципрофлоксацином или аминогликозидами (см. табл. 6).</w:t>
      </w:r>
      <w:r w:rsidRPr="00FF6864">
        <w:rPr>
          <w:color w:val="000000"/>
          <w:sz w:val="28"/>
          <w:szCs w:val="28"/>
        </w:rPr>
        <w:br/>
        <w:t>    Ответ на антимикробную терапию зависит от иммунной реактивности организма, тяжести заболевания, причинного патогена, протяженности пневмонии, по данным рентгенографической картины. Субъективный ответ на антибиотики обычно наблюдают в течение 1–3 сут от начала терапии. Объективный ответ включает оценку лихорадки, симптомов, лабораторных показателей и рентгенографических изменений. Средняя динамика объективных параметров показана в табл. 7.</w:t>
      </w:r>
      <w:r w:rsidRPr="00FF6864">
        <w:rPr>
          <w:color w:val="000000"/>
          <w:sz w:val="28"/>
          <w:szCs w:val="28"/>
        </w:rPr>
        <w:br/>
        <w:t>   После получения адекватного ответа на внутривенные антимикробные препараты возможен переход на пероральные препараты. Такой подход определяют как “ступенчатая” терапия, если используется один и тот же антибиотик, или как “последовательная” терапия, если производится замена одного внутривенного антибиотика на другой пероральный препарат. Использование ступенчатой или последовательной терапии позволяет значительно уменьшить расходы на лечение и сократить длительность пребывания больных в стационаре. Пероральный антибиотик при последовательной терапии должен обладать высокой биодоступностью. Для ступенчатой терапии чаще используют макролиды, фторхинолоны, амоксициллин/клавуланат, цефуроксим. При последовательной терапии возможен переход от внутривенного введения ампициллина на амоксициллин, от внутривенного введения цефалоспоринов на амоксициллин/клавуланат или другие пероральные цефалоспорины (цефподоксим, цефиксим). Критериями перехода от внутривенной к пероральной терапии являются [12]:</w:t>
      </w:r>
      <w:r w:rsidRPr="00FF6864">
        <w:rPr>
          <w:color w:val="000000"/>
          <w:sz w:val="28"/>
          <w:szCs w:val="28"/>
        </w:rPr>
        <w:br/>
        <w:t>   • разрешение лихорадки более 24 ч;</w:t>
      </w:r>
      <w:r w:rsidRPr="00FF6864">
        <w:rPr>
          <w:color w:val="000000"/>
          <w:sz w:val="28"/>
          <w:szCs w:val="28"/>
        </w:rPr>
        <w:br/>
        <w:t>   • пульс менее 100 уд/мин;</w:t>
      </w:r>
      <w:r w:rsidRPr="00FF6864">
        <w:rPr>
          <w:color w:val="000000"/>
          <w:sz w:val="28"/>
          <w:szCs w:val="28"/>
        </w:rPr>
        <w:br/>
        <w:t>   • разрешение тахипноэ;</w:t>
      </w:r>
      <w:r w:rsidRPr="00FF6864">
        <w:rPr>
          <w:color w:val="000000"/>
          <w:sz w:val="28"/>
          <w:szCs w:val="28"/>
        </w:rPr>
        <w:br/>
        <w:t>   • хорошая гидратация, способность к приему жидкости per os;</w:t>
      </w:r>
      <w:r w:rsidRPr="00FF6864">
        <w:rPr>
          <w:color w:val="000000"/>
          <w:sz w:val="28"/>
          <w:szCs w:val="28"/>
        </w:rPr>
        <w:br/>
        <w:t>   • отсутствие гипотензии;</w:t>
      </w:r>
      <w:r w:rsidRPr="00FF6864">
        <w:rPr>
          <w:color w:val="000000"/>
          <w:sz w:val="28"/>
          <w:szCs w:val="28"/>
        </w:rPr>
        <w:br/>
        <w:t>   • отсутствие гипоксемии;</w:t>
      </w:r>
      <w:r w:rsidRPr="00FF6864">
        <w:rPr>
          <w:color w:val="000000"/>
          <w:sz w:val="28"/>
          <w:szCs w:val="28"/>
        </w:rPr>
        <w:br/>
        <w:t>   • снижение лейкоцитоза периферической крови;</w:t>
      </w:r>
      <w:r w:rsidRPr="00FF6864">
        <w:rPr>
          <w:color w:val="000000"/>
          <w:sz w:val="28"/>
          <w:szCs w:val="28"/>
        </w:rPr>
        <w:br/>
        <w:t>   • отсутствие бактериемии;</w:t>
      </w:r>
      <w:r w:rsidRPr="00FF6864">
        <w:rPr>
          <w:color w:val="000000"/>
          <w:sz w:val="28"/>
          <w:szCs w:val="28"/>
        </w:rPr>
        <w:br/>
        <w:t>   • отсутствие микробиологических данных, свидетельствующих об инфекции</w:t>
      </w:r>
      <w:r w:rsidRPr="00FF6864">
        <w:rPr>
          <w:rStyle w:val="apple-converted-space"/>
          <w:color w:val="000000"/>
          <w:sz w:val="28"/>
          <w:szCs w:val="28"/>
        </w:rPr>
        <w:t> </w:t>
      </w:r>
      <w:r w:rsidRPr="00FF6864">
        <w:rPr>
          <w:i/>
          <w:iCs/>
          <w:color w:val="000000"/>
          <w:sz w:val="28"/>
          <w:szCs w:val="28"/>
        </w:rPr>
        <w:t>Legionella spp.</w:t>
      </w:r>
      <w:r w:rsidRPr="00FF6864">
        <w:rPr>
          <w:color w:val="000000"/>
          <w:sz w:val="28"/>
          <w:szCs w:val="28"/>
        </w:rPr>
        <w:t>,</w:t>
      </w:r>
      <w:r w:rsidRPr="00FF6864">
        <w:rPr>
          <w:i/>
          <w:iCs/>
          <w:color w:val="000000"/>
          <w:sz w:val="28"/>
          <w:szCs w:val="28"/>
        </w:rPr>
        <w:t>Staphylococcus aureus</w:t>
      </w:r>
      <w:r w:rsidRPr="00FF6864">
        <w:rPr>
          <w:rStyle w:val="apple-converted-space"/>
          <w:color w:val="000000"/>
          <w:sz w:val="28"/>
          <w:szCs w:val="28"/>
        </w:rPr>
        <w:t> </w:t>
      </w:r>
      <w:r w:rsidRPr="00FF6864">
        <w:rPr>
          <w:color w:val="000000"/>
          <w:sz w:val="28"/>
          <w:szCs w:val="28"/>
        </w:rPr>
        <w:t>и грамотрицательные бактерии;</w:t>
      </w:r>
      <w:r w:rsidRPr="00FF6864">
        <w:rPr>
          <w:color w:val="000000"/>
          <w:sz w:val="28"/>
          <w:szCs w:val="28"/>
        </w:rPr>
        <w:br/>
        <w:t>   • адекватная абсорбция из желудочно-кишечного тракта;</w:t>
      </w:r>
      <w:r w:rsidRPr="00FF6864">
        <w:rPr>
          <w:color w:val="000000"/>
          <w:sz w:val="28"/>
          <w:szCs w:val="28"/>
        </w:rPr>
        <w:br/>
        <w:t>   Длительность антимикробной терапии зависит от тяжести заболевания, этиологического фактора, наличия или отсутствия осложнений [12]. Средняя длительность терапии представлена в табл. 8.   </w:t>
      </w:r>
    </w:p>
    <w:p w:rsidR="00FF6864" w:rsidRPr="00FF6864" w:rsidRDefault="00FF6864" w:rsidP="00FF6864">
      <w:pPr>
        <w:pStyle w:val="a3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FF6864">
        <w:rPr>
          <w:b/>
          <w:bCs/>
          <w:color w:val="000000"/>
          <w:sz w:val="28"/>
          <w:szCs w:val="28"/>
        </w:rPr>
        <w:t>Неантибактериальная терапия внебольничной пневмонии</w:t>
      </w:r>
      <w:r w:rsidRPr="00FF6864">
        <w:rPr>
          <w:b/>
          <w:bCs/>
          <w:color w:val="000000"/>
          <w:sz w:val="28"/>
          <w:szCs w:val="28"/>
        </w:rPr>
        <w:br/>
        <w:t>   </w:t>
      </w:r>
      <w:r w:rsidRPr="00FF6864">
        <w:rPr>
          <w:color w:val="000000"/>
          <w:sz w:val="28"/>
          <w:szCs w:val="28"/>
        </w:rPr>
        <w:t>Антибактериальные препараты являются основой терапии больных с пневмонией, однако в ситуации ведения больных с тяжелой пневмонией, немаловажное значение играет также и поддерживающая терапия (растворы, электролиты, питание, бронхолитики) и терапия, направленная на терапиюосложнений пневмонии (дыхательная недостаточность, септический шок и др.).</w:t>
      </w:r>
      <w:r w:rsidRPr="00FF6864">
        <w:rPr>
          <w:color w:val="000000"/>
          <w:sz w:val="28"/>
          <w:szCs w:val="28"/>
        </w:rPr>
        <w:br/>
        <w:t>   При умеренной гипоксемии (SаO</w:t>
      </w:r>
      <w:r w:rsidRPr="00FF6864">
        <w:rPr>
          <w:color w:val="000000"/>
          <w:sz w:val="28"/>
          <w:szCs w:val="28"/>
          <w:vertAlign w:val="subscript"/>
        </w:rPr>
        <w:t>2</w:t>
      </w:r>
      <w:r w:rsidRPr="00FF6864">
        <w:rPr>
          <w:rStyle w:val="apple-converted-space"/>
          <w:color w:val="000000"/>
          <w:sz w:val="28"/>
          <w:szCs w:val="28"/>
        </w:rPr>
        <w:t> </w:t>
      </w:r>
      <w:r w:rsidRPr="00FF6864">
        <w:rPr>
          <w:color w:val="000000"/>
          <w:sz w:val="28"/>
          <w:szCs w:val="28"/>
        </w:rPr>
        <w:t>85–90%), условии достаточного респираторного усилия больного, сохраненного сознании и быстрой обратной динамики инфекционного процесса возможна коррекция гипоксемии при помощи простой носовой маски (FiO</w:t>
      </w:r>
      <w:r w:rsidRPr="00FF6864">
        <w:rPr>
          <w:color w:val="000000"/>
          <w:sz w:val="28"/>
          <w:szCs w:val="28"/>
          <w:vertAlign w:val="subscript"/>
        </w:rPr>
        <w:t>2</w:t>
      </w:r>
      <w:r w:rsidRPr="00FF6864">
        <w:rPr>
          <w:rStyle w:val="apple-converted-space"/>
          <w:color w:val="000000"/>
          <w:sz w:val="28"/>
          <w:szCs w:val="28"/>
        </w:rPr>
        <w:t> </w:t>
      </w:r>
      <w:r w:rsidRPr="00FF6864">
        <w:rPr>
          <w:color w:val="000000"/>
          <w:sz w:val="28"/>
          <w:szCs w:val="28"/>
        </w:rPr>
        <w:t>до 45–50%) или маски с расходным мешком (FiO</w:t>
      </w:r>
      <w:r w:rsidRPr="00FF6864">
        <w:rPr>
          <w:color w:val="000000"/>
          <w:sz w:val="28"/>
          <w:szCs w:val="28"/>
          <w:vertAlign w:val="subscript"/>
        </w:rPr>
        <w:t>2</w:t>
      </w:r>
      <w:r w:rsidRPr="00FF6864">
        <w:rPr>
          <w:color w:val="000000"/>
          <w:sz w:val="28"/>
          <w:szCs w:val="28"/>
        </w:rPr>
        <w:t>до 90%) [23]. Показания в респираторной поддержке рассматриваются на основании клинической картины с учетом газометрических показателей: нарушение сознания (сопор, кома); нестабильная гемодинамика, признаки дисфункции дыхательной мускулатуры, частота дыхания более 35 в 1 мин; рН артериальной крови менее 7,3; РаО2/FiO</w:t>
      </w:r>
      <w:r w:rsidRPr="00FF6864">
        <w:rPr>
          <w:color w:val="000000"/>
          <w:sz w:val="28"/>
          <w:szCs w:val="28"/>
          <w:vertAlign w:val="subscript"/>
        </w:rPr>
        <w:t>2</w:t>
      </w:r>
      <w:r w:rsidRPr="00FF6864">
        <w:rPr>
          <w:rStyle w:val="apple-converted-space"/>
          <w:color w:val="000000"/>
          <w:sz w:val="28"/>
          <w:szCs w:val="28"/>
        </w:rPr>
        <w:t> </w:t>
      </w:r>
      <w:r w:rsidRPr="00FF6864">
        <w:rPr>
          <w:color w:val="000000"/>
          <w:sz w:val="28"/>
          <w:szCs w:val="28"/>
        </w:rPr>
        <w:t xml:space="preserve">&lt; </w:t>
      </w:r>
      <w:smartTag w:uri="urn:schemas-microsoft-com:office:smarttags" w:element="metricconverter">
        <w:smartTagPr>
          <w:attr w:name="ProductID" w:val="250 мм"/>
        </w:smartTagPr>
        <w:r w:rsidRPr="00FF6864">
          <w:rPr>
            <w:color w:val="000000"/>
            <w:sz w:val="28"/>
            <w:szCs w:val="28"/>
          </w:rPr>
          <w:t>250 мм</w:t>
        </w:r>
      </w:smartTag>
      <w:r w:rsidRPr="00FF6864">
        <w:rPr>
          <w:color w:val="000000"/>
          <w:sz w:val="28"/>
          <w:szCs w:val="28"/>
        </w:rPr>
        <w:t xml:space="preserve"> рт.ст. Альтернативой традиционной респираторной поддержке является неинвазивная вентиляция легких (НВЛ) с помощью лицевых масок. НВЛ позволяет улучшить газообмен у 75% больных и избежать интубации трахеи у 60% больных с тяжелой пневмонией. Применение НВЛ при тяжелой пневмонии обосновано у больных с фоновым заболеванием ХОБЛ, при условии хорошего дренирования дыхательных путей и на ранних этапах развития острой дыхательной недостаточности [23].</w:t>
      </w:r>
      <w:r w:rsidRPr="00FF6864">
        <w:rPr>
          <w:color w:val="000000"/>
          <w:sz w:val="28"/>
          <w:szCs w:val="28"/>
        </w:rPr>
        <w:br/>
        <w:t>   У больных с тяжелым сепсисом и септическим шоком на первом этапе терапии назначают растворы для восполнения объема циркулирующей жидкости</w:t>
      </w:r>
      <w:r w:rsidRPr="00FF6864">
        <w:rPr>
          <w:rStyle w:val="apple-converted-space"/>
          <w:color w:val="000000"/>
          <w:sz w:val="28"/>
          <w:szCs w:val="28"/>
        </w:rPr>
        <w:t> </w:t>
      </w:r>
      <w:r w:rsidRPr="00FF6864">
        <w:rPr>
          <w:color w:val="000000"/>
          <w:sz w:val="28"/>
          <w:szCs w:val="28"/>
        </w:rPr>
        <w:t>(чаще коллоиды). В ряде случаев введения растворов может быть достаточно для коррекции циркуляторных нарушений, в случае их неэффективности назначают допамин, а затем при неэффективности– вазоконстрикторы и инотропные препараты. При “рефрактерном” септическом шоке, при подозрении на недостаточность надпочечников (больные с предшествующим приемом стероидов) возможно использование низких доз глюкокортикостероидов (гидрокортизон 100 мг 3 раза в сутки в течение 5–10 дней) [23].</w:t>
      </w:r>
      <w:r w:rsidRPr="00FF6864">
        <w:rPr>
          <w:color w:val="000000"/>
          <w:sz w:val="28"/>
          <w:szCs w:val="28"/>
        </w:rPr>
        <w:br/>
        <w:t>   В ряде небольших неконтролируемых исследований для больных с тяжелой пневмонией показана положительная роль препаратов внутривенного иммуноглобулина и гранулоцит-колониестимулирующего фактора [24]. Использование таких препаратов, как нестероидные противовоспалительные препараты, антигистаминные препараты, иммуномодуляторы и нистатин, для лечения пневмонии не показано [25].   </w:t>
      </w:r>
    </w:p>
    <w:p w:rsidR="00FF6864" w:rsidRPr="00FF6864" w:rsidRDefault="00FF6864">
      <w:pPr>
        <w:rPr>
          <w:color w:val="000000"/>
          <w:sz w:val="28"/>
          <w:szCs w:val="28"/>
        </w:rPr>
      </w:pPr>
      <w:bookmarkStart w:id="0" w:name="_GoBack"/>
      <w:bookmarkEnd w:id="0"/>
    </w:p>
    <w:sectPr w:rsidR="00FF6864" w:rsidRPr="00FF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864"/>
    <w:rsid w:val="004F4C3D"/>
    <w:rsid w:val="005015B8"/>
    <w:rsid w:val="00934A54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BED9B-861B-45B1-B125-954FA59B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68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6864"/>
  </w:style>
  <w:style w:type="character" w:styleId="a4">
    <w:name w:val="Hyperlink"/>
    <w:basedOn w:val="a0"/>
    <w:rsid w:val="00FF6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doctors.ru/lech.php?id=61&amp;R=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mdoctors.ru/lech.php?id=61&amp;R=4" TargetMode="External"/><Relationship Id="rId12" Type="http://schemas.openxmlformats.org/officeDocument/2006/relationships/hyperlink" Target="http://www.smdoctors.ru/lech.php?id=61&amp;R=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doctors.ru/lech.php?id=61&amp;R=4" TargetMode="External"/><Relationship Id="rId11" Type="http://schemas.openxmlformats.org/officeDocument/2006/relationships/hyperlink" Target="http://www.smdoctors.ru/lech.php?id=61&amp;R=4" TargetMode="External"/><Relationship Id="rId5" Type="http://schemas.openxmlformats.org/officeDocument/2006/relationships/hyperlink" Target="http://www.smdoctors.ru/lech.php?id=61&amp;R=4" TargetMode="External"/><Relationship Id="rId10" Type="http://schemas.openxmlformats.org/officeDocument/2006/relationships/hyperlink" Target="http://www.smdoctors.ru/zdorovje_4.php?id=723&amp;R=18" TargetMode="External"/><Relationship Id="rId4" Type="http://schemas.openxmlformats.org/officeDocument/2006/relationships/hyperlink" Target="http://www.smdoctors.ru/lech.php?id=61&amp;R=4" TargetMode="External"/><Relationship Id="rId9" Type="http://schemas.openxmlformats.org/officeDocument/2006/relationships/hyperlink" Target="http://www.smdoctors.ru/lech.php?id=61&amp;R=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Пневмония относится к числу наиболее распространенных острых заболеваний, это - группа различных по этиологии, патогенезу, морфологической характеристике острых инфекционных (преимущественно бактериальных) заболеваний, характеризующихся очаговым поражени</vt:lpstr>
    </vt:vector>
  </TitlesOfParts>
  <Company>MoBIL GROUP</Company>
  <LinksUpToDate>false</LinksUpToDate>
  <CharactersWithSpaces>16685</CharactersWithSpaces>
  <SharedDoc>false</SharedDoc>
  <HLinks>
    <vt:vector size="54" baseType="variant">
      <vt:variant>
        <vt:i4>3145776</vt:i4>
      </vt:variant>
      <vt:variant>
        <vt:i4>24</vt:i4>
      </vt:variant>
      <vt:variant>
        <vt:i4>0</vt:i4>
      </vt:variant>
      <vt:variant>
        <vt:i4>5</vt:i4>
      </vt:variant>
      <vt:variant>
        <vt:lpwstr>http://www.smdoctors.ru/lech.php?id=61&amp;R=4</vt:lpwstr>
      </vt:variant>
      <vt:variant>
        <vt:lpwstr/>
      </vt:variant>
      <vt:variant>
        <vt:i4>3145776</vt:i4>
      </vt:variant>
      <vt:variant>
        <vt:i4>21</vt:i4>
      </vt:variant>
      <vt:variant>
        <vt:i4>0</vt:i4>
      </vt:variant>
      <vt:variant>
        <vt:i4>5</vt:i4>
      </vt:variant>
      <vt:variant>
        <vt:lpwstr>http://www.smdoctors.ru/lech.php?id=61&amp;R=4</vt:lpwstr>
      </vt:variant>
      <vt:variant>
        <vt:lpwstr/>
      </vt:variant>
      <vt:variant>
        <vt:i4>6946842</vt:i4>
      </vt:variant>
      <vt:variant>
        <vt:i4>18</vt:i4>
      </vt:variant>
      <vt:variant>
        <vt:i4>0</vt:i4>
      </vt:variant>
      <vt:variant>
        <vt:i4>5</vt:i4>
      </vt:variant>
      <vt:variant>
        <vt:lpwstr>http://www.smdoctors.ru/zdorovje_4.php?id=723&amp;R=18</vt:lpwstr>
      </vt:variant>
      <vt:variant>
        <vt:lpwstr/>
      </vt:variant>
      <vt:variant>
        <vt:i4>3145776</vt:i4>
      </vt:variant>
      <vt:variant>
        <vt:i4>15</vt:i4>
      </vt:variant>
      <vt:variant>
        <vt:i4>0</vt:i4>
      </vt:variant>
      <vt:variant>
        <vt:i4>5</vt:i4>
      </vt:variant>
      <vt:variant>
        <vt:lpwstr>http://www.smdoctors.ru/lech.php?id=61&amp;R=4</vt:lpwstr>
      </vt:variant>
      <vt:variant>
        <vt:lpwstr/>
      </vt:variant>
      <vt:variant>
        <vt:i4>3145776</vt:i4>
      </vt:variant>
      <vt:variant>
        <vt:i4>12</vt:i4>
      </vt:variant>
      <vt:variant>
        <vt:i4>0</vt:i4>
      </vt:variant>
      <vt:variant>
        <vt:i4>5</vt:i4>
      </vt:variant>
      <vt:variant>
        <vt:lpwstr>http://www.smdoctors.ru/lech.php?id=61&amp;R=4</vt:lpwstr>
      </vt:variant>
      <vt:variant>
        <vt:lpwstr/>
      </vt:variant>
      <vt:variant>
        <vt:i4>3145776</vt:i4>
      </vt:variant>
      <vt:variant>
        <vt:i4>9</vt:i4>
      </vt:variant>
      <vt:variant>
        <vt:i4>0</vt:i4>
      </vt:variant>
      <vt:variant>
        <vt:i4>5</vt:i4>
      </vt:variant>
      <vt:variant>
        <vt:lpwstr>http://www.smdoctors.ru/lech.php?id=61&amp;R=4</vt:lpwstr>
      </vt:variant>
      <vt:variant>
        <vt:lpwstr/>
      </vt:variant>
      <vt:variant>
        <vt:i4>3145776</vt:i4>
      </vt:variant>
      <vt:variant>
        <vt:i4>6</vt:i4>
      </vt:variant>
      <vt:variant>
        <vt:i4>0</vt:i4>
      </vt:variant>
      <vt:variant>
        <vt:i4>5</vt:i4>
      </vt:variant>
      <vt:variant>
        <vt:lpwstr>http://www.smdoctors.ru/lech.php?id=61&amp;R=4</vt:lpwstr>
      </vt:variant>
      <vt:variant>
        <vt:lpwstr/>
      </vt:variant>
      <vt:variant>
        <vt:i4>3145776</vt:i4>
      </vt:variant>
      <vt:variant>
        <vt:i4>3</vt:i4>
      </vt:variant>
      <vt:variant>
        <vt:i4>0</vt:i4>
      </vt:variant>
      <vt:variant>
        <vt:i4>5</vt:i4>
      </vt:variant>
      <vt:variant>
        <vt:lpwstr>http://www.smdoctors.ru/lech.php?id=61&amp;R=4</vt:lpwstr>
      </vt:variant>
      <vt:variant>
        <vt:lpwstr/>
      </vt:variant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http://www.smdoctors.ru/lech.php?id=61&amp;R=4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Пневмония относится к числу наиболее распространенных острых заболеваний, это - группа различных по этиологии, патогенезу, морфологической характеристике острых инфекционных (преимущественно бактериальных) заболеваний, характеризующихся очаговым поражени</dc:title>
  <dc:subject/>
  <dc:creator>Admin</dc:creator>
  <cp:keywords/>
  <dc:description/>
  <cp:lastModifiedBy>admin</cp:lastModifiedBy>
  <cp:revision>2</cp:revision>
  <dcterms:created xsi:type="dcterms:W3CDTF">2014-04-18T18:52:00Z</dcterms:created>
  <dcterms:modified xsi:type="dcterms:W3CDTF">2014-04-18T18:52:00Z</dcterms:modified>
</cp:coreProperties>
</file>