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EB" w:rsidRDefault="00A72FEB" w:rsidP="00BE58BE">
      <w:pPr>
        <w:numPr>
          <w:ilvl w:val="0"/>
          <w:numId w:val="13"/>
        </w:numPr>
        <w:spacing w:line="360" w:lineRule="auto"/>
        <w:jc w:val="center"/>
        <w:rPr>
          <w:b/>
          <w:sz w:val="28"/>
          <w:szCs w:val="28"/>
        </w:rPr>
      </w:pPr>
    </w:p>
    <w:p w:rsidR="001A705E" w:rsidRDefault="00BE58BE" w:rsidP="00BE58BE">
      <w:pPr>
        <w:numPr>
          <w:ilvl w:val="0"/>
          <w:numId w:val="1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проекта</w:t>
      </w:r>
      <w:r w:rsidR="00627060">
        <w:rPr>
          <w:b/>
          <w:sz w:val="28"/>
          <w:szCs w:val="28"/>
        </w:rPr>
        <w:t>.</w:t>
      </w:r>
    </w:p>
    <w:p w:rsidR="001A705E" w:rsidRPr="00BE58BE" w:rsidRDefault="00BE58BE" w:rsidP="00D223EE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276486761"/>
      <w:r>
        <w:rPr>
          <w:rFonts w:ascii="Times New Roman" w:hAnsi="Times New Roman"/>
          <w:b w:val="0"/>
          <w:sz w:val="28"/>
          <w:szCs w:val="28"/>
        </w:rPr>
        <w:t>1.1.</w:t>
      </w:r>
      <w:r w:rsidR="00D223EE">
        <w:rPr>
          <w:rFonts w:ascii="Times New Roman" w:hAnsi="Times New Roman"/>
          <w:b w:val="0"/>
          <w:sz w:val="28"/>
          <w:szCs w:val="28"/>
        </w:rPr>
        <w:t xml:space="preserve"> </w:t>
      </w:r>
      <w:r w:rsidR="001A705E" w:rsidRPr="00D223EE">
        <w:rPr>
          <w:rFonts w:ascii="Times New Roman" w:hAnsi="Times New Roman"/>
          <w:b w:val="0"/>
          <w:i/>
          <w:sz w:val="28"/>
          <w:szCs w:val="28"/>
        </w:rPr>
        <w:t>Полное название проекта</w:t>
      </w:r>
      <w:r w:rsidR="001A705E" w:rsidRPr="00BE58BE">
        <w:rPr>
          <w:rFonts w:ascii="Times New Roman" w:hAnsi="Times New Roman"/>
          <w:b w:val="0"/>
          <w:sz w:val="28"/>
          <w:szCs w:val="28"/>
        </w:rPr>
        <w:t>: «</w:t>
      </w:r>
      <w:r w:rsidR="00650332" w:rsidRPr="00BE58BE">
        <w:rPr>
          <w:rStyle w:val="apple-converted-space"/>
          <w:rFonts w:ascii="Times New Roman" w:hAnsi="Times New Roman"/>
          <w:b w:val="0"/>
          <w:sz w:val="28"/>
          <w:szCs w:val="28"/>
        </w:rPr>
        <w:t>В</w:t>
      </w:r>
      <w:r w:rsidR="00650332" w:rsidRPr="00BE58BE">
        <w:rPr>
          <w:rFonts w:ascii="Times New Roman" w:hAnsi="Times New Roman"/>
          <w:b w:val="0"/>
          <w:sz w:val="28"/>
          <w:szCs w:val="28"/>
        </w:rPr>
        <w:t xml:space="preserve">недрение </w:t>
      </w:r>
      <w:r w:rsidR="009964FA" w:rsidRPr="00BE58BE">
        <w:rPr>
          <w:rFonts w:ascii="Times New Roman" w:hAnsi="Times New Roman"/>
          <w:b w:val="0"/>
          <w:sz w:val="28"/>
          <w:szCs w:val="28"/>
          <w:lang w:val="en-US"/>
        </w:rPr>
        <w:t>BTL</w:t>
      </w:r>
      <w:r w:rsidR="009964FA" w:rsidRPr="00BE58BE">
        <w:rPr>
          <w:rFonts w:ascii="Times New Roman" w:hAnsi="Times New Roman"/>
          <w:b w:val="0"/>
          <w:sz w:val="28"/>
          <w:szCs w:val="28"/>
        </w:rPr>
        <w:t xml:space="preserve"> - отдела</w:t>
      </w:r>
      <w:r w:rsidR="00650332" w:rsidRPr="00BE58BE">
        <w:rPr>
          <w:rFonts w:ascii="Times New Roman" w:hAnsi="Times New Roman"/>
          <w:b w:val="0"/>
          <w:sz w:val="28"/>
          <w:szCs w:val="28"/>
        </w:rPr>
        <w:t xml:space="preserve"> на предприятии </w:t>
      </w:r>
      <w:r w:rsidR="00DA2C60" w:rsidRPr="00BE58BE">
        <w:rPr>
          <w:rFonts w:ascii="Times New Roman" w:hAnsi="Times New Roman"/>
          <w:b w:val="0"/>
          <w:sz w:val="28"/>
          <w:szCs w:val="28"/>
        </w:rPr>
        <w:t xml:space="preserve">ОАО «Украинская </w:t>
      </w:r>
      <w:r w:rsidR="00DA2C60" w:rsidRPr="00BE58BE">
        <w:rPr>
          <w:rFonts w:ascii="Times New Roman" w:hAnsi="Times New Roman"/>
          <w:b w:val="0"/>
          <w:sz w:val="28"/>
          <w:szCs w:val="28"/>
          <w:lang w:val="en-US"/>
        </w:rPr>
        <w:t>PR</w:t>
      </w:r>
      <w:r w:rsidR="00DA2C60" w:rsidRPr="00BE58BE">
        <w:rPr>
          <w:rFonts w:ascii="Times New Roman" w:hAnsi="Times New Roman"/>
          <w:b w:val="0"/>
          <w:sz w:val="28"/>
          <w:szCs w:val="28"/>
        </w:rPr>
        <w:t xml:space="preserve"> - группа</w:t>
      </w:r>
      <w:r w:rsidR="001A705E" w:rsidRPr="00BE58BE">
        <w:rPr>
          <w:b w:val="0"/>
          <w:sz w:val="28"/>
          <w:szCs w:val="28"/>
        </w:rPr>
        <w:t>».</w:t>
      </w:r>
      <w:bookmarkEnd w:id="0"/>
    </w:p>
    <w:p w:rsidR="00310E64" w:rsidRDefault="00D223EE" w:rsidP="00D223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4EDB" w:rsidRPr="00D223EE">
        <w:rPr>
          <w:i/>
          <w:sz w:val="28"/>
          <w:szCs w:val="28"/>
        </w:rPr>
        <w:t>Суть проекта</w:t>
      </w:r>
      <w:r>
        <w:rPr>
          <w:i/>
          <w:sz w:val="28"/>
          <w:szCs w:val="28"/>
        </w:rPr>
        <w:t xml:space="preserve">. </w:t>
      </w:r>
      <w:r w:rsidRPr="00D223EE">
        <w:rPr>
          <w:sz w:val="28"/>
          <w:szCs w:val="28"/>
        </w:rPr>
        <w:t>Основная идея</w:t>
      </w:r>
      <w:r>
        <w:rPr>
          <w:sz w:val="28"/>
          <w:szCs w:val="28"/>
        </w:rPr>
        <w:t xml:space="preserve">  проекта</w:t>
      </w:r>
      <w:r w:rsidR="007A4EDB">
        <w:rPr>
          <w:sz w:val="28"/>
          <w:szCs w:val="28"/>
        </w:rPr>
        <w:t xml:space="preserve"> состоит во внедрении на предприятии </w:t>
      </w:r>
      <w:r w:rsidR="009964FA">
        <w:rPr>
          <w:sz w:val="28"/>
          <w:szCs w:val="28"/>
        </w:rPr>
        <w:t xml:space="preserve">отдела </w:t>
      </w:r>
      <w:r w:rsidR="009964FA">
        <w:rPr>
          <w:sz w:val="28"/>
          <w:szCs w:val="28"/>
          <w:lang w:val="en-US"/>
        </w:rPr>
        <w:t>BTL</w:t>
      </w:r>
      <w:r w:rsidR="009964FA" w:rsidRPr="009964FA">
        <w:rPr>
          <w:sz w:val="28"/>
          <w:szCs w:val="28"/>
        </w:rPr>
        <w:t>-</w:t>
      </w:r>
      <w:r w:rsidR="006503AD">
        <w:rPr>
          <w:sz w:val="28"/>
          <w:szCs w:val="28"/>
        </w:rPr>
        <w:t>коммуникаций с целью реализации  им</w:t>
      </w:r>
      <w:r w:rsidR="00091014">
        <w:rPr>
          <w:sz w:val="28"/>
          <w:szCs w:val="28"/>
        </w:rPr>
        <w:t xml:space="preserve"> </w:t>
      </w:r>
      <w:r w:rsidR="006503AD" w:rsidRPr="006503AD">
        <w:rPr>
          <w:rStyle w:val="10"/>
          <w:rFonts w:ascii="Tahoma" w:hAnsi="Tahoma" w:cs="Tahoma"/>
          <w:color w:val="727272"/>
          <w:sz w:val="17"/>
          <w:szCs w:val="17"/>
        </w:rPr>
        <w:t xml:space="preserve"> </w:t>
      </w:r>
      <w:r w:rsidR="006503AD">
        <w:rPr>
          <w:rStyle w:val="apple-style-span"/>
          <w:sz w:val="28"/>
          <w:szCs w:val="28"/>
        </w:rPr>
        <w:t>уникальной методологии, позволяющей</w:t>
      </w:r>
      <w:r w:rsidR="006503AD" w:rsidRPr="006503AD">
        <w:rPr>
          <w:rStyle w:val="apple-style-span"/>
          <w:sz w:val="28"/>
          <w:szCs w:val="28"/>
        </w:rPr>
        <w:t xml:space="preserve"> получать информацию по всем видам BTL-активности</w:t>
      </w:r>
      <w:r w:rsidR="006503AD">
        <w:rPr>
          <w:rStyle w:val="apple-style-span"/>
          <w:sz w:val="28"/>
          <w:szCs w:val="28"/>
        </w:rPr>
        <w:t xml:space="preserve"> компаний</w:t>
      </w:r>
      <w:r w:rsidR="006503AD" w:rsidRPr="006503AD">
        <w:rPr>
          <w:rStyle w:val="apple-style-span"/>
          <w:sz w:val="28"/>
          <w:szCs w:val="28"/>
        </w:rPr>
        <w:t xml:space="preserve"> по различным сегментам (секторам) рынка</w:t>
      </w:r>
      <w:r w:rsidR="00CF1911">
        <w:rPr>
          <w:sz w:val="28"/>
          <w:szCs w:val="28"/>
        </w:rPr>
        <w:t>. Такая необходимо</w:t>
      </w:r>
      <w:r w:rsidR="00310E64">
        <w:rPr>
          <w:sz w:val="28"/>
          <w:szCs w:val="28"/>
        </w:rPr>
        <w:t>с</w:t>
      </w:r>
      <w:r w:rsidR="00CF1911">
        <w:rPr>
          <w:sz w:val="28"/>
          <w:szCs w:val="28"/>
        </w:rPr>
        <w:t>ть была обусловлена расширением клиентской базы</w:t>
      </w:r>
      <w:r w:rsidR="00B16625">
        <w:rPr>
          <w:sz w:val="28"/>
          <w:szCs w:val="28"/>
        </w:rPr>
        <w:t xml:space="preserve"> </w:t>
      </w:r>
      <w:r w:rsidR="00310E64">
        <w:rPr>
          <w:sz w:val="28"/>
          <w:szCs w:val="28"/>
        </w:rPr>
        <w:t>предприятия и освоением им новых направлений</w:t>
      </w:r>
      <w:r w:rsidR="007A4EDB">
        <w:rPr>
          <w:sz w:val="28"/>
          <w:szCs w:val="28"/>
        </w:rPr>
        <w:t xml:space="preserve"> </w:t>
      </w:r>
      <w:r w:rsidR="00310E64">
        <w:rPr>
          <w:sz w:val="28"/>
          <w:szCs w:val="28"/>
        </w:rPr>
        <w:t>бизнеса.</w:t>
      </w:r>
    </w:p>
    <w:p w:rsidR="00310E64" w:rsidRDefault="00310E64" w:rsidP="00D223EE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Украинская </w:t>
      </w:r>
      <w:r>
        <w:rPr>
          <w:sz w:val="28"/>
          <w:szCs w:val="28"/>
          <w:lang w:val="en-US"/>
        </w:rPr>
        <w:t>PR</w:t>
      </w:r>
      <w:r w:rsidRPr="00DA2C6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 - </w:t>
      </w:r>
      <w:r>
        <w:rPr>
          <w:rStyle w:val="apple-converted-space"/>
          <w:rFonts w:ascii="Tahoma" w:hAnsi="Tahoma" w:cs="Tahoma"/>
          <w:color w:val="727272"/>
          <w:sz w:val="17"/>
          <w:szCs w:val="17"/>
        </w:rPr>
        <w:t> </w:t>
      </w:r>
      <w:r w:rsidRPr="00310E64">
        <w:rPr>
          <w:rStyle w:val="apple-style-span"/>
          <w:sz w:val="28"/>
          <w:szCs w:val="28"/>
        </w:rPr>
        <w:t>это одна из первых </w:t>
      </w:r>
      <w:r>
        <w:rPr>
          <w:rStyle w:val="apple-style-span"/>
          <w:sz w:val="28"/>
          <w:szCs w:val="28"/>
        </w:rPr>
        <w:t xml:space="preserve">украинских </w:t>
      </w:r>
      <w:r w:rsidRPr="00310E64">
        <w:rPr>
          <w:rStyle w:val="apple-style-span"/>
          <w:sz w:val="28"/>
          <w:szCs w:val="28"/>
        </w:rPr>
        <w:t xml:space="preserve"> исследовательских компаний. Основное направление деятельности – проведение всех видов маркетинговых и мониторинговых исследований. Специализация агентства – заказные эксклюзивные исследования и исследования с большим географическим охватом.</w:t>
      </w:r>
    </w:p>
    <w:p w:rsidR="000A4CDE" w:rsidRPr="00282077" w:rsidRDefault="000A4CDE" w:rsidP="00D223EE">
      <w:pPr>
        <w:spacing w:line="360" w:lineRule="auto"/>
        <w:ind w:firstLine="567"/>
        <w:rPr>
          <w:sz w:val="28"/>
          <w:szCs w:val="28"/>
        </w:rPr>
      </w:pPr>
      <w:r w:rsidRPr="002F017B">
        <w:rPr>
          <w:b/>
          <w:sz w:val="28"/>
          <w:szCs w:val="28"/>
        </w:rPr>
        <w:t>Таблица 1.</w:t>
      </w:r>
      <w:r w:rsidR="002F017B" w:rsidRPr="002F017B">
        <w:rPr>
          <w:b/>
          <w:sz w:val="28"/>
          <w:szCs w:val="28"/>
        </w:rPr>
        <w:t xml:space="preserve"> </w:t>
      </w:r>
      <w:r w:rsidR="002F017B">
        <w:rPr>
          <w:b/>
          <w:sz w:val="28"/>
          <w:szCs w:val="28"/>
        </w:rPr>
        <w:t>–</w:t>
      </w:r>
      <w:r w:rsidR="002F017B">
        <w:rPr>
          <w:sz w:val="28"/>
          <w:szCs w:val="28"/>
        </w:rPr>
        <w:t xml:space="preserve"> </w:t>
      </w:r>
      <w:r w:rsidR="002F017B">
        <w:rPr>
          <w:bCs/>
          <w:color w:val="000000"/>
          <w:sz w:val="28"/>
          <w:szCs w:val="28"/>
        </w:rPr>
        <w:t>Перечень услуг</w:t>
      </w:r>
      <w:r w:rsidR="00604E39">
        <w:rPr>
          <w:bCs/>
          <w:color w:val="000000"/>
          <w:sz w:val="28"/>
          <w:szCs w:val="28"/>
        </w:rPr>
        <w:t xml:space="preserve">  агентства</w:t>
      </w:r>
      <w:r w:rsidRPr="00282077">
        <w:rPr>
          <w:bCs/>
          <w:color w:val="000000"/>
          <w:sz w:val="28"/>
          <w:szCs w:val="28"/>
        </w:rPr>
        <w:t>.</w:t>
      </w:r>
    </w:p>
    <w:tbl>
      <w:tblPr>
        <w:tblW w:w="10082" w:type="dxa"/>
        <w:tblInd w:w="108" w:type="dxa"/>
        <w:tblLook w:val="04A0" w:firstRow="1" w:lastRow="0" w:firstColumn="1" w:lastColumn="0" w:noHBand="0" w:noVBand="1"/>
      </w:tblPr>
      <w:tblGrid>
        <w:gridCol w:w="736"/>
        <w:gridCol w:w="9346"/>
      </w:tblGrid>
      <w:tr w:rsidR="000A4CDE" w:rsidRPr="00327510" w:rsidTr="007813A7">
        <w:trPr>
          <w:trHeight w:val="30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CDE" w:rsidRPr="007813A7" w:rsidRDefault="000A4CDE" w:rsidP="00D223E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813A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DE" w:rsidRPr="007813A7" w:rsidRDefault="000A4CDE" w:rsidP="00D223E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813A7"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  <w:r w:rsidR="00604E39" w:rsidRPr="007813A7">
              <w:rPr>
                <w:b/>
                <w:color w:val="000000"/>
                <w:sz w:val="28"/>
                <w:szCs w:val="28"/>
              </w:rPr>
              <w:t>услуги</w:t>
            </w:r>
          </w:p>
        </w:tc>
      </w:tr>
      <w:tr w:rsidR="000A4CDE" w:rsidRPr="00327510" w:rsidTr="007813A7">
        <w:trPr>
          <w:trHeight w:val="30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CDE" w:rsidRPr="00327510" w:rsidRDefault="000A4CDE" w:rsidP="00D223E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275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DE" w:rsidRDefault="00604E39" w:rsidP="00D223E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67770">
              <w:rPr>
                <w:b/>
                <w:color w:val="000000"/>
                <w:sz w:val="28"/>
                <w:szCs w:val="28"/>
              </w:rPr>
              <w:t>Мониторинг рекламы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604E39" w:rsidRDefault="00604E39" w:rsidP="00D223E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аудит рекламных кампаний</w:t>
            </w:r>
          </w:p>
          <w:p w:rsidR="00604E39" w:rsidRDefault="00604E39" w:rsidP="00D223E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="008666ED">
              <w:rPr>
                <w:color w:val="000000"/>
                <w:sz w:val="28"/>
                <w:szCs w:val="28"/>
              </w:rPr>
              <w:t>анализ рекламы конкурентов</w:t>
            </w:r>
          </w:p>
          <w:p w:rsidR="008666ED" w:rsidRPr="00327510" w:rsidRDefault="008666ED" w:rsidP="00D223E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мониторинг спонсорства на ТВ</w:t>
            </w:r>
          </w:p>
        </w:tc>
      </w:tr>
      <w:tr w:rsidR="000A4CDE" w:rsidRPr="00327510" w:rsidTr="007813A7">
        <w:trPr>
          <w:trHeight w:val="83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CDE" w:rsidRPr="00327510" w:rsidRDefault="000A4CDE" w:rsidP="00D223E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2751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DE" w:rsidRPr="00567770" w:rsidRDefault="008666ED" w:rsidP="00D223EE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67770">
              <w:rPr>
                <w:b/>
                <w:color w:val="000000"/>
                <w:sz w:val="28"/>
                <w:szCs w:val="28"/>
              </w:rPr>
              <w:t xml:space="preserve">Мониторинг </w:t>
            </w:r>
            <w:r w:rsidRPr="00567770">
              <w:rPr>
                <w:b/>
                <w:color w:val="000000"/>
                <w:sz w:val="28"/>
                <w:szCs w:val="28"/>
                <w:lang w:val="en-US"/>
              </w:rPr>
              <w:t>BTL</w:t>
            </w:r>
            <w:r w:rsidRPr="00567770">
              <w:rPr>
                <w:b/>
                <w:color w:val="000000"/>
                <w:sz w:val="28"/>
                <w:szCs w:val="28"/>
              </w:rPr>
              <w:t xml:space="preserve"> – коммуникаций:</w:t>
            </w:r>
          </w:p>
          <w:p w:rsidR="008666ED" w:rsidRPr="000300BF" w:rsidRDefault="000300BF" w:rsidP="00D223EE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290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6ED" w:rsidRPr="000300BF">
              <w:rPr>
                <w:sz w:val="28"/>
                <w:szCs w:val="28"/>
              </w:rPr>
              <w:t>consumer promotion (промо-акции, лотереи, конкурсы, раздача образцов, листовок, семплинг и т.п. и т.д)</w:t>
            </w:r>
          </w:p>
          <w:p w:rsidR="008666ED" w:rsidRPr="000300BF" w:rsidRDefault="000300BF" w:rsidP="00D223EE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290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6ED" w:rsidRPr="000300BF">
              <w:rPr>
                <w:sz w:val="28"/>
                <w:szCs w:val="28"/>
              </w:rPr>
              <w:t>trade promotion (способы стимулирования дистрибьютеров и торговопроводящей сети).</w:t>
            </w:r>
          </w:p>
          <w:p w:rsidR="008666ED" w:rsidRPr="000300BF" w:rsidRDefault="000300BF" w:rsidP="00D223EE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290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6ED" w:rsidRPr="000300BF">
              <w:rPr>
                <w:sz w:val="28"/>
                <w:szCs w:val="28"/>
              </w:rPr>
              <w:t>direct-marketing (почтовые и E-mail рассылки, телефонный и SMS маркетинг).</w:t>
            </w:r>
          </w:p>
          <w:p w:rsidR="008666ED" w:rsidRPr="000300BF" w:rsidRDefault="000300BF" w:rsidP="00D223EE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290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6ED" w:rsidRPr="000300BF">
              <w:rPr>
                <w:sz w:val="28"/>
                <w:szCs w:val="28"/>
              </w:rPr>
              <w:t>POSM (производство и использование специальных материалов, вкл</w:t>
            </w:r>
            <w:r>
              <w:rPr>
                <w:sz w:val="28"/>
                <w:szCs w:val="28"/>
              </w:rPr>
              <w:t>ючая</w:t>
            </w:r>
            <w:r w:rsidR="008666ED" w:rsidRPr="000300BF">
              <w:rPr>
                <w:sz w:val="28"/>
                <w:szCs w:val="28"/>
              </w:rPr>
              <w:t xml:space="preserve"> Permanent POSm, Non-permanent POSm и Indoor Visual Communication).</w:t>
            </w:r>
          </w:p>
          <w:p w:rsidR="008666ED" w:rsidRPr="000300BF" w:rsidRDefault="000300BF" w:rsidP="00D223EE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290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6ED" w:rsidRPr="000300BF">
              <w:rPr>
                <w:sz w:val="28"/>
                <w:szCs w:val="28"/>
              </w:rPr>
              <w:t>еvent-marketing (организация презентаций, ярмарок, фестивалей, концертов, вечеринок, участие в выставках).</w:t>
            </w:r>
          </w:p>
          <w:p w:rsidR="008666ED" w:rsidRPr="000300BF" w:rsidRDefault="000300BF" w:rsidP="00D223EE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290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6ED" w:rsidRPr="000300BF">
              <w:rPr>
                <w:sz w:val="28"/>
                <w:szCs w:val="28"/>
              </w:rPr>
              <w:t>Sponsorship (благотворительность, спонсорство соревнований, культурных и социально значимых событий и т.п.)</w:t>
            </w:r>
          </w:p>
        </w:tc>
      </w:tr>
      <w:tr w:rsidR="000A4CDE" w:rsidRPr="00327510" w:rsidTr="007813A7">
        <w:trPr>
          <w:trHeight w:val="30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CDE" w:rsidRPr="00327510" w:rsidRDefault="000A4CDE" w:rsidP="00D223E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2751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DE" w:rsidRPr="00567770" w:rsidRDefault="00BC01EB" w:rsidP="00D223EE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67770">
              <w:rPr>
                <w:b/>
                <w:color w:val="000000"/>
                <w:sz w:val="28"/>
                <w:szCs w:val="28"/>
              </w:rPr>
              <w:t>Мониторинг СМИ:</w:t>
            </w:r>
          </w:p>
          <w:p w:rsidR="00BC01EB" w:rsidRDefault="00BC01EB" w:rsidP="00D223E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мониторинг прессы</w:t>
            </w:r>
          </w:p>
          <w:p w:rsidR="00BC01EB" w:rsidRPr="00BC01EB" w:rsidRDefault="00BC01EB" w:rsidP="00D223E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- мониторинг </w:t>
            </w:r>
            <w:r>
              <w:rPr>
                <w:color w:val="000000"/>
                <w:sz w:val="28"/>
                <w:szCs w:val="28"/>
                <w:lang w:val="en-US"/>
              </w:rPr>
              <w:t>Internet</w:t>
            </w:r>
          </w:p>
          <w:p w:rsidR="00BC01EB" w:rsidRPr="00BC01EB" w:rsidRDefault="00BC01EB" w:rsidP="00D223E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мониторинг ТВ и радио</w:t>
            </w:r>
          </w:p>
        </w:tc>
      </w:tr>
      <w:tr w:rsidR="000A4CDE" w:rsidRPr="00327510" w:rsidTr="007813A7">
        <w:trPr>
          <w:trHeight w:val="30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CDE" w:rsidRPr="00327510" w:rsidRDefault="000A4CDE" w:rsidP="00D223E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2751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CDE" w:rsidRPr="00840015" w:rsidRDefault="00567770" w:rsidP="00D223EE">
            <w:pPr>
              <w:spacing w:line="360" w:lineRule="auto"/>
              <w:jc w:val="both"/>
            </w:pPr>
            <w:r w:rsidRPr="00567770">
              <w:rPr>
                <w:b/>
                <w:color w:val="000000"/>
                <w:sz w:val="28"/>
                <w:szCs w:val="28"/>
              </w:rPr>
              <w:t>Мониторинг музыкальных клипо</w:t>
            </w:r>
            <w:r w:rsidR="00840015">
              <w:rPr>
                <w:b/>
                <w:color w:val="000000"/>
                <w:sz w:val="28"/>
                <w:szCs w:val="28"/>
              </w:rPr>
              <w:t>в:</w:t>
            </w:r>
          </w:p>
          <w:p w:rsidR="00567770" w:rsidRPr="00567770" w:rsidRDefault="00567770" w:rsidP="00D223EE">
            <w:pPr>
              <w:spacing w:line="360" w:lineRule="auto"/>
              <w:jc w:val="both"/>
              <w:rPr>
                <w:rStyle w:val="apple-style-span"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67770">
              <w:rPr>
                <w:sz w:val="28"/>
                <w:szCs w:val="28"/>
              </w:rPr>
              <w:t xml:space="preserve">- </w:t>
            </w:r>
            <w:r>
              <w:rPr>
                <w:rStyle w:val="apple-style-span"/>
                <w:bCs/>
                <w:sz w:val="28"/>
                <w:szCs w:val="28"/>
              </w:rPr>
              <w:t>м</w:t>
            </w:r>
            <w:r w:rsidRPr="00567770">
              <w:rPr>
                <w:rStyle w:val="apple-style-span"/>
                <w:bCs/>
                <w:sz w:val="28"/>
                <w:szCs w:val="28"/>
              </w:rPr>
              <w:t>ониторинг музыкальных клипов на каналах MTV и МУЗ ТВ</w:t>
            </w:r>
          </w:p>
          <w:p w:rsidR="00567770" w:rsidRPr="00327510" w:rsidRDefault="00567770" w:rsidP="00D223E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67770">
              <w:rPr>
                <w:rStyle w:val="apple-style-span"/>
                <w:bCs/>
                <w:sz w:val="28"/>
                <w:szCs w:val="28"/>
              </w:rPr>
              <w:t xml:space="preserve"> - </w:t>
            </w:r>
            <w:r>
              <w:rPr>
                <w:rStyle w:val="apple-style-span"/>
                <w:bCs/>
                <w:sz w:val="28"/>
                <w:szCs w:val="28"/>
              </w:rPr>
              <w:t>к</w:t>
            </w:r>
            <w:r w:rsidRPr="00567770">
              <w:rPr>
                <w:rStyle w:val="apple-style-span"/>
                <w:bCs/>
                <w:sz w:val="28"/>
                <w:szCs w:val="28"/>
              </w:rPr>
              <w:t>онтрольный мониторинг выхода музыкальных клипов на ТВ и радио</w:t>
            </w:r>
          </w:p>
        </w:tc>
      </w:tr>
    </w:tbl>
    <w:p w:rsidR="000A4CDE" w:rsidRDefault="000A4CDE" w:rsidP="00D223EE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5C1731" w:rsidRPr="00D223EE" w:rsidRDefault="00091014" w:rsidP="00D223EE">
      <w:pPr>
        <w:spacing w:line="360" w:lineRule="auto"/>
        <w:ind w:firstLine="567"/>
        <w:jc w:val="both"/>
        <w:rPr>
          <w:sz w:val="28"/>
          <w:szCs w:val="28"/>
        </w:rPr>
      </w:pPr>
      <w:r w:rsidRPr="00091014">
        <w:rPr>
          <w:rStyle w:val="apple-style-span"/>
          <w:sz w:val="28"/>
          <w:szCs w:val="28"/>
        </w:rPr>
        <w:t>Основной целью данного проекта является устранение информационного вакуума в отношении BTL коммуникаций компаний на различных рынках</w:t>
      </w:r>
      <w:r w:rsidR="007848FA">
        <w:rPr>
          <w:rStyle w:val="apple-style-span"/>
          <w:sz w:val="28"/>
          <w:szCs w:val="28"/>
        </w:rPr>
        <w:t>.</w:t>
      </w:r>
    </w:p>
    <w:p w:rsidR="007848FA" w:rsidRPr="005C1731" w:rsidRDefault="007848FA" w:rsidP="00D223EE">
      <w:pPr>
        <w:pStyle w:val="a7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5C1731">
        <w:rPr>
          <w:bCs/>
          <w:sz w:val="28"/>
          <w:szCs w:val="28"/>
        </w:rPr>
        <w:t>Уникальность и характеристики проекта:</w:t>
      </w:r>
    </w:p>
    <w:p w:rsidR="007848FA" w:rsidRPr="007848FA" w:rsidRDefault="007848FA" w:rsidP="00D223EE">
      <w:pPr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848FA">
        <w:rPr>
          <w:sz w:val="28"/>
          <w:szCs w:val="28"/>
        </w:rPr>
        <w:t>Большой географический охват (более 100 крупнейших городов) и возможность формирования выборки городов в зависимости от потребностей конкретного клиента. Возможность использовать различные географические выборки по различным товарным категориям (секторам рынка)</w:t>
      </w:r>
    </w:p>
    <w:p w:rsidR="007848FA" w:rsidRPr="007848FA" w:rsidRDefault="007848FA" w:rsidP="00D223EE">
      <w:pPr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848FA">
        <w:rPr>
          <w:sz w:val="28"/>
          <w:szCs w:val="28"/>
        </w:rPr>
        <w:t>Процессу мониторинга подвергаются все типы точек контакта с потребителем, в которых осуществляется BTL-активность компаний.</w:t>
      </w:r>
    </w:p>
    <w:p w:rsidR="007848FA" w:rsidRPr="007848FA" w:rsidRDefault="007848FA" w:rsidP="00D223EE">
      <w:pPr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848FA">
        <w:rPr>
          <w:sz w:val="28"/>
          <w:szCs w:val="28"/>
        </w:rPr>
        <w:t>Различная периодичность поставки данных и гибкое подстраивание под потребности и формат отчетности Заказчика.</w:t>
      </w:r>
    </w:p>
    <w:p w:rsidR="007848FA" w:rsidRPr="007848FA" w:rsidRDefault="007848FA" w:rsidP="00D223EE">
      <w:pPr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848FA">
        <w:rPr>
          <w:sz w:val="28"/>
          <w:szCs w:val="28"/>
        </w:rPr>
        <w:t>Специализированное программное обеспечение, позволяющее вводить, редактировать большие объемы информации, формировать запросы и готовить отчеты различного формата.</w:t>
      </w:r>
    </w:p>
    <w:p w:rsidR="007848FA" w:rsidRDefault="00D223EE" w:rsidP="00D223EE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1.3. </w:t>
      </w:r>
      <w:r w:rsidR="001569A4" w:rsidRPr="00D223EE">
        <w:rPr>
          <w:rStyle w:val="apple-style-span"/>
          <w:i/>
          <w:sz w:val="28"/>
          <w:szCs w:val="28"/>
        </w:rPr>
        <w:t>Финансирование проекта</w:t>
      </w:r>
      <w:r w:rsidR="001569A4">
        <w:rPr>
          <w:rStyle w:val="apple-style-span"/>
          <w:sz w:val="28"/>
          <w:szCs w:val="28"/>
        </w:rPr>
        <w:t xml:space="preserve"> </w:t>
      </w:r>
      <w:r w:rsidR="00FF36D9">
        <w:rPr>
          <w:rStyle w:val="apple-style-span"/>
          <w:sz w:val="28"/>
          <w:szCs w:val="28"/>
        </w:rPr>
        <w:t xml:space="preserve"> </w:t>
      </w:r>
      <w:r w:rsidR="001569A4">
        <w:rPr>
          <w:rStyle w:val="apple-style-span"/>
          <w:sz w:val="28"/>
          <w:szCs w:val="28"/>
        </w:rPr>
        <w:t xml:space="preserve">планируется осуществлять за счет собственных средств компании </w:t>
      </w:r>
      <w:r w:rsidR="00193812">
        <w:rPr>
          <w:rStyle w:val="apple-style-span"/>
          <w:sz w:val="28"/>
          <w:szCs w:val="28"/>
        </w:rPr>
        <w:t xml:space="preserve">«Украинская </w:t>
      </w:r>
      <w:r w:rsidR="00193812">
        <w:rPr>
          <w:rStyle w:val="apple-style-span"/>
          <w:sz w:val="28"/>
          <w:szCs w:val="28"/>
          <w:lang w:val="en-US"/>
        </w:rPr>
        <w:t>PR</w:t>
      </w:r>
      <w:r w:rsidR="00193812" w:rsidRPr="00193812">
        <w:rPr>
          <w:rStyle w:val="apple-style-span"/>
          <w:sz w:val="28"/>
          <w:szCs w:val="28"/>
        </w:rPr>
        <w:t>-</w:t>
      </w:r>
      <w:r w:rsidR="00193812">
        <w:rPr>
          <w:rStyle w:val="apple-style-span"/>
          <w:sz w:val="28"/>
          <w:szCs w:val="28"/>
        </w:rPr>
        <w:t>группа».</w:t>
      </w:r>
    </w:p>
    <w:p w:rsidR="00D223EE" w:rsidRDefault="00D223EE" w:rsidP="00D223EE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1</w:t>
      </w:r>
      <w:r w:rsidRPr="00FF36D9">
        <w:rPr>
          <w:rStyle w:val="apple-style-span"/>
          <w:i/>
          <w:sz w:val="28"/>
          <w:szCs w:val="28"/>
        </w:rPr>
        <w:t>.4. Характеристика потребителей и конкурентов.</w:t>
      </w:r>
    </w:p>
    <w:p w:rsidR="00193812" w:rsidRDefault="00193812" w:rsidP="00D223EE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Потребителями и непосредственными пользователями результатов проекта будут являться существующие клиенты компании </w:t>
      </w:r>
      <w:r w:rsidR="005613DB">
        <w:rPr>
          <w:rStyle w:val="apple-style-span"/>
          <w:sz w:val="28"/>
          <w:szCs w:val="28"/>
        </w:rPr>
        <w:t xml:space="preserve"> - 30</w:t>
      </w:r>
      <w:r w:rsidR="00C6090D">
        <w:rPr>
          <w:rStyle w:val="apple-style-span"/>
          <w:sz w:val="28"/>
          <w:szCs w:val="28"/>
        </w:rPr>
        <w:t>5</w:t>
      </w:r>
      <w:r w:rsidR="005613DB">
        <w:rPr>
          <w:rStyle w:val="apple-style-span"/>
          <w:sz w:val="28"/>
          <w:szCs w:val="28"/>
        </w:rPr>
        <w:t xml:space="preserve"> </w:t>
      </w:r>
      <w:r w:rsidR="003E0D21">
        <w:rPr>
          <w:rStyle w:val="apple-style-span"/>
          <w:sz w:val="28"/>
          <w:szCs w:val="28"/>
        </w:rPr>
        <w:t>предприятий в более чем 100 городах Украины и России.</w:t>
      </w:r>
    </w:p>
    <w:p w:rsidR="00FF36D9" w:rsidRDefault="00FF36D9" w:rsidP="00D223EE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</w:p>
    <w:p w:rsidR="00EE57ED" w:rsidRDefault="00EE57ED" w:rsidP="00D223EE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FF36D9">
        <w:rPr>
          <w:rStyle w:val="apple-style-span"/>
          <w:b/>
          <w:sz w:val="28"/>
          <w:szCs w:val="28"/>
        </w:rPr>
        <w:t>Таблица 2</w:t>
      </w:r>
      <w:r>
        <w:rPr>
          <w:rStyle w:val="apple-style-span"/>
          <w:sz w:val="28"/>
          <w:szCs w:val="28"/>
        </w:rPr>
        <w:t xml:space="preserve"> – Потенциальные потребители </w:t>
      </w:r>
      <w:r>
        <w:rPr>
          <w:rStyle w:val="apple-style-span"/>
          <w:sz w:val="28"/>
          <w:szCs w:val="28"/>
          <w:lang w:val="en-US"/>
        </w:rPr>
        <w:t>BTL</w:t>
      </w:r>
      <w:r w:rsidRPr="00FF36D9">
        <w:rPr>
          <w:rStyle w:val="apple-style-span"/>
          <w:sz w:val="28"/>
          <w:szCs w:val="28"/>
        </w:rPr>
        <w:t xml:space="preserve">  - </w:t>
      </w:r>
      <w:r>
        <w:rPr>
          <w:rStyle w:val="apple-style-span"/>
          <w:sz w:val="28"/>
          <w:szCs w:val="28"/>
        </w:rPr>
        <w:t>услуг</w:t>
      </w:r>
    </w:p>
    <w:tbl>
      <w:tblPr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6364"/>
        <w:gridCol w:w="3452"/>
      </w:tblGrid>
      <w:tr w:rsidR="00EE57ED" w:rsidRPr="00EF0C50" w:rsidTr="008B47A4">
        <w:trPr>
          <w:trHeight w:val="397"/>
        </w:trPr>
        <w:tc>
          <w:tcPr>
            <w:tcW w:w="538" w:type="dxa"/>
          </w:tcPr>
          <w:p w:rsidR="00EE57ED" w:rsidRPr="00EF0C50" w:rsidRDefault="00134EF7" w:rsidP="00EF0C50">
            <w:pPr>
              <w:spacing w:line="360" w:lineRule="auto"/>
              <w:jc w:val="center"/>
              <w:rPr>
                <w:rStyle w:val="apple-style-span"/>
                <w:b/>
                <w:sz w:val="28"/>
                <w:szCs w:val="28"/>
              </w:rPr>
            </w:pPr>
            <w:r w:rsidRPr="00EF0C50">
              <w:rPr>
                <w:rStyle w:val="apple-style-span"/>
                <w:b/>
                <w:sz w:val="28"/>
                <w:szCs w:val="28"/>
              </w:rPr>
              <w:t>№</w:t>
            </w:r>
          </w:p>
        </w:tc>
        <w:tc>
          <w:tcPr>
            <w:tcW w:w="6364" w:type="dxa"/>
          </w:tcPr>
          <w:p w:rsidR="00EE57ED" w:rsidRPr="00EF0C50" w:rsidRDefault="00134EF7" w:rsidP="00EF0C50">
            <w:pPr>
              <w:spacing w:line="360" w:lineRule="auto"/>
              <w:jc w:val="center"/>
              <w:rPr>
                <w:rStyle w:val="apple-style-span"/>
                <w:b/>
                <w:sz w:val="28"/>
                <w:szCs w:val="28"/>
              </w:rPr>
            </w:pPr>
            <w:r w:rsidRPr="00EF0C50">
              <w:rPr>
                <w:rStyle w:val="apple-style-span"/>
                <w:b/>
                <w:sz w:val="28"/>
                <w:szCs w:val="28"/>
              </w:rPr>
              <w:t>Сфера деятельности</w:t>
            </w:r>
          </w:p>
        </w:tc>
        <w:tc>
          <w:tcPr>
            <w:tcW w:w="3452" w:type="dxa"/>
          </w:tcPr>
          <w:p w:rsidR="00EE57ED" w:rsidRPr="00EF0C50" w:rsidRDefault="00201911" w:rsidP="00EF0C50">
            <w:pPr>
              <w:spacing w:line="360" w:lineRule="auto"/>
              <w:jc w:val="center"/>
              <w:rPr>
                <w:rStyle w:val="apple-style-span"/>
                <w:b/>
                <w:sz w:val="28"/>
                <w:szCs w:val="28"/>
              </w:rPr>
            </w:pPr>
            <w:r w:rsidRPr="00EF0C50">
              <w:rPr>
                <w:rStyle w:val="apple-style-span"/>
                <w:b/>
                <w:sz w:val="28"/>
                <w:szCs w:val="28"/>
              </w:rPr>
              <w:t>Примеры компаний</w:t>
            </w:r>
          </w:p>
        </w:tc>
      </w:tr>
      <w:tr w:rsidR="00EE57ED" w:rsidRPr="00EF0C50" w:rsidTr="008B47A4">
        <w:trPr>
          <w:trHeight w:val="1589"/>
        </w:trPr>
        <w:tc>
          <w:tcPr>
            <w:tcW w:w="538" w:type="dxa"/>
          </w:tcPr>
          <w:p w:rsidR="00EE57ED" w:rsidRPr="00EF0C50" w:rsidRDefault="00134EF7" w:rsidP="00EF0C50">
            <w:pPr>
              <w:spacing w:line="360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EE57ED" w:rsidRPr="00EF0C50" w:rsidRDefault="00134EF7" w:rsidP="008A62CF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bCs/>
                <w:sz w:val="28"/>
                <w:szCs w:val="28"/>
              </w:rPr>
              <w:t>Производители товаров и услуг, торговые сети и компании</w:t>
            </w:r>
          </w:p>
        </w:tc>
        <w:tc>
          <w:tcPr>
            <w:tcW w:w="3452" w:type="dxa"/>
          </w:tcPr>
          <w:p w:rsidR="00EE57ED" w:rsidRPr="00EF0C50" w:rsidRDefault="00134EF7" w:rsidP="008A62CF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lang w:val="en-US"/>
              </w:rPr>
            </w:pPr>
            <w:r w:rsidRPr="00EF0C50">
              <w:rPr>
                <w:rStyle w:val="apple-style-span"/>
                <w:bCs/>
                <w:sz w:val="28"/>
                <w:szCs w:val="28"/>
                <w:lang w:val="en-US"/>
              </w:rPr>
              <w:t>Adidas, Baccardi- Martini, Polaroid, Nestle, Nivea</w:t>
            </w:r>
            <w:r w:rsidR="00201911" w:rsidRPr="00EF0C50">
              <w:rPr>
                <w:rStyle w:val="apple-style-span"/>
                <w:bCs/>
                <w:sz w:val="28"/>
                <w:szCs w:val="28"/>
                <w:lang w:val="en-US"/>
              </w:rPr>
              <w:t xml:space="preserve">, </w:t>
            </w:r>
            <w:r w:rsidR="00201911" w:rsidRPr="00EF0C50">
              <w:rPr>
                <w:rStyle w:val="apple-style-span"/>
                <w:sz w:val="28"/>
                <w:szCs w:val="28"/>
                <w:lang w:val="en-US"/>
              </w:rPr>
              <w:t>A</w:t>
            </w:r>
            <w:r w:rsidR="00201911" w:rsidRPr="00EF0C50">
              <w:rPr>
                <w:rStyle w:val="apple-style-span"/>
                <w:sz w:val="28"/>
                <w:szCs w:val="28"/>
              </w:rPr>
              <w:t>эрофлот</w:t>
            </w:r>
            <w:r w:rsidR="00201911" w:rsidRPr="00EF0C50">
              <w:rPr>
                <w:rStyle w:val="apple-style-span"/>
                <w:sz w:val="28"/>
                <w:szCs w:val="28"/>
                <w:lang w:val="en-US"/>
              </w:rPr>
              <w:t xml:space="preserve">, </w:t>
            </w:r>
            <w:r w:rsidR="00201911" w:rsidRPr="00EF0C50">
              <w:rPr>
                <w:rStyle w:val="apple-style-span"/>
                <w:sz w:val="28"/>
                <w:szCs w:val="28"/>
              </w:rPr>
              <w:t>МТС</w:t>
            </w:r>
            <w:r w:rsidR="00201911" w:rsidRPr="00EF0C50">
              <w:rPr>
                <w:rStyle w:val="apple-style-span"/>
                <w:sz w:val="28"/>
                <w:szCs w:val="28"/>
                <w:lang w:val="en-US"/>
              </w:rPr>
              <w:t xml:space="preserve">, Holsten </w:t>
            </w:r>
            <w:r w:rsidR="00201911" w:rsidRPr="00EF0C50">
              <w:rPr>
                <w:rStyle w:val="apple-style-span"/>
                <w:sz w:val="28"/>
                <w:szCs w:val="28"/>
              </w:rPr>
              <w:t>и</w:t>
            </w:r>
            <w:r w:rsidR="00201911" w:rsidRPr="00EF0C50">
              <w:rPr>
                <w:rStyle w:val="apple-style-span"/>
                <w:sz w:val="28"/>
                <w:szCs w:val="28"/>
                <w:lang w:val="en-US"/>
              </w:rPr>
              <w:t xml:space="preserve"> </w:t>
            </w:r>
            <w:r w:rsidR="00201911" w:rsidRPr="00EF0C50">
              <w:rPr>
                <w:rStyle w:val="apple-style-span"/>
                <w:sz w:val="28"/>
                <w:szCs w:val="28"/>
              </w:rPr>
              <w:t>т</w:t>
            </w:r>
            <w:r w:rsidR="00201911" w:rsidRPr="00EF0C50">
              <w:rPr>
                <w:rStyle w:val="apple-style-span"/>
                <w:sz w:val="28"/>
                <w:szCs w:val="28"/>
                <w:lang w:val="en-US"/>
              </w:rPr>
              <w:t>.</w:t>
            </w:r>
            <w:r w:rsidR="00201911" w:rsidRPr="00EF0C50">
              <w:rPr>
                <w:rStyle w:val="apple-style-span"/>
                <w:sz w:val="28"/>
                <w:szCs w:val="28"/>
              </w:rPr>
              <w:t>д</w:t>
            </w:r>
            <w:r w:rsidR="00201911" w:rsidRPr="00EF0C50">
              <w:rPr>
                <w:rStyle w:val="apple-style-span"/>
                <w:sz w:val="28"/>
                <w:szCs w:val="28"/>
                <w:lang w:val="en-US"/>
              </w:rPr>
              <w:t>.</w:t>
            </w:r>
          </w:p>
        </w:tc>
      </w:tr>
      <w:tr w:rsidR="00EE57ED" w:rsidRPr="00EF0C50" w:rsidTr="008B47A4">
        <w:trPr>
          <w:trHeight w:val="717"/>
        </w:trPr>
        <w:tc>
          <w:tcPr>
            <w:tcW w:w="538" w:type="dxa"/>
          </w:tcPr>
          <w:p w:rsidR="00EE57ED" w:rsidRPr="00EF0C50" w:rsidRDefault="00201911" w:rsidP="00EF0C50">
            <w:pPr>
              <w:spacing w:line="360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sz w:val="28"/>
                <w:szCs w:val="28"/>
              </w:rPr>
              <w:t>2.</w:t>
            </w:r>
          </w:p>
        </w:tc>
        <w:tc>
          <w:tcPr>
            <w:tcW w:w="6364" w:type="dxa"/>
          </w:tcPr>
          <w:p w:rsidR="00EE57ED" w:rsidRPr="00EF0C50" w:rsidRDefault="002D5EB6" w:rsidP="008A62CF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bCs/>
                <w:sz w:val="28"/>
                <w:szCs w:val="28"/>
              </w:rPr>
              <w:t>Продюсерские компании, студии грамзаписи, дистрибьютеры музыкальной и видео продукции</w:t>
            </w:r>
          </w:p>
        </w:tc>
        <w:tc>
          <w:tcPr>
            <w:tcW w:w="3452" w:type="dxa"/>
          </w:tcPr>
          <w:p w:rsidR="00EE57ED" w:rsidRPr="00EF0C50" w:rsidRDefault="002D5EB6" w:rsidP="008A62CF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sz w:val="28"/>
                <w:szCs w:val="28"/>
              </w:rPr>
              <w:t>Монолит</w:t>
            </w:r>
            <w:r w:rsidRPr="00EF0C50">
              <w:rPr>
                <w:rStyle w:val="apple-converted-space"/>
                <w:sz w:val="28"/>
                <w:szCs w:val="28"/>
              </w:rPr>
              <w:t xml:space="preserve">, </w:t>
            </w:r>
            <w:r w:rsidRPr="00EF0C50">
              <w:rPr>
                <w:rStyle w:val="apple-style-span"/>
                <w:sz w:val="28"/>
                <w:szCs w:val="28"/>
              </w:rPr>
              <w:t>Гала Рекордз</w:t>
            </w:r>
            <w:r w:rsidRPr="00EF0C50">
              <w:rPr>
                <w:rStyle w:val="apple-converted-space"/>
                <w:sz w:val="28"/>
                <w:szCs w:val="28"/>
              </w:rPr>
              <w:t xml:space="preserve">, </w:t>
            </w:r>
            <w:r w:rsidRPr="00EF0C50">
              <w:rPr>
                <w:rStyle w:val="apple-style-span"/>
                <w:sz w:val="28"/>
                <w:szCs w:val="28"/>
              </w:rPr>
              <w:t>Центум-продюсерская компания</w:t>
            </w:r>
          </w:p>
        </w:tc>
      </w:tr>
      <w:tr w:rsidR="00EE57ED" w:rsidRPr="00EF0C50" w:rsidTr="008B47A4">
        <w:trPr>
          <w:trHeight w:val="795"/>
        </w:trPr>
        <w:tc>
          <w:tcPr>
            <w:tcW w:w="538" w:type="dxa"/>
          </w:tcPr>
          <w:p w:rsidR="00EE57ED" w:rsidRPr="00EF0C50" w:rsidRDefault="004F145B" w:rsidP="00EF0C50">
            <w:pPr>
              <w:spacing w:line="360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sz w:val="28"/>
                <w:szCs w:val="28"/>
              </w:rPr>
              <w:t>3.</w:t>
            </w:r>
          </w:p>
        </w:tc>
        <w:tc>
          <w:tcPr>
            <w:tcW w:w="6364" w:type="dxa"/>
          </w:tcPr>
          <w:p w:rsidR="00EE57ED" w:rsidRPr="00EF0C50" w:rsidRDefault="004F145B" w:rsidP="008A62CF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452" w:type="dxa"/>
          </w:tcPr>
          <w:p w:rsidR="00EE57ED" w:rsidRPr="00EF0C50" w:rsidRDefault="002D5EB6" w:rsidP="008A62CF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bCs/>
                <w:sz w:val="28"/>
                <w:szCs w:val="28"/>
              </w:rPr>
              <w:t>Радио-компания Европа-плюс</w:t>
            </w:r>
          </w:p>
        </w:tc>
      </w:tr>
      <w:tr w:rsidR="00EE57ED" w:rsidRPr="00EF0C50" w:rsidTr="008B47A4">
        <w:trPr>
          <w:trHeight w:val="795"/>
        </w:trPr>
        <w:tc>
          <w:tcPr>
            <w:tcW w:w="538" w:type="dxa"/>
          </w:tcPr>
          <w:p w:rsidR="00EE57ED" w:rsidRPr="00EF0C50" w:rsidRDefault="002D5EB6" w:rsidP="00EF0C50">
            <w:pPr>
              <w:spacing w:line="360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sz w:val="28"/>
                <w:szCs w:val="28"/>
              </w:rPr>
              <w:t>4.</w:t>
            </w:r>
          </w:p>
        </w:tc>
        <w:tc>
          <w:tcPr>
            <w:tcW w:w="6364" w:type="dxa"/>
          </w:tcPr>
          <w:p w:rsidR="00EE57ED" w:rsidRPr="00EF0C50" w:rsidRDefault="002D5EB6" w:rsidP="008A62CF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bCs/>
                <w:sz w:val="28"/>
                <w:szCs w:val="28"/>
              </w:rPr>
              <w:t>Рекламные, исследовательские и консалтинговые агентства</w:t>
            </w:r>
          </w:p>
        </w:tc>
        <w:tc>
          <w:tcPr>
            <w:tcW w:w="3452" w:type="dxa"/>
          </w:tcPr>
          <w:p w:rsidR="00EE57ED" w:rsidRPr="00EF0C50" w:rsidRDefault="00FF36D9" w:rsidP="008A62CF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  <w:r w:rsidRPr="00EF0C50">
              <w:rPr>
                <w:rStyle w:val="apple-style-span"/>
                <w:sz w:val="28"/>
                <w:szCs w:val="28"/>
              </w:rPr>
              <w:t>Art Media,</w:t>
            </w:r>
            <w:r w:rsidRPr="00EF0C50">
              <w:rPr>
                <w:rStyle w:val="apple-converted-space"/>
                <w:sz w:val="28"/>
                <w:szCs w:val="28"/>
              </w:rPr>
              <w:t> </w:t>
            </w:r>
            <w:r w:rsidRPr="00EF0C50">
              <w:rPr>
                <w:rStyle w:val="apple-style-span"/>
                <w:sz w:val="28"/>
                <w:szCs w:val="28"/>
              </w:rPr>
              <w:t>Кузьменков и Партнеры, Comcon Pharm</w:t>
            </w:r>
          </w:p>
        </w:tc>
      </w:tr>
    </w:tbl>
    <w:p w:rsidR="00EE57ED" w:rsidRDefault="00EE57ED" w:rsidP="00FF36D9">
      <w:pPr>
        <w:spacing w:line="360" w:lineRule="auto"/>
        <w:jc w:val="both"/>
        <w:rPr>
          <w:rStyle w:val="apple-style-span"/>
          <w:sz w:val="28"/>
          <w:szCs w:val="28"/>
        </w:rPr>
      </w:pPr>
    </w:p>
    <w:p w:rsidR="003E0D21" w:rsidRDefault="00C6090D" w:rsidP="00D223EE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На данном этапе осуществления своей деятельности предприятие не имеет конкурентов по масштабам предоставления услуг и </w:t>
      </w:r>
      <w:r w:rsidR="00437EE1">
        <w:rPr>
          <w:rStyle w:val="apple-style-span"/>
          <w:sz w:val="28"/>
          <w:szCs w:val="28"/>
        </w:rPr>
        <w:t>географическому</w:t>
      </w:r>
      <w:r>
        <w:rPr>
          <w:rStyle w:val="apple-style-span"/>
          <w:sz w:val="28"/>
          <w:szCs w:val="28"/>
        </w:rPr>
        <w:t xml:space="preserve"> охвату.</w:t>
      </w:r>
    </w:p>
    <w:p w:rsidR="00FF36D9" w:rsidRDefault="00FF36D9" w:rsidP="00D223EE">
      <w:pPr>
        <w:tabs>
          <w:tab w:val="left" w:pos="7890"/>
        </w:tabs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1.5. </w:t>
      </w:r>
      <w:r w:rsidR="003E398F" w:rsidRPr="00FF36D9">
        <w:rPr>
          <w:rStyle w:val="apple-style-span"/>
          <w:i/>
          <w:sz w:val="28"/>
          <w:szCs w:val="28"/>
        </w:rPr>
        <w:t>Сметная стоимость проекта</w:t>
      </w:r>
      <w:r>
        <w:rPr>
          <w:rStyle w:val="apple-style-span"/>
          <w:sz w:val="28"/>
          <w:szCs w:val="28"/>
        </w:rPr>
        <w:t>.</w:t>
      </w:r>
    </w:p>
    <w:p w:rsidR="000F7423" w:rsidRDefault="000F7423" w:rsidP="00D223EE">
      <w:pPr>
        <w:tabs>
          <w:tab w:val="left" w:pos="7890"/>
        </w:tabs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0F7423">
        <w:rPr>
          <w:rStyle w:val="apple-style-span"/>
          <w:b/>
          <w:sz w:val="28"/>
          <w:szCs w:val="28"/>
        </w:rPr>
        <w:t>Таблица 3</w:t>
      </w:r>
      <w:r>
        <w:rPr>
          <w:rStyle w:val="apple-style-span"/>
          <w:sz w:val="28"/>
          <w:szCs w:val="28"/>
        </w:rPr>
        <w:t xml:space="preserve"> – Смета затрат на реализацию проекта</w:t>
      </w:r>
    </w:p>
    <w:tbl>
      <w:tblPr>
        <w:tblpPr w:leftFromText="180" w:rightFromText="180" w:vertAnchor="text" w:tblpY="1"/>
        <w:tblOverlap w:val="never"/>
        <w:tblW w:w="10313" w:type="dxa"/>
        <w:tblLook w:val="04A0" w:firstRow="1" w:lastRow="0" w:firstColumn="1" w:lastColumn="0" w:noHBand="0" w:noVBand="1"/>
      </w:tblPr>
      <w:tblGrid>
        <w:gridCol w:w="617"/>
        <w:gridCol w:w="6471"/>
        <w:gridCol w:w="1781"/>
        <w:gridCol w:w="1444"/>
      </w:tblGrid>
      <w:tr w:rsidR="00AB4700" w:rsidRPr="005328B3" w:rsidTr="008A62CF">
        <w:trPr>
          <w:trHeight w:val="6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00" w:rsidRPr="009A50F4" w:rsidRDefault="00AB4700" w:rsidP="009A50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0F4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700" w:rsidRPr="009A50F4" w:rsidRDefault="00AB4700" w:rsidP="009A50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0F4">
              <w:rPr>
                <w:b/>
                <w:color w:val="000000"/>
                <w:sz w:val="28"/>
                <w:szCs w:val="28"/>
              </w:rPr>
              <w:t>Статьи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00" w:rsidRPr="009A50F4" w:rsidRDefault="00AB4700" w:rsidP="009A50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0F4">
              <w:rPr>
                <w:b/>
                <w:color w:val="000000"/>
                <w:sz w:val="28"/>
                <w:szCs w:val="28"/>
              </w:rPr>
              <w:t>Сумма</w:t>
            </w:r>
            <w:r>
              <w:rPr>
                <w:b/>
                <w:color w:val="000000"/>
                <w:sz w:val="28"/>
                <w:szCs w:val="28"/>
              </w:rPr>
              <w:t xml:space="preserve"> (долл.США</w:t>
            </w:r>
            <w:r w:rsidRPr="009A50F4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0" w:rsidRPr="009A50F4" w:rsidRDefault="00AB4700" w:rsidP="009A50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Пакеты работ</w:t>
            </w:r>
          </w:p>
        </w:tc>
      </w:tr>
      <w:tr w:rsidR="00AB4700" w:rsidRPr="005328B3" w:rsidTr="008A62CF">
        <w:trPr>
          <w:trHeight w:val="25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00" w:rsidRDefault="00AB4700" w:rsidP="00B656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AB4700" w:rsidRDefault="00AB4700" w:rsidP="00150C9C">
            <w:pPr>
              <w:rPr>
                <w:color w:val="000000"/>
                <w:sz w:val="28"/>
                <w:szCs w:val="28"/>
              </w:rPr>
            </w:pPr>
          </w:p>
          <w:p w:rsidR="00AB4700" w:rsidRDefault="00AB4700" w:rsidP="00150C9C">
            <w:pPr>
              <w:rPr>
                <w:color w:val="000000"/>
                <w:sz w:val="28"/>
                <w:szCs w:val="28"/>
              </w:rPr>
            </w:pPr>
          </w:p>
          <w:p w:rsidR="00AB4700" w:rsidRDefault="00AB4700" w:rsidP="00150C9C">
            <w:pPr>
              <w:rPr>
                <w:color w:val="000000"/>
                <w:sz w:val="28"/>
                <w:szCs w:val="28"/>
              </w:rPr>
            </w:pPr>
          </w:p>
          <w:p w:rsidR="00AB4700" w:rsidRDefault="00AB4700" w:rsidP="00150C9C">
            <w:pPr>
              <w:rPr>
                <w:color w:val="000000"/>
                <w:sz w:val="28"/>
                <w:szCs w:val="28"/>
              </w:rPr>
            </w:pPr>
          </w:p>
          <w:p w:rsidR="00AB4700" w:rsidRPr="005328B3" w:rsidRDefault="00AB4700" w:rsidP="00150C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700" w:rsidRDefault="00AB4700" w:rsidP="00150C9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офисного помещения </w:t>
            </w:r>
            <w:r>
              <w:rPr>
                <w:color w:val="000000"/>
                <w:sz w:val="28"/>
                <w:szCs w:val="28"/>
                <w:lang w:val="en-US"/>
              </w:rPr>
              <w:t>BTL</w:t>
            </w:r>
            <w:r w:rsidRPr="009A50F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отдела:</w:t>
            </w:r>
          </w:p>
          <w:p w:rsidR="00AB4700" w:rsidRDefault="00AB4700" w:rsidP="00150C9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покупка мебели</w:t>
            </w:r>
          </w:p>
          <w:p w:rsidR="00AB4700" w:rsidRDefault="00AB4700" w:rsidP="00150C9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приобретение оргтеники</w:t>
            </w:r>
          </w:p>
          <w:p w:rsidR="00AB4700" w:rsidRDefault="00AB4700" w:rsidP="00150C9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мультимедийные устройства</w:t>
            </w:r>
          </w:p>
          <w:p w:rsidR="00AB4700" w:rsidRDefault="00AB4700" w:rsidP="00150C9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канцелярские товары</w:t>
            </w:r>
          </w:p>
          <w:p w:rsidR="00AB4700" w:rsidRPr="009A50F4" w:rsidRDefault="00AB4700" w:rsidP="00150C9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презентационное оборудование</w:t>
            </w:r>
            <w:r w:rsidRPr="009A50F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00" w:rsidRDefault="00AB4700" w:rsidP="00A17EA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</w:t>
            </w:r>
          </w:p>
          <w:p w:rsidR="00AB4700" w:rsidRDefault="00AB4700" w:rsidP="00A17EA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5570</w:t>
            </w:r>
          </w:p>
          <w:p w:rsidR="00AB4700" w:rsidRDefault="00AB4700" w:rsidP="00A17EA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  <w:p w:rsidR="00AB4700" w:rsidRDefault="00AB4700" w:rsidP="00A17EA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AB4700" w:rsidRPr="005328B3" w:rsidRDefault="00AB4700" w:rsidP="00A17EA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00" w:rsidRDefault="00AB4700" w:rsidP="00A17EA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B4700" w:rsidRDefault="00AB4700" w:rsidP="00A17EA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B4700" w:rsidRDefault="00AB4700" w:rsidP="00A17EA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B4700" w:rsidRDefault="00AB4700" w:rsidP="00A17EA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60DB1" w:rsidRPr="005328B3" w:rsidTr="008A62CF">
        <w:trPr>
          <w:trHeight w:val="6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Pr="005328B3" w:rsidRDefault="00D60DB1" w:rsidP="009A50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Default="00D60DB1" w:rsidP="003A292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Покупка и установка 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Default="00D60DB1" w:rsidP="003A29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DB1" w:rsidRDefault="00D726EB" w:rsidP="003A29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2, </w:t>
            </w:r>
            <w:r w:rsidR="008B47A4">
              <w:rPr>
                <w:color w:val="000000"/>
                <w:sz w:val="28"/>
                <w:szCs w:val="28"/>
              </w:rPr>
              <w:t>работа 4</w:t>
            </w:r>
          </w:p>
        </w:tc>
      </w:tr>
      <w:tr w:rsidR="00D60DB1" w:rsidRPr="005328B3" w:rsidTr="008A62CF">
        <w:trPr>
          <w:trHeight w:val="2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Default="00D60DB1" w:rsidP="009A50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D60DB1" w:rsidRPr="005328B3" w:rsidRDefault="00D60DB1" w:rsidP="009A50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Default="00D60DB1" w:rsidP="003A292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Подбор персонала:</w:t>
            </w:r>
          </w:p>
          <w:p w:rsidR="00D60DB1" w:rsidRPr="005328B3" w:rsidRDefault="00D60DB1" w:rsidP="003A292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оплата услуг рекрутингового агентства «5 звезд»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Pr="005328B3" w:rsidRDefault="00D60DB1" w:rsidP="003A29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DB1" w:rsidRDefault="008A62CF" w:rsidP="00133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  <w:r w:rsidR="00133DA1">
              <w:rPr>
                <w:color w:val="000000"/>
                <w:sz w:val="28"/>
                <w:szCs w:val="28"/>
              </w:rPr>
              <w:t xml:space="preserve"> 4, работа 5</w:t>
            </w:r>
          </w:p>
        </w:tc>
      </w:tr>
      <w:tr w:rsidR="00D60DB1" w:rsidRPr="005328B3" w:rsidTr="008A62CF">
        <w:trPr>
          <w:trHeight w:val="5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Pr="005328B3" w:rsidRDefault="00D60DB1" w:rsidP="009A50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DB1" w:rsidRPr="003A292B" w:rsidRDefault="00D60DB1" w:rsidP="009A50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рекламной акции  популяризации </w:t>
            </w:r>
            <w:r>
              <w:rPr>
                <w:color w:val="000000"/>
                <w:sz w:val="28"/>
                <w:szCs w:val="28"/>
                <w:lang w:val="en-US"/>
              </w:rPr>
              <w:t>BTL</w:t>
            </w:r>
            <w:r w:rsidRPr="003A292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услуг среди клиентов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Pr="005328B3" w:rsidRDefault="00D60DB1" w:rsidP="00B656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DB1" w:rsidRDefault="00133DA1" w:rsidP="00B656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60DB1" w:rsidRPr="005328B3" w:rsidTr="008A62CF">
        <w:trPr>
          <w:trHeight w:val="5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Pr="00B65635" w:rsidRDefault="00D60DB1" w:rsidP="009A50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DB1" w:rsidRPr="00B65635" w:rsidRDefault="00D60DB1" w:rsidP="009A50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Подключение ПК отдела к сети </w:t>
            </w:r>
            <w:r>
              <w:rPr>
                <w:color w:val="000000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Pr="00B65635" w:rsidRDefault="00D60DB1" w:rsidP="00B6563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DB1" w:rsidRPr="00133DA1" w:rsidRDefault="00133DA1" w:rsidP="00B656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60DB1" w:rsidRPr="005328B3" w:rsidTr="008A62CF">
        <w:trPr>
          <w:trHeight w:val="28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Pr="00F508F0" w:rsidRDefault="00D60DB1" w:rsidP="00F508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08F0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DB1" w:rsidRPr="00F508F0" w:rsidRDefault="00D60DB1" w:rsidP="00F508F0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F508F0">
              <w:rPr>
                <w:b/>
                <w:color w:val="000000"/>
                <w:sz w:val="28"/>
                <w:szCs w:val="28"/>
                <w:lang w:val="en-US"/>
              </w:rPr>
              <w:t>24490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DB1" w:rsidRPr="00F508F0" w:rsidRDefault="00D60DB1" w:rsidP="00F508F0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65820" w:rsidRDefault="00F65820" w:rsidP="008A62CF">
      <w:pPr>
        <w:tabs>
          <w:tab w:val="left" w:pos="7890"/>
        </w:tabs>
        <w:spacing w:line="360" w:lineRule="auto"/>
        <w:jc w:val="both"/>
        <w:rPr>
          <w:rStyle w:val="apple-style-span"/>
          <w:sz w:val="28"/>
          <w:szCs w:val="28"/>
        </w:rPr>
      </w:pPr>
    </w:p>
    <w:p w:rsidR="00F65820" w:rsidRDefault="00F65820" w:rsidP="00F508F0">
      <w:pPr>
        <w:tabs>
          <w:tab w:val="left" w:pos="7890"/>
        </w:tabs>
        <w:spacing w:line="360" w:lineRule="auto"/>
        <w:ind w:firstLine="567"/>
        <w:jc w:val="both"/>
        <w:rPr>
          <w:rStyle w:val="apple-style-span"/>
          <w:sz w:val="28"/>
          <w:szCs w:val="28"/>
        </w:rPr>
      </w:pPr>
    </w:p>
    <w:p w:rsidR="00F508F0" w:rsidRDefault="00F508F0" w:rsidP="00F508F0">
      <w:pPr>
        <w:tabs>
          <w:tab w:val="left" w:pos="7890"/>
        </w:tabs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Таким образом, сметная стоимость проекта составит 24490 дол. США\ </w:t>
      </w:r>
      <w:r w:rsidR="00E86871">
        <w:rPr>
          <w:rStyle w:val="apple-style-span"/>
          <w:sz w:val="28"/>
          <w:szCs w:val="28"/>
        </w:rPr>
        <w:t>193765 грн.</w:t>
      </w:r>
    </w:p>
    <w:p w:rsidR="003E398F" w:rsidRDefault="00E86871" w:rsidP="00D223EE">
      <w:pPr>
        <w:tabs>
          <w:tab w:val="left" w:pos="7890"/>
        </w:tabs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1.6. </w:t>
      </w:r>
      <w:r w:rsidRPr="00E86871">
        <w:rPr>
          <w:rStyle w:val="apple-style-span"/>
          <w:i/>
          <w:sz w:val="28"/>
          <w:szCs w:val="28"/>
        </w:rPr>
        <w:t>Ср</w:t>
      </w:r>
      <w:r w:rsidR="003E398F" w:rsidRPr="00E86871">
        <w:rPr>
          <w:rStyle w:val="apple-style-span"/>
          <w:i/>
          <w:sz w:val="28"/>
          <w:szCs w:val="28"/>
        </w:rPr>
        <w:t>оки реализации проекта</w:t>
      </w:r>
      <w:r w:rsidR="003E398F">
        <w:rPr>
          <w:rStyle w:val="apple-style-span"/>
          <w:sz w:val="28"/>
          <w:szCs w:val="28"/>
        </w:rPr>
        <w:t xml:space="preserve">   - </w:t>
      </w:r>
      <w:r w:rsidR="002B6C36">
        <w:rPr>
          <w:rStyle w:val="apple-style-span"/>
          <w:sz w:val="28"/>
          <w:szCs w:val="28"/>
        </w:rPr>
        <w:t>5 месяцев с момента начала подбора персонала и заключения договоров с поставщиками ПО до полной готовности отдела к принятию и выполнению первого заказа.</w:t>
      </w:r>
    </w:p>
    <w:p w:rsidR="001C3B01" w:rsidRDefault="00F10F07" w:rsidP="009F69EC">
      <w:pPr>
        <w:tabs>
          <w:tab w:val="left" w:pos="7890"/>
        </w:tabs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9F69EC">
        <w:rPr>
          <w:rStyle w:val="apple-style-span"/>
          <w:sz w:val="28"/>
          <w:szCs w:val="28"/>
        </w:rPr>
        <w:t>1.7</w:t>
      </w:r>
      <w:r w:rsidRPr="009F69EC">
        <w:rPr>
          <w:rStyle w:val="apple-style-span"/>
          <w:i/>
          <w:sz w:val="28"/>
          <w:szCs w:val="28"/>
        </w:rPr>
        <w:t xml:space="preserve">. </w:t>
      </w:r>
      <w:r w:rsidR="009F69EC" w:rsidRPr="009F69EC">
        <w:rPr>
          <w:rStyle w:val="apple-style-span"/>
          <w:i/>
          <w:sz w:val="28"/>
          <w:szCs w:val="28"/>
        </w:rPr>
        <w:t>Прогнозные финансовые потоки</w:t>
      </w:r>
      <w:r w:rsidR="009F69EC">
        <w:rPr>
          <w:rStyle w:val="apple-style-span"/>
          <w:sz w:val="28"/>
          <w:szCs w:val="28"/>
        </w:rPr>
        <w:t>.</w:t>
      </w:r>
    </w:p>
    <w:p w:rsidR="002B6C36" w:rsidRDefault="001C3B01" w:rsidP="003E398F">
      <w:pPr>
        <w:tabs>
          <w:tab w:val="left" w:pos="7890"/>
        </w:tabs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1C3B01">
        <w:rPr>
          <w:rStyle w:val="apple-style-span"/>
          <w:b/>
          <w:sz w:val="28"/>
          <w:szCs w:val="28"/>
        </w:rPr>
        <w:t xml:space="preserve">Таблица </w:t>
      </w:r>
      <w:r w:rsidR="000F7423">
        <w:rPr>
          <w:rStyle w:val="apple-style-span"/>
          <w:b/>
          <w:sz w:val="28"/>
          <w:szCs w:val="28"/>
        </w:rPr>
        <w:t>4</w:t>
      </w:r>
      <w:r>
        <w:rPr>
          <w:rStyle w:val="apple-style-span"/>
          <w:sz w:val="28"/>
          <w:szCs w:val="28"/>
        </w:rPr>
        <w:t xml:space="preserve">  - Прогнозные финансовые потоки.</w:t>
      </w: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3323"/>
        <w:gridCol w:w="1502"/>
        <w:gridCol w:w="1326"/>
        <w:gridCol w:w="1543"/>
        <w:gridCol w:w="1192"/>
        <w:gridCol w:w="1374"/>
      </w:tblGrid>
      <w:tr w:rsidR="00093E70" w:rsidTr="006051C4">
        <w:trPr>
          <w:trHeight w:val="530"/>
        </w:trPr>
        <w:tc>
          <w:tcPr>
            <w:tcW w:w="3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Pr="00093E70" w:rsidRDefault="00093E70" w:rsidP="00093E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93E7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Pr="00093E70" w:rsidRDefault="00093E70" w:rsidP="00093E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93E70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Pr="00093E70" w:rsidRDefault="00093E70" w:rsidP="00093E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93E7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Pr="00093E70" w:rsidRDefault="00093E70" w:rsidP="00093E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93E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Pr="00093E70" w:rsidRDefault="00093E70" w:rsidP="00093E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93E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Pr="00093E70" w:rsidRDefault="00093E70" w:rsidP="00093E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093E70">
              <w:rPr>
                <w:b/>
                <w:sz w:val="28"/>
                <w:szCs w:val="28"/>
              </w:rPr>
              <w:t>апрель</w:t>
            </w:r>
          </w:p>
        </w:tc>
      </w:tr>
      <w:tr w:rsidR="00093E70" w:rsidTr="006051C4">
        <w:trPr>
          <w:trHeight w:val="553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Выручка от реализации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300500</w:t>
            </w:r>
          </w:p>
        </w:tc>
      </w:tr>
      <w:tr w:rsidR="00093E70" w:rsidTr="006051C4">
        <w:trPr>
          <w:trHeight w:val="463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Инвестиционные затраты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-21390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-</w:t>
            </w:r>
          </w:p>
        </w:tc>
      </w:tr>
      <w:tr w:rsidR="00093E70" w:rsidTr="006051C4">
        <w:trPr>
          <w:trHeight w:val="660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Ставка сравнения, (норма дисконта)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2%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2%</w:t>
            </w:r>
          </w:p>
        </w:tc>
      </w:tr>
      <w:tr w:rsidR="00093E70" w:rsidTr="006051C4">
        <w:trPr>
          <w:trHeight w:val="396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прибыль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75125</w:t>
            </w:r>
          </w:p>
        </w:tc>
      </w:tr>
      <w:tr w:rsidR="00093E70" w:rsidTr="006051C4">
        <w:trPr>
          <w:trHeight w:val="416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Чистый поток денежных средств</w:t>
            </w:r>
            <w:r w:rsidR="006051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(ЧПДС)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-21390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225375</w:t>
            </w:r>
          </w:p>
        </w:tc>
      </w:tr>
      <w:tr w:rsidR="00093E70" w:rsidTr="006051C4">
        <w:trPr>
          <w:trHeight w:val="455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ЧПДС нарастающим итогом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-22390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-23390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-24490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200885</w:t>
            </w:r>
          </w:p>
        </w:tc>
      </w:tr>
      <w:tr w:rsidR="00093E70" w:rsidTr="006051C4">
        <w:trPr>
          <w:trHeight w:val="652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Индексы дисконтирования по годам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0,92</w:t>
            </w:r>
          </w:p>
        </w:tc>
      </w:tr>
      <w:tr w:rsidR="00093E70" w:rsidTr="006051C4">
        <w:trPr>
          <w:trHeight w:val="704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Дисконтированный ЧПДС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-21942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-22454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-23021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184814</w:t>
            </w:r>
          </w:p>
        </w:tc>
      </w:tr>
      <w:tr w:rsidR="00093E70" w:rsidTr="006051C4">
        <w:trPr>
          <w:trHeight w:val="686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Дисконтированный ЧПДС нарастающим итогом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-22942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-45397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-68417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116397</w:t>
            </w:r>
          </w:p>
        </w:tc>
      </w:tr>
      <w:tr w:rsidR="00093E70" w:rsidTr="006051C4">
        <w:trPr>
          <w:trHeight w:val="1131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NPV за 5 лет при ставке сравнения без учета остаточной стоимости проекта, тыс. грн.</w:t>
            </w:r>
          </w:p>
        </w:tc>
        <w:tc>
          <w:tcPr>
            <w:tcW w:w="69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93E70" w:rsidRDefault="00093E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116397</w:t>
            </w:r>
          </w:p>
        </w:tc>
      </w:tr>
      <w:tr w:rsidR="00093E70" w:rsidTr="006051C4">
        <w:trPr>
          <w:trHeight w:val="949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3E70" w:rsidRDefault="00093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Индекс доходности проекта (PI) - (рентабельность инвестиций)</w:t>
            </w:r>
          </w:p>
        </w:tc>
        <w:tc>
          <w:tcPr>
            <w:tcW w:w="69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93E70" w:rsidRDefault="00093E70" w:rsidP="00605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5,75</w:t>
            </w:r>
          </w:p>
        </w:tc>
      </w:tr>
    </w:tbl>
    <w:p w:rsidR="001C3B01" w:rsidRDefault="001C3B01" w:rsidP="003E398F">
      <w:pPr>
        <w:tabs>
          <w:tab w:val="left" w:pos="7890"/>
        </w:tabs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1C3B01" w:rsidRPr="00437EE1" w:rsidRDefault="001C3B01" w:rsidP="003E398F">
      <w:pPr>
        <w:tabs>
          <w:tab w:val="left" w:pos="7890"/>
        </w:tabs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3E398F" w:rsidRDefault="003E398F" w:rsidP="001A0B8F">
      <w:pPr>
        <w:spacing w:line="360" w:lineRule="auto"/>
        <w:ind w:firstLine="709"/>
        <w:jc w:val="both"/>
        <w:rPr>
          <w:sz w:val="28"/>
          <w:szCs w:val="28"/>
        </w:rPr>
      </w:pPr>
    </w:p>
    <w:p w:rsidR="003E398F" w:rsidRDefault="00091014" w:rsidP="001A0B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425" w:rsidRPr="007A1349" w:rsidRDefault="002A1425" w:rsidP="001A0B8F">
      <w:pPr>
        <w:ind w:firstLine="708"/>
        <w:jc w:val="both"/>
        <w:rPr>
          <w:sz w:val="28"/>
          <w:szCs w:val="28"/>
        </w:rPr>
      </w:pPr>
    </w:p>
    <w:p w:rsidR="009F69EC" w:rsidRDefault="009F69EC" w:rsidP="007A1349">
      <w:pPr>
        <w:rPr>
          <w:sz w:val="28"/>
          <w:szCs w:val="28"/>
        </w:rPr>
      </w:pPr>
    </w:p>
    <w:p w:rsidR="008A62CF" w:rsidRDefault="008A62CF" w:rsidP="00B54BAF">
      <w:pPr>
        <w:jc w:val="center"/>
        <w:rPr>
          <w:b/>
          <w:sz w:val="28"/>
          <w:szCs w:val="28"/>
        </w:rPr>
      </w:pPr>
    </w:p>
    <w:p w:rsidR="008A62CF" w:rsidRDefault="008A62CF" w:rsidP="00B54BAF">
      <w:pPr>
        <w:jc w:val="center"/>
        <w:rPr>
          <w:b/>
          <w:sz w:val="28"/>
          <w:szCs w:val="28"/>
        </w:rPr>
      </w:pPr>
    </w:p>
    <w:p w:rsidR="009F69EC" w:rsidRPr="00B54BAF" w:rsidRDefault="00B54BAF" w:rsidP="00B54BAF">
      <w:pPr>
        <w:jc w:val="center"/>
        <w:rPr>
          <w:b/>
          <w:sz w:val="28"/>
          <w:szCs w:val="28"/>
        </w:rPr>
      </w:pPr>
      <w:r w:rsidRPr="00B54BAF">
        <w:rPr>
          <w:b/>
          <w:sz w:val="28"/>
          <w:szCs w:val="28"/>
        </w:rPr>
        <w:t>4. Жизненный цикл проекта</w:t>
      </w:r>
    </w:p>
    <w:p w:rsidR="009F69EC" w:rsidRDefault="009F69EC" w:rsidP="00B54BAF">
      <w:pPr>
        <w:spacing w:line="360" w:lineRule="auto"/>
        <w:rPr>
          <w:sz w:val="28"/>
          <w:szCs w:val="28"/>
        </w:rPr>
      </w:pPr>
    </w:p>
    <w:p w:rsidR="00FB313A" w:rsidRPr="00B54BAF" w:rsidRDefault="007A1349" w:rsidP="00B54B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1349">
        <w:rPr>
          <w:sz w:val="28"/>
          <w:szCs w:val="28"/>
        </w:rPr>
        <w:t xml:space="preserve">Жизненный цикл представлен в таблице </w:t>
      </w:r>
      <w:r w:rsidR="00B54BAF">
        <w:rPr>
          <w:sz w:val="28"/>
          <w:szCs w:val="28"/>
        </w:rPr>
        <w:t>5</w:t>
      </w:r>
      <w:r w:rsidRPr="007A1349">
        <w:rPr>
          <w:sz w:val="28"/>
          <w:szCs w:val="28"/>
        </w:rPr>
        <w:t>.</w:t>
      </w:r>
    </w:p>
    <w:p w:rsidR="00FB313A" w:rsidRPr="003C3312" w:rsidRDefault="00FB313A" w:rsidP="00B54BAF">
      <w:pPr>
        <w:spacing w:line="360" w:lineRule="auto"/>
        <w:ind w:firstLine="567"/>
        <w:rPr>
          <w:sz w:val="28"/>
          <w:szCs w:val="28"/>
        </w:rPr>
      </w:pPr>
      <w:r w:rsidRPr="00B54BAF">
        <w:rPr>
          <w:b/>
          <w:sz w:val="28"/>
          <w:szCs w:val="28"/>
        </w:rPr>
        <w:t xml:space="preserve">Таблица  </w:t>
      </w:r>
      <w:r w:rsidR="00B54BAF" w:rsidRPr="00B54BAF">
        <w:rPr>
          <w:b/>
          <w:sz w:val="28"/>
          <w:szCs w:val="28"/>
        </w:rPr>
        <w:t>5</w:t>
      </w:r>
      <w:r w:rsidRPr="00FB313A">
        <w:rPr>
          <w:sz w:val="28"/>
          <w:szCs w:val="28"/>
        </w:rPr>
        <w:t xml:space="preserve">. </w:t>
      </w:r>
      <w:r w:rsidR="00B54BAF">
        <w:rPr>
          <w:sz w:val="28"/>
          <w:szCs w:val="28"/>
        </w:rPr>
        <w:t xml:space="preserve">- </w:t>
      </w:r>
      <w:r w:rsidRPr="00FB313A">
        <w:rPr>
          <w:sz w:val="28"/>
          <w:szCs w:val="28"/>
        </w:rPr>
        <w:t xml:space="preserve">Содержание фаз жизненного цикла проекта по </w:t>
      </w:r>
      <w:r w:rsidR="002E689B" w:rsidRPr="003C3312">
        <w:rPr>
          <w:sz w:val="28"/>
          <w:szCs w:val="28"/>
        </w:rPr>
        <w:t xml:space="preserve">созданию </w:t>
      </w:r>
      <w:r w:rsidR="003C3312" w:rsidRPr="003C3312">
        <w:rPr>
          <w:sz w:val="28"/>
          <w:szCs w:val="28"/>
          <w:lang w:val="en-US"/>
        </w:rPr>
        <w:t>BTL</w:t>
      </w:r>
      <w:r w:rsidR="003C3312" w:rsidRPr="003C3312">
        <w:rPr>
          <w:sz w:val="28"/>
          <w:szCs w:val="28"/>
        </w:rPr>
        <w:t xml:space="preserve"> </w:t>
      </w:r>
      <w:r w:rsidR="003C3312">
        <w:rPr>
          <w:sz w:val="28"/>
          <w:szCs w:val="28"/>
        </w:rPr>
        <w:t>–</w:t>
      </w:r>
      <w:r w:rsidR="003C3312" w:rsidRPr="003C3312">
        <w:rPr>
          <w:sz w:val="28"/>
          <w:szCs w:val="28"/>
        </w:rPr>
        <w:t xml:space="preserve"> отдела</w:t>
      </w:r>
      <w:r w:rsidR="003C3312">
        <w:rPr>
          <w:sz w:val="28"/>
          <w:szCs w:val="28"/>
        </w:rPr>
        <w:t>.</w:t>
      </w:r>
    </w:p>
    <w:p w:rsidR="00FB313A" w:rsidRPr="00FB313A" w:rsidRDefault="00FB313A" w:rsidP="00FB313A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693"/>
        <w:gridCol w:w="2658"/>
      </w:tblGrid>
      <w:tr w:rsidR="00FB313A" w:rsidRPr="00FB313A" w:rsidTr="004F66E4">
        <w:trPr>
          <w:trHeight w:val="1043"/>
        </w:trPr>
        <w:tc>
          <w:tcPr>
            <w:tcW w:w="2410" w:type="dxa"/>
          </w:tcPr>
          <w:p w:rsidR="00FB313A" w:rsidRPr="00A30286" w:rsidRDefault="00FB313A" w:rsidP="00A30286">
            <w:pPr>
              <w:jc w:val="center"/>
              <w:rPr>
                <w:sz w:val="28"/>
                <w:szCs w:val="28"/>
              </w:rPr>
            </w:pPr>
          </w:p>
          <w:p w:rsidR="00FB313A" w:rsidRPr="00A30286" w:rsidRDefault="004F66E4" w:rsidP="00A30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Фаза концепции</w:t>
            </w:r>
          </w:p>
        </w:tc>
        <w:tc>
          <w:tcPr>
            <w:tcW w:w="2410" w:type="dxa"/>
          </w:tcPr>
          <w:p w:rsidR="00FB313A" w:rsidRPr="00A30286" w:rsidRDefault="00FB313A" w:rsidP="00A30286">
            <w:pPr>
              <w:jc w:val="center"/>
              <w:rPr>
                <w:sz w:val="28"/>
                <w:szCs w:val="28"/>
              </w:rPr>
            </w:pPr>
          </w:p>
          <w:p w:rsidR="00FB313A" w:rsidRPr="00A30286" w:rsidRDefault="00ED3D6E" w:rsidP="00A30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Фаза планирования и разработки</w:t>
            </w:r>
          </w:p>
        </w:tc>
        <w:tc>
          <w:tcPr>
            <w:tcW w:w="2693" w:type="dxa"/>
          </w:tcPr>
          <w:p w:rsidR="00FB313A" w:rsidRPr="00A30286" w:rsidRDefault="00FB313A" w:rsidP="00A30286">
            <w:pPr>
              <w:jc w:val="center"/>
              <w:rPr>
                <w:sz w:val="28"/>
                <w:szCs w:val="28"/>
              </w:rPr>
            </w:pPr>
          </w:p>
          <w:p w:rsidR="00FB313A" w:rsidRPr="00A30286" w:rsidRDefault="00FB313A" w:rsidP="00A30286">
            <w:pPr>
              <w:jc w:val="center"/>
              <w:rPr>
                <w:sz w:val="28"/>
                <w:szCs w:val="28"/>
              </w:rPr>
            </w:pPr>
            <w:r w:rsidRPr="00A30286">
              <w:rPr>
                <w:sz w:val="28"/>
                <w:szCs w:val="28"/>
              </w:rPr>
              <w:t>Стадия реализации инвестиционного замысла</w:t>
            </w:r>
          </w:p>
        </w:tc>
        <w:tc>
          <w:tcPr>
            <w:tcW w:w="2658" w:type="dxa"/>
          </w:tcPr>
          <w:p w:rsidR="00FB313A" w:rsidRPr="00A30286" w:rsidRDefault="00FB313A" w:rsidP="00A30286">
            <w:pPr>
              <w:jc w:val="center"/>
              <w:rPr>
                <w:sz w:val="28"/>
                <w:szCs w:val="28"/>
              </w:rPr>
            </w:pPr>
          </w:p>
          <w:p w:rsidR="00FB313A" w:rsidRPr="00A30286" w:rsidRDefault="00FB313A" w:rsidP="00A30286">
            <w:pPr>
              <w:jc w:val="center"/>
              <w:rPr>
                <w:sz w:val="28"/>
                <w:szCs w:val="28"/>
              </w:rPr>
            </w:pPr>
            <w:r w:rsidRPr="00A30286">
              <w:rPr>
                <w:sz w:val="28"/>
                <w:szCs w:val="28"/>
              </w:rPr>
              <w:t>Эксплуатационная фаза</w:t>
            </w:r>
          </w:p>
        </w:tc>
      </w:tr>
      <w:tr w:rsidR="00FB313A" w:rsidRPr="00FB313A" w:rsidTr="004F66E4">
        <w:trPr>
          <w:trHeight w:val="4540"/>
        </w:trPr>
        <w:tc>
          <w:tcPr>
            <w:tcW w:w="2410" w:type="dxa"/>
          </w:tcPr>
          <w:p w:rsidR="00FB313A" w:rsidRPr="00A30286" w:rsidRDefault="00FB313A" w:rsidP="00A30286">
            <w:pPr>
              <w:ind w:left="360"/>
              <w:rPr>
                <w:sz w:val="28"/>
                <w:szCs w:val="28"/>
              </w:rPr>
            </w:pPr>
          </w:p>
          <w:p w:rsidR="00FB313A" w:rsidRPr="00A30286" w:rsidRDefault="00FB313A" w:rsidP="00A30286">
            <w:pPr>
              <w:pStyle w:val="a4"/>
              <w:numPr>
                <w:ilvl w:val="0"/>
                <w:numId w:val="3"/>
              </w:numPr>
              <w:ind w:left="284"/>
              <w:rPr>
                <w:sz w:val="28"/>
                <w:szCs w:val="28"/>
              </w:rPr>
            </w:pPr>
            <w:r w:rsidRPr="00A30286">
              <w:rPr>
                <w:sz w:val="28"/>
                <w:szCs w:val="28"/>
              </w:rPr>
              <w:t xml:space="preserve">Формирование </w:t>
            </w:r>
            <w:r w:rsidR="004F66E4">
              <w:rPr>
                <w:sz w:val="28"/>
                <w:szCs w:val="28"/>
              </w:rPr>
              <w:t>идеи инвестиционного проекта</w:t>
            </w:r>
            <w:r w:rsidRPr="00A30286">
              <w:rPr>
                <w:sz w:val="28"/>
                <w:szCs w:val="28"/>
              </w:rPr>
              <w:t>.</w:t>
            </w:r>
          </w:p>
          <w:p w:rsidR="00FB313A" w:rsidRPr="00A30286" w:rsidRDefault="004F66E4" w:rsidP="00A30286">
            <w:pPr>
              <w:pStyle w:val="a4"/>
              <w:numPr>
                <w:ilvl w:val="0"/>
                <w:numId w:val="3"/>
              </w:num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</w:t>
            </w:r>
            <w:r w:rsidR="0098443F">
              <w:rPr>
                <w:sz w:val="28"/>
                <w:szCs w:val="28"/>
              </w:rPr>
              <w:t>целей проекта</w:t>
            </w:r>
          </w:p>
          <w:p w:rsidR="00FB313A" w:rsidRPr="00A30286" w:rsidRDefault="008127D1" w:rsidP="00A30286">
            <w:pPr>
              <w:pStyle w:val="a4"/>
              <w:numPr>
                <w:ilvl w:val="0"/>
                <w:numId w:val="3"/>
              </w:num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согласование проекта с существующими отделами</w:t>
            </w:r>
          </w:p>
          <w:p w:rsidR="006C130C" w:rsidRDefault="00235D7C" w:rsidP="00BD7BF5">
            <w:pPr>
              <w:pStyle w:val="a4"/>
              <w:numPr>
                <w:ilvl w:val="0"/>
                <w:numId w:val="3"/>
              </w:num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</w:p>
          <w:p w:rsidR="00500DA5" w:rsidRDefault="00235D7C" w:rsidP="006C130C">
            <w:pPr>
              <w:pStyle w:val="a4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BD7BF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анды</w:t>
            </w:r>
            <w:r w:rsidR="00500DA5">
              <w:rPr>
                <w:sz w:val="28"/>
                <w:szCs w:val="28"/>
              </w:rPr>
              <w:t xml:space="preserve"> реализации проекта</w:t>
            </w:r>
          </w:p>
          <w:p w:rsidR="00BD7BF5" w:rsidRPr="00BD7BF5" w:rsidRDefault="00BD7BF5" w:rsidP="00BD7BF5">
            <w:pPr>
              <w:pStyle w:val="a4"/>
              <w:numPr>
                <w:ilvl w:val="0"/>
                <w:numId w:val="3"/>
              </w:num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фу</w:t>
            </w:r>
            <w:r w:rsidR="006C130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кций и ответственности членов команды</w:t>
            </w:r>
          </w:p>
          <w:p w:rsidR="00235D7C" w:rsidRDefault="001216BA" w:rsidP="00BD7BF5">
            <w:pPr>
              <w:pStyle w:val="a4"/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5D7C">
              <w:rPr>
                <w:sz w:val="28"/>
                <w:szCs w:val="28"/>
              </w:rPr>
              <w:t>. Технико-экономическое обоснование идеи проекта</w:t>
            </w:r>
          </w:p>
          <w:p w:rsidR="00235D7C" w:rsidRPr="00A30286" w:rsidRDefault="00235D7C" w:rsidP="00235D7C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21FD" w:rsidRPr="00A30286" w:rsidRDefault="00C921FD" w:rsidP="00C921FD">
            <w:pPr>
              <w:rPr>
                <w:sz w:val="28"/>
                <w:szCs w:val="28"/>
              </w:rPr>
            </w:pPr>
          </w:p>
          <w:p w:rsidR="00FB313A" w:rsidRPr="00A30286" w:rsidRDefault="00ED3D6E" w:rsidP="00A30286">
            <w:pPr>
              <w:pStyle w:val="a4"/>
              <w:numPr>
                <w:ilvl w:val="0"/>
                <w:numId w:val="4"/>
              </w:numPr>
              <w:ind w:left="288" w:hanging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выполнения работ по проекту</w:t>
            </w:r>
          </w:p>
          <w:p w:rsidR="00FB313A" w:rsidRPr="00A30286" w:rsidRDefault="00FB313A" w:rsidP="00A30286">
            <w:pPr>
              <w:pStyle w:val="a4"/>
              <w:numPr>
                <w:ilvl w:val="0"/>
                <w:numId w:val="4"/>
              </w:numPr>
              <w:ind w:left="288" w:hanging="396"/>
              <w:rPr>
                <w:sz w:val="28"/>
                <w:szCs w:val="28"/>
              </w:rPr>
            </w:pPr>
            <w:r w:rsidRPr="00A30286">
              <w:rPr>
                <w:sz w:val="28"/>
                <w:szCs w:val="28"/>
              </w:rPr>
              <w:t xml:space="preserve">Разработка </w:t>
            </w:r>
            <w:r w:rsidR="00ED3D6E">
              <w:rPr>
                <w:sz w:val="28"/>
                <w:szCs w:val="28"/>
              </w:rPr>
              <w:t>бюджета</w:t>
            </w:r>
            <w:r w:rsidRPr="00A30286">
              <w:rPr>
                <w:sz w:val="28"/>
                <w:szCs w:val="28"/>
              </w:rPr>
              <w:t xml:space="preserve"> проекта.</w:t>
            </w:r>
          </w:p>
          <w:p w:rsidR="00FB313A" w:rsidRDefault="00ED3D6E" w:rsidP="00A30286">
            <w:pPr>
              <w:pStyle w:val="a4"/>
              <w:numPr>
                <w:ilvl w:val="0"/>
                <w:numId w:val="4"/>
              </w:numPr>
              <w:ind w:left="288" w:hanging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необходимых ресурсов для реализации проекта.</w:t>
            </w:r>
          </w:p>
          <w:p w:rsidR="00ED3D6E" w:rsidRDefault="006C130C" w:rsidP="00A30286">
            <w:pPr>
              <w:pStyle w:val="a4"/>
              <w:numPr>
                <w:ilvl w:val="0"/>
                <w:numId w:val="4"/>
              </w:numPr>
              <w:ind w:left="288" w:hanging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и оценка рисков, страхование</w:t>
            </w:r>
          </w:p>
          <w:p w:rsidR="006C130C" w:rsidRPr="00A30286" w:rsidRDefault="00AC55C6" w:rsidP="00A30286">
            <w:pPr>
              <w:pStyle w:val="a4"/>
              <w:numPr>
                <w:ilvl w:val="0"/>
                <w:numId w:val="4"/>
              </w:numPr>
              <w:ind w:left="288" w:hanging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сроков реализации проекта</w:t>
            </w:r>
          </w:p>
          <w:p w:rsidR="00FB313A" w:rsidRPr="00A30286" w:rsidRDefault="00FB313A" w:rsidP="00A30286">
            <w:pPr>
              <w:ind w:left="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B313A" w:rsidRPr="00A30286" w:rsidRDefault="00FB313A" w:rsidP="00A30286">
            <w:pPr>
              <w:jc w:val="center"/>
              <w:rPr>
                <w:sz w:val="28"/>
                <w:szCs w:val="28"/>
              </w:rPr>
            </w:pPr>
          </w:p>
          <w:p w:rsidR="00FB313A" w:rsidRPr="00C02FA2" w:rsidRDefault="00FB313A" w:rsidP="00C02FA2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30286">
              <w:rPr>
                <w:sz w:val="28"/>
                <w:szCs w:val="28"/>
              </w:rPr>
              <w:t>Создание проектного отдела.</w:t>
            </w:r>
          </w:p>
          <w:p w:rsidR="00025424" w:rsidRDefault="00025424" w:rsidP="00A3028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и установка мультимедийных средств, презентационного оборудования,</w:t>
            </w:r>
            <w:r w:rsidR="004A74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оргтехники.</w:t>
            </w:r>
          </w:p>
          <w:p w:rsidR="00FB313A" w:rsidRPr="00A30286" w:rsidRDefault="00025424" w:rsidP="00A3028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30286">
              <w:rPr>
                <w:sz w:val="28"/>
                <w:szCs w:val="28"/>
              </w:rPr>
              <w:t>Покупка и установка специализированного программного обеспечения</w:t>
            </w:r>
            <w:r w:rsidR="00FB313A" w:rsidRPr="00A30286">
              <w:rPr>
                <w:sz w:val="28"/>
                <w:szCs w:val="28"/>
              </w:rPr>
              <w:t>.</w:t>
            </w:r>
          </w:p>
          <w:p w:rsidR="00FB313A" w:rsidRDefault="002C15FB" w:rsidP="00A3028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базы данных </w:t>
            </w:r>
            <w:r w:rsidR="00186731">
              <w:rPr>
                <w:sz w:val="28"/>
                <w:szCs w:val="28"/>
              </w:rPr>
              <w:t>потенциальных клиентов отдела</w:t>
            </w:r>
            <w:r w:rsidR="00CD2682">
              <w:rPr>
                <w:sz w:val="28"/>
                <w:szCs w:val="28"/>
              </w:rPr>
              <w:t>.</w:t>
            </w:r>
          </w:p>
          <w:p w:rsidR="00CD2682" w:rsidRDefault="00CD2682" w:rsidP="00A3028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налаживание контактов с клиентами</w:t>
            </w:r>
          </w:p>
          <w:p w:rsidR="00186731" w:rsidRPr="00A30286" w:rsidRDefault="00186731" w:rsidP="00A3028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942B28">
              <w:rPr>
                <w:sz w:val="28"/>
                <w:szCs w:val="28"/>
              </w:rPr>
              <w:t xml:space="preserve">образцов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BTL</w:t>
            </w:r>
            <w:r w:rsidRPr="00942B2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документов</w:t>
            </w:r>
          </w:p>
        </w:tc>
        <w:tc>
          <w:tcPr>
            <w:tcW w:w="2658" w:type="dxa"/>
          </w:tcPr>
          <w:p w:rsidR="00FB313A" w:rsidRPr="00A30286" w:rsidRDefault="00FB313A" w:rsidP="00A30286">
            <w:pPr>
              <w:jc w:val="center"/>
              <w:rPr>
                <w:sz w:val="28"/>
                <w:szCs w:val="28"/>
              </w:rPr>
            </w:pPr>
          </w:p>
          <w:p w:rsidR="00A55F67" w:rsidRDefault="00A55F67" w:rsidP="00A30286">
            <w:pPr>
              <w:pStyle w:val="a4"/>
              <w:numPr>
                <w:ilvl w:val="0"/>
                <w:numId w:val="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Пробное исследование отделом </w:t>
            </w:r>
            <w:r>
              <w:rPr>
                <w:sz w:val="28"/>
                <w:szCs w:val="28"/>
                <w:lang w:val="en-US"/>
              </w:rPr>
              <w:t>BTL</w:t>
            </w:r>
            <w:r w:rsidRPr="00A55F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коммуникаций (для </w:t>
            </w:r>
            <w:r w:rsidR="004C7D16">
              <w:rPr>
                <w:sz w:val="28"/>
                <w:szCs w:val="28"/>
                <w:lang w:val="uk-UA"/>
              </w:rPr>
              <w:t>У</w:t>
            </w:r>
            <w:r w:rsidR="004C7D16">
              <w:rPr>
                <w:sz w:val="28"/>
                <w:szCs w:val="28"/>
                <w:lang w:val="en-US"/>
              </w:rPr>
              <w:t>PR</w:t>
            </w:r>
            <w:r w:rsidR="004C7D16" w:rsidRPr="004C7D16">
              <w:rPr>
                <w:sz w:val="28"/>
                <w:szCs w:val="28"/>
              </w:rPr>
              <w:t>-</w:t>
            </w:r>
            <w:r w:rsidR="004C7D16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</w:rPr>
              <w:t>)</w:t>
            </w:r>
          </w:p>
          <w:p w:rsidR="00FB313A" w:rsidRDefault="00CD2682" w:rsidP="00A30286">
            <w:pPr>
              <w:pStyle w:val="a4"/>
              <w:numPr>
                <w:ilvl w:val="0"/>
                <w:numId w:val="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</w:t>
            </w:r>
            <w:r w:rsidR="0033229E">
              <w:rPr>
                <w:sz w:val="28"/>
                <w:szCs w:val="28"/>
              </w:rPr>
              <w:t xml:space="preserve">и исполнение </w:t>
            </w:r>
            <w:r>
              <w:rPr>
                <w:sz w:val="28"/>
                <w:szCs w:val="28"/>
              </w:rPr>
              <w:t>отде</w:t>
            </w:r>
            <w:r w:rsidR="00A55F67">
              <w:rPr>
                <w:sz w:val="28"/>
                <w:szCs w:val="28"/>
              </w:rPr>
              <w:t>лом</w:t>
            </w:r>
            <w:r w:rsidR="00211FC9">
              <w:rPr>
                <w:sz w:val="28"/>
                <w:szCs w:val="28"/>
              </w:rPr>
              <w:t xml:space="preserve"> </w:t>
            </w:r>
            <w:r w:rsidR="004C7D16">
              <w:rPr>
                <w:sz w:val="28"/>
                <w:szCs w:val="28"/>
                <w:lang w:val="uk-UA"/>
              </w:rPr>
              <w:t>первого заказа.</w:t>
            </w:r>
          </w:p>
          <w:p w:rsidR="00CD2682" w:rsidRDefault="0033229E" w:rsidP="00A30286">
            <w:pPr>
              <w:pStyle w:val="a4"/>
              <w:numPr>
                <w:ilvl w:val="0"/>
                <w:numId w:val="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выполнения заказов.</w:t>
            </w:r>
          </w:p>
          <w:p w:rsidR="0033229E" w:rsidRDefault="0033229E" w:rsidP="00A30286">
            <w:pPr>
              <w:pStyle w:val="a4"/>
              <w:numPr>
                <w:ilvl w:val="0"/>
                <w:numId w:val="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Документальное оформление результатов</w:t>
            </w:r>
            <w:r w:rsidR="00211FC9">
              <w:rPr>
                <w:sz w:val="28"/>
                <w:szCs w:val="28"/>
              </w:rPr>
              <w:t xml:space="preserve"> </w:t>
            </w:r>
          </w:p>
          <w:p w:rsidR="004C7D16" w:rsidRDefault="004C7D16" w:rsidP="00A30286">
            <w:pPr>
              <w:pStyle w:val="a4"/>
              <w:numPr>
                <w:ilvl w:val="0"/>
                <w:numId w:val="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пакета документов клиенту и обучение его применению результатов</w:t>
            </w:r>
          </w:p>
          <w:p w:rsidR="004C7D16" w:rsidRPr="00A30286" w:rsidRDefault="00293875" w:rsidP="00A30286">
            <w:pPr>
              <w:pStyle w:val="a4"/>
              <w:numPr>
                <w:ilvl w:val="0"/>
                <w:numId w:val="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и отбор последующих заказов </w:t>
            </w:r>
          </w:p>
        </w:tc>
      </w:tr>
    </w:tbl>
    <w:p w:rsidR="00FB313A" w:rsidRPr="00FB313A" w:rsidRDefault="00FB313A" w:rsidP="00FB313A">
      <w:pPr>
        <w:jc w:val="center"/>
        <w:rPr>
          <w:sz w:val="28"/>
          <w:szCs w:val="28"/>
        </w:rPr>
      </w:pPr>
    </w:p>
    <w:p w:rsidR="007A1349" w:rsidRDefault="007A1349" w:rsidP="00282077">
      <w:pPr>
        <w:spacing w:line="360" w:lineRule="auto"/>
        <w:ind w:firstLine="709"/>
        <w:jc w:val="both"/>
        <w:rPr>
          <w:sz w:val="28"/>
          <w:szCs w:val="28"/>
        </w:rPr>
      </w:pPr>
    </w:p>
    <w:p w:rsidR="007A1349" w:rsidRDefault="007A1349" w:rsidP="00282077">
      <w:pPr>
        <w:spacing w:line="360" w:lineRule="auto"/>
        <w:ind w:firstLine="709"/>
        <w:jc w:val="both"/>
        <w:rPr>
          <w:sz w:val="28"/>
          <w:szCs w:val="28"/>
        </w:rPr>
      </w:pPr>
    </w:p>
    <w:p w:rsidR="007A1349" w:rsidRDefault="007A1349" w:rsidP="00282077">
      <w:pPr>
        <w:spacing w:line="360" w:lineRule="auto"/>
        <w:ind w:firstLine="709"/>
        <w:jc w:val="both"/>
        <w:rPr>
          <w:sz w:val="28"/>
          <w:szCs w:val="28"/>
        </w:rPr>
      </w:pPr>
    </w:p>
    <w:p w:rsidR="007A1349" w:rsidRDefault="007A1349" w:rsidP="00282077">
      <w:pPr>
        <w:spacing w:line="360" w:lineRule="auto"/>
        <w:ind w:firstLine="709"/>
        <w:jc w:val="both"/>
        <w:rPr>
          <w:sz w:val="28"/>
          <w:szCs w:val="28"/>
        </w:rPr>
      </w:pPr>
    </w:p>
    <w:p w:rsidR="007A1349" w:rsidRDefault="007A1349" w:rsidP="00282077">
      <w:pPr>
        <w:spacing w:line="360" w:lineRule="auto"/>
        <w:ind w:firstLine="709"/>
        <w:jc w:val="both"/>
        <w:rPr>
          <w:sz w:val="28"/>
          <w:szCs w:val="28"/>
        </w:rPr>
      </w:pPr>
    </w:p>
    <w:p w:rsidR="007A1349" w:rsidRDefault="007A1349" w:rsidP="005E778A">
      <w:pPr>
        <w:rPr>
          <w:sz w:val="28"/>
          <w:szCs w:val="28"/>
        </w:rPr>
      </w:pPr>
    </w:p>
    <w:p w:rsidR="007A1349" w:rsidRDefault="007A1349" w:rsidP="005328B3">
      <w:pPr>
        <w:ind w:firstLine="708"/>
        <w:jc w:val="right"/>
        <w:rPr>
          <w:sz w:val="28"/>
          <w:szCs w:val="28"/>
        </w:rPr>
      </w:pPr>
    </w:p>
    <w:p w:rsidR="005E778A" w:rsidRDefault="005E778A" w:rsidP="005E778A">
      <w:pPr>
        <w:ind w:left="360"/>
        <w:jc w:val="center"/>
        <w:rPr>
          <w:b/>
          <w:sz w:val="28"/>
          <w:szCs w:val="28"/>
        </w:rPr>
      </w:pPr>
      <w:r w:rsidRPr="005E778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5328B3" w:rsidRPr="005E778A">
        <w:rPr>
          <w:b/>
          <w:sz w:val="28"/>
          <w:szCs w:val="28"/>
        </w:rPr>
        <w:t>Бюджет проекта</w:t>
      </w:r>
      <w:r w:rsidR="00FB313A" w:rsidRPr="005E778A">
        <w:rPr>
          <w:b/>
          <w:sz w:val="28"/>
          <w:szCs w:val="28"/>
        </w:rPr>
        <w:t xml:space="preserve">.    </w:t>
      </w:r>
    </w:p>
    <w:p w:rsidR="00573153" w:rsidRDefault="00573153" w:rsidP="005E778A">
      <w:pPr>
        <w:ind w:left="360"/>
        <w:jc w:val="center"/>
        <w:rPr>
          <w:b/>
          <w:sz w:val="28"/>
          <w:szCs w:val="28"/>
        </w:rPr>
      </w:pPr>
    </w:p>
    <w:p w:rsidR="00573153" w:rsidRDefault="00573153" w:rsidP="005E778A">
      <w:pPr>
        <w:ind w:left="360"/>
        <w:rPr>
          <w:sz w:val="28"/>
          <w:szCs w:val="28"/>
        </w:rPr>
      </w:pPr>
      <w:r w:rsidRPr="00573153">
        <w:rPr>
          <w:b/>
          <w:sz w:val="28"/>
          <w:szCs w:val="28"/>
        </w:rPr>
        <w:t>Таблица 6</w:t>
      </w:r>
      <w:r w:rsidRPr="00573153">
        <w:rPr>
          <w:sz w:val="28"/>
          <w:szCs w:val="28"/>
        </w:rPr>
        <w:t xml:space="preserve"> – Бюджет проекта</w:t>
      </w:r>
      <w:r>
        <w:rPr>
          <w:sz w:val="28"/>
          <w:szCs w:val="28"/>
        </w:rPr>
        <w:t>.</w:t>
      </w:r>
      <w:r w:rsidR="00FB313A" w:rsidRPr="00573153">
        <w:rPr>
          <w:sz w:val="28"/>
          <w:szCs w:val="28"/>
        </w:rPr>
        <w:t xml:space="preserve">   </w:t>
      </w:r>
    </w:p>
    <w:tbl>
      <w:tblPr>
        <w:tblpPr w:leftFromText="180" w:rightFromText="180" w:vertAnchor="text" w:tblpX="-34" w:tblpY="1"/>
        <w:tblOverlap w:val="never"/>
        <w:tblW w:w="10379" w:type="dxa"/>
        <w:tblLook w:val="04A0" w:firstRow="1" w:lastRow="0" w:firstColumn="1" w:lastColumn="0" w:noHBand="0" w:noVBand="1"/>
      </w:tblPr>
      <w:tblGrid>
        <w:gridCol w:w="617"/>
        <w:gridCol w:w="3630"/>
        <w:gridCol w:w="6"/>
        <w:gridCol w:w="1344"/>
        <w:gridCol w:w="1193"/>
        <w:gridCol w:w="6"/>
        <w:gridCol w:w="1184"/>
        <w:gridCol w:w="1200"/>
        <w:gridCol w:w="1199"/>
      </w:tblGrid>
      <w:tr w:rsidR="00E32029" w:rsidRPr="005328B3" w:rsidTr="00FA4BC3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29" w:rsidRPr="009A50F4" w:rsidRDefault="00E32029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0F4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029" w:rsidRDefault="00E32029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0F4">
              <w:rPr>
                <w:b/>
                <w:color w:val="000000"/>
                <w:sz w:val="28"/>
                <w:szCs w:val="28"/>
              </w:rPr>
              <w:t>Статьи расходов</w:t>
            </w:r>
          </w:p>
          <w:p w:rsidR="00E32029" w:rsidRPr="009A50F4" w:rsidRDefault="00E32029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29" w:rsidRPr="009A50F4" w:rsidRDefault="00DA6EFC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FA4BC3" w:rsidRPr="005328B3" w:rsidTr="004F1640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56" w:rsidRPr="005328B3" w:rsidRDefault="00253756" w:rsidP="00FA4B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56" w:rsidRPr="005328B3" w:rsidRDefault="00253756" w:rsidP="00FA4B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56" w:rsidRPr="005328B3" w:rsidRDefault="005B3AC1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6" w:rsidRPr="005328B3" w:rsidRDefault="005B3AC1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6" w:rsidRPr="005328B3" w:rsidRDefault="005B3AC1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6" w:rsidRPr="005328B3" w:rsidRDefault="005B3AC1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56" w:rsidRPr="005328B3" w:rsidRDefault="005B3AC1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FA4BC3" w:rsidRPr="005328B3" w:rsidTr="004F1640">
        <w:trPr>
          <w:trHeight w:val="8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BA" w:rsidRDefault="00F81DCB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4.8pt;margin-top:41.1pt;width:485.25pt;height:.75pt;flip:y;z-index:251655680;mso-position-horizontal-relative:text;mso-position-vertical-relative:text" o:connectortype="straight"/>
              </w:pict>
            </w:r>
            <w:r w:rsidR="002E55BA">
              <w:rPr>
                <w:color w:val="000000"/>
                <w:sz w:val="28"/>
                <w:szCs w:val="28"/>
              </w:rPr>
              <w:t>1</w:t>
            </w:r>
          </w:p>
          <w:p w:rsidR="0024552A" w:rsidRDefault="0024552A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4552A" w:rsidRDefault="0024552A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5BA" w:rsidRDefault="002E55BA" w:rsidP="00FA4BC3">
            <w:pPr>
              <w:rPr>
                <w:color w:val="000000"/>
                <w:sz w:val="28"/>
                <w:szCs w:val="28"/>
              </w:rPr>
            </w:pPr>
          </w:p>
          <w:p w:rsidR="002E55BA" w:rsidRDefault="00F81DCB" w:rsidP="00FA4BC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29" type="#_x0000_t32" style="position:absolute;margin-left:24.8pt;margin-top:.7pt;width:485.25pt;height:0;z-index:251656704" o:connectortype="straight"/>
              </w:pict>
            </w:r>
          </w:p>
          <w:p w:rsidR="002E55BA" w:rsidRDefault="00F81DCB" w:rsidP="00FA4BC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30" type="#_x0000_t32" style="position:absolute;margin-left:24.8pt;margin-top:6.35pt;width:485.25pt;height:0;z-index:251657728" o:connectortype="straight"/>
              </w:pict>
            </w:r>
          </w:p>
          <w:p w:rsidR="002E55BA" w:rsidRDefault="002E55BA" w:rsidP="00FA4BC3">
            <w:pPr>
              <w:rPr>
                <w:color w:val="000000"/>
                <w:sz w:val="28"/>
                <w:szCs w:val="28"/>
              </w:rPr>
            </w:pPr>
          </w:p>
          <w:p w:rsidR="002E55BA" w:rsidRPr="005328B3" w:rsidRDefault="00F81DCB" w:rsidP="00FA4BC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32" type="#_x0000_t32" style="position:absolute;margin-left:24.8pt;margin-top:49.9pt;width:485.25pt;height:.75pt;z-index:251659776" o:connectortype="straight"/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shape id="_x0000_s1031" type="#_x0000_t32" style="position:absolute;margin-left:24.8pt;margin-top:24.4pt;width:485.25pt;height:0;z-index:251658752" o:connectortype="straight"/>
              </w:pic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5BA" w:rsidRPr="0055290F" w:rsidRDefault="002E55BA" w:rsidP="00FA4BC3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55290F">
              <w:rPr>
                <w:i/>
                <w:color w:val="000000"/>
                <w:sz w:val="28"/>
                <w:szCs w:val="28"/>
              </w:rPr>
              <w:t xml:space="preserve">Организация офисного помещения </w:t>
            </w:r>
            <w:r w:rsidRPr="0055290F">
              <w:rPr>
                <w:i/>
                <w:color w:val="000000"/>
                <w:sz w:val="28"/>
                <w:szCs w:val="28"/>
                <w:lang w:val="en-US"/>
              </w:rPr>
              <w:t>BTL</w:t>
            </w:r>
            <w:r w:rsidRPr="0055290F">
              <w:rPr>
                <w:i/>
                <w:color w:val="000000"/>
                <w:sz w:val="28"/>
                <w:szCs w:val="28"/>
              </w:rPr>
              <w:t>-отдела:</w:t>
            </w:r>
          </w:p>
          <w:p w:rsidR="002E55BA" w:rsidRDefault="002E55BA" w:rsidP="00FA4BC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покупка мебели</w:t>
            </w:r>
          </w:p>
          <w:p w:rsidR="002E55BA" w:rsidRDefault="002E55BA" w:rsidP="00FA4BC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приобретение оргтеники</w:t>
            </w:r>
          </w:p>
          <w:p w:rsidR="002E55BA" w:rsidRDefault="002E55BA" w:rsidP="00FA4BC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мультимедийные устройства</w:t>
            </w:r>
          </w:p>
          <w:p w:rsidR="002E55BA" w:rsidRDefault="002E55BA" w:rsidP="00FA4BC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канцелярские товары</w:t>
            </w:r>
          </w:p>
          <w:p w:rsidR="002E55BA" w:rsidRPr="009A50F4" w:rsidRDefault="002E55BA" w:rsidP="00FA4BC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презентационное оборудование</w:t>
            </w:r>
            <w:r w:rsidRPr="009A50F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90F" w:rsidRDefault="0055290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A19CF" w:rsidRDefault="000F2DDB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</w:t>
            </w: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E55BA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Pr="005328B3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A19CF" w:rsidRDefault="00EA19C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E3824" w:rsidRDefault="004E3824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E3824" w:rsidRDefault="004E3824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  <w:p w:rsidR="00EA19CF" w:rsidRPr="004E3824" w:rsidRDefault="00EA19CF" w:rsidP="00FA4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4E3824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  <w:p w:rsidR="00DE6D7F" w:rsidRDefault="000F2DDB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E3824" w:rsidRDefault="004E3824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5570</w:t>
            </w: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E3824" w:rsidRDefault="004E3824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E6D7F" w:rsidRDefault="004E3824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  <w:p w:rsidR="00DE6D7F" w:rsidRDefault="00DE6D7F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4BC3" w:rsidRPr="005328B3" w:rsidTr="004F1640">
        <w:trPr>
          <w:trHeight w:val="2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BA" w:rsidRPr="005328B3" w:rsidRDefault="002E55BA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BA" w:rsidRDefault="002E55BA" w:rsidP="00FA4BC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Покупка и установка ПО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115D08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4BC3" w:rsidRPr="005328B3" w:rsidTr="004F1640">
        <w:trPr>
          <w:trHeight w:val="2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BA" w:rsidRDefault="002E55BA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5290F" w:rsidRDefault="0055290F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5BA" w:rsidRPr="005328B3" w:rsidRDefault="002E55BA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BA" w:rsidRDefault="002E55BA" w:rsidP="00FA4BC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Подбор персонала:</w:t>
            </w:r>
          </w:p>
          <w:p w:rsidR="002E55BA" w:rsidRPr="005328B3" w:rsidRDefault="002E55BA" w:rsidP="00FA4BC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оплата услуг рекрутингового агентства «5 звезд»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90F" w:rsidRDefault="0055290F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5290F" w:rsidRDefault="0055290F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E55BA" w:rsidRDefault="00115D08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E6D7F">
              <w:rPr>
                <w:color w:val="000000"/>
                <w:sz w:val="28"/>
                <w:szCs w:val="28"/>
              </w:rPr>
              <w:t>50</w:t>
            </w:r>
          </w:p>
          <w:p w:rsidR="00115D08" w:rsidRPr="005328B3" w:rsidRDefault="00115D08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15D08" w:rsidRDefault="00115D08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15D08" w:rsidRDefault="00115D08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E6D7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15D08" w:rsidRDefault="00115D08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15D08" w:rsidRDefault="00115D08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15D08" w:rsidRDefault="00115D08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15D08" w:rsidRDefault="00115D08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4BC3" w:rsidRPr="005328B3" w:rsidTr="004F1640">
        <w:trPr>
          <w:trHeight w:val="5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D43" w:rsidRPr="005328B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D43" w:rsidRPr="003A292B" w:rsidRDefault="00CE5D43" w:rsidP="00FA4B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рекламной акции  популяризации </w:t>
            </w:r>
            <w:r>
              <w:rPr>
                <w:color w:val="000000"/>
                <w:sz w:val="28"/>
                <w:szCs w:val="28"/>
                <w:lang w:val="en-US"/>
              </w:rPr>
              <w:t>BTL</w:t>
            </w:r>
            <w:r w:rsidRPr="003A292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услуг среди клиентов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D43" w:rsidRPr="005328B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D4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5D4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5D43" w:rsidRDefault="00CE5D43" w:rsidP="00FA4BC3">
            <w:pPr>
              <w:jc w:val="center"/>
            </w:pPr>
            <w:r w:rsidRPr="009615B8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D4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5D4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5D43" w:rsidRDefault="00CE5D43" w:rsidP="00FA4BC3">
            <w:pPr>
              <w:jc w:val="center"/>
            </w:pPr>
            <w:r w:rsidRPr="009615B8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D4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5D4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5D43" w:rsidRDefault="00CE5D43" w:rsidP="00FA4BC3">
            <w:pPr>
              <w:jc w:val="center"/>
            </w:pPr>
            <w:r w:rsidRPr="009615B8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D4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5D4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5D43" w:rsidRDefault="00CE5D43" w:rsidP="00FA4BC3">
            <w:pPr>
              <w:jc w:val="center"/>
            </w:pPr>
          </w:p>
        </w:tc>
      </w:tr>
      <w:tr w:rsidR="00FA4BC3" w:rsidRPr="005328B3" w:rsidTr="004F1640">
        <w:trPr>
          <w:trHeight w:val="5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BA" w:rsidRPr="00B65635" w:rsidRDefault="002E55BA" w:rsidP="00FA4B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5BA" w:rsidRPr="00B65635" w:rsidRDefault="002E55BA" w:rsidP="00FA4B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Подключение ПК отдела к сети </w:t>
            </w:r>
            <w:r>
              <w:rPr>
                <w:color w:val="000000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5BA" w:rsidRPr="00B65635" w:rsidRDefault="002E55BA" w:rsidP="00FA4B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D43" w:rsidRDefault="00CE5D4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5BA" w:rsidRDefault="00CE5D43" w:rsidP="00FA4B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5BA" w:rsidRDefault="002E55BA" w:rsidP="00FA4B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341261" w:rsidRPr="005328B3" w:rsidTr="004F1640">
        <w:trPr>
          <w:trHeight w:val="57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261" w:rsidRPr="00F508F0" w:rsidRDefault="00341261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08F0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Итого</w:t>
            </w:r>
            <w:r w:rsidR="005B3AC1">
              <w:rPr>
                <w:b/>
                <w:color w:val="000000"/>
                <w:sz w:val="28"/>
                <w:szCs w:val="28"/>
              </w:rPr>
              <w:t xml:space="preserve"> (без учета зарплаты)</w:t>
            </w:r>
            <w:r>
              <w:rPr>
                <w:b/>
                <w:color w:val="000000"/>
                <w:sz w:val="28"/>
                <w:szCs w:val="28"/>
              </w:rPr>
              <w:t>, долл.</w:t>
            </w:r>
            <w:r w:rsidR="004F1640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США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261" w:rsidRPr="00837BBB" w:rsidRDefault="00341261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A74" w:rsidRDefault="00EA2A74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1261" w:rsidRPr="00837BBB" w:rsidRDefault="00341261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787,5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A74" w:rsidRDefault="00EA2A74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1261" w:rsidRPr="0010791E" w:rsidRDefault="00341261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1487,5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A74" w:rsidRDefault="00EA2A74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1261" w:rsidRPr="0010791E" w:rsidRDefault="00341261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19007,5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A74" w:rsidRDefault="00EA2A74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1261" w:rsidRPr="0010791E" w:rsidRDefault="00341261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12,5</w:t>
            </w:r>
          </w:p>
        </w:tc>
      </w:tr>
      <w:tr w:rsidR="00EA2A74" w:rsidRPr="005328B3" w:rsidTr="004F1640">
        <w:trPr>
          <w:trHeight w:val="2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A74" w:rsidRDefault="00EA2A74" w:rsidP="00FA4BC3">
            <w:pPr>
              <w:jc w:val="center"/>
              <w:rPr>
                <w:color w:val="000000"/>
                <w:sz w:val="28"/>
                <w:szCs w:val="28"/>
              </w:rPr>
            </w:pPr>
            <w:r w:rsidRPr="00EA2A74">
              <w:rPr>
                <w:color w:val="000000"/>
                <w:sz w:val="28"/>
                <w:szCs w:val="28"/>
              </w:rPr>
              <w:t>6</w:t>
            </w:r>
          </w:p>
          <w:p w:rsid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A4BC3" w:rsidRPr="00EA2A74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A74" w:rsidRDefault="00ED1E24" w:rsidP="00FA4BC3">
            <w:pPr>
              <w:rPr>
                <w:color w:val="000000"/>
                <w:sz w:val="28"/>
                <w:szCs w:val="28"/>
                <w:lang w:val="uk-UA"/>
              </w:rPr>
            </w:pPr>
            <w:r w:rsidRPr="00ED1E24">
              <w:rPr>
                <w:color w:val="000000"/>
                <w:sz w:val="28"/>
                <w:szCs w:val="28"/>
              </w:rPr>
              <w:t>Оплата труда со</w:t>
            </w:r>
            <w:r w:rsidR="00EA2A74" w:rsidRPr="00ED1E24">
              <w:rPr>
                <w:color w:val="000000"/>
                <w:sz w:val="28"/>
                <w:szCs w:val="28"/>
              </w:rPr>
              <w:t xml:space="preserve">трудников </w:t>
            </w:r>
            <w:r w:rsidRPr="00ED1E24">
              <w:rPr>
                <w:color w:val="000000"/>
                <w:sz w:val="28"/>
                <w:szCs w:val="28"/>
                <w:lang w:val="en-US"/>
              </w:rPr>
              <w:t>BTL</w:t>
            </w:r>
            <w:r w:rsidR="00EA2A74" w:rsidRPr="00ED1E24">
              <w:rPr>
                <w:color w:val="000000"/>
                <w:sz w:val="28"/>
                <w:szCs w:val="28"/>
              </w:rPr>
              <w:t>-</w:t>
            </w:r>
            <w:r w:rsidR="00EA2A74" w:rsidRPr="00ED1E24">
              <w:rPr>
                <w:color w:val="000000"/>
                <w:sz w:val="28"/>
                <w:szCs w:val="28"/>
                <w:lang w:val="uk-UA"/>
              </w:rPr>
              <w:t>отдела</w:t>
            </w:r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ED1E24" w:rsidRDefault="00ED1E24" w:rsidP="00FA4BC3">
            <w:pPr>
              <w:numPr>
                <w:ilvl w:val="0"/>
                <w:numId w:val="12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программистов</w:t>
            </w:r>
          </w:p>
          <w:p w:rsidR="00ED1E24" w:rsidRDefault="005B3AC1" w:rsidP="00FA4BC3">
            <w:pPr>
              <w:numPr>
                <w:ilvl w:val="0"/>
                <w:numId w:val="12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менеджер по работе с клиентами</w:t>
            </w:r>
          </w:p>
          <w:p w:rsidR="005B3AC1" w:rsidRDefault="005B3AC1" w:rsidP="00FA4BC3">
            <w:pPr>
              <w:numPr>
                <w:ilvl w:val="0"/>
                <w:numId w:val="12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начальник отдела</w:t>
            </w:r>
          </w:p>
          <w:p w:rsidR="005B3AC1" w:rsidRPr="00ED1E24" w:rsidRDefault="005B3AC1" w:rsidP="00FA4BC3">
            <w:pPr>
              <w:numPr>
                <w:ilvl w:val="0"/>
                <w:numId w:val="12"/>
              </w:num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информационный аналитик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BC3" w:rsidRPr="00837BBB" w:rsidRDefault="00FA4BC3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A74" w:rsidRPr="00837BBB" w:rsidRDefault="00EA2A74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A74" w:rsidRPr="0010791E" w:rsidRDefault="00EA2A74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A74" w:rsidRPr="0010791E" w:rsidRDefault="00EA2A74" w:rsidP="00FA4BC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A74" w:rsidRDefault="00EA2A74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7500</w:t>
            </w:r>
          </w:p>
          <w:p w:rsid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  <w:p w:rsid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</w:t>
            </w:r>
          </w:p>
          <w:p w:rsid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A4BC3" w:rsidRPr="00FA4BC3" w:rsidRDefault="00FA4BC3" w:rsidP="00FA4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</w:tr>
      <w:tr w:rsidR="004F1640" w:rsidTr="004D5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47" w:type="dxa"/>
            <w:gridSpan w:val="2"/>
          </w:tcPr>
          <w:p w:rsidR="004F1640" w:rsidRDefault="004F1640" w:rsidP="004F16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 (с учетом зарплаты), долл. США</w:t>
            </w:r>
          </w:p>
        </w:tc>
        <w:tc>
          <w:tcPr>
            <w:tcW w:w="1350" w:type="dxa"/>
            <w:gridSpan w:val="2"/>
            <w:vAlign w:val="bottom"/>
          </w:tcPr>
          <w:p w:rsidR="004F1640" w:rsidRPr="00837BBB" w:rsidRDefault="004F1640" w:rsidP="004F16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3195</w:t>
            </w:r>
          </w:p>
        </w:tc>
        <w:tc>
          <w:tcPr>
            <w:tcW w:w="1199" w:type="dxa"/>
            <w:gridSpan w:val="2"/>
          </w:tcPr>
          <w:p w:rsidR="004F1640" w:rsidRDefault="004F1640" w:rsidP="004F164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1640" w:rsidRPr="00837BBB" w:rsidRDefault="004F1640" w:rsidP="004F16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787,5</w:t>
            </w:r>
          </w:p>
        </w:tc>
        <w:tc>
          <w:tcPr>
            <w:tcW w:w="1184" w:type="dxa"/>
          </w:tcPr>
          <w:p w:rsidR="004F1640" w:rsidRDefault="004F1640" w:rsidP="004F164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1640" w:rsidRPr="0010791E" w:rsidRDefault="004F1640" w:rsidP="004F16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1487,5</w:t>
            </w:r>
          </w:p>
        </w:tc>
        <w:tc>
          <w:tcPr>
            <w:tcW w:w="1200" w:type="dxa"/>
          </w:tcPr>
          <w:p w:rsidR="004F1640" w:rsidRDefault="004F1640" w:rsidP="004F164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1640" w:rsidRPr="0010791E" w:rsidRDefault="004F1640" w:rsidP="004F16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19007,5</w:t>
            </w:r>
          </w:p>
        </w:tc>
        <w:tc>
          <w:tcPr>
            <w:tcW w:w="1199" w:type="dxa"/>
          </w:tcPr>
          <w:p w:rsidR="004F1640" w:rsidRDefault="004F1640" w:rsidP="004F1640">
            <w:pPr>
              <w:jc w:val="center"/>
              <w:rPr>
                <w:sz w:val="28"/>
                <w:szCs w:val="28"/>
              </w:rPr>
            </w:pPr>
          </w:p>
          <w:p w:rsidR="004F1640" w:rsidRPr="004F1640" w:rsidRDefault="004F1640" w:rsidP="004F1640">
            <w:pPr>
              <w:jc w:val="center"/>
              <w:rPr>
                <w:b/>
                <w:sz w:val="28"/>
                <w:szCs w:val="28"/>
              </w:rPr>
            </w:pPr>
            <w:r w:rsidRPr="004F1640">
              <w:rPr>
                <w:b/>
                <w:sz w:val="28"/>
                <w:szCs w:val="28"/>
              </w:rPr>
              <w:t>9562,5</w:t>
            </w:r>
          </w:p>
        </w:tc>
      </w:tr>
    </w:tbl>
    <w:p w:rsidR="00573153" w:rsidRDefault="00573153" w:rsidP="005E778A">
      <w:pPr>
        <w:ind w:left="360"/>
        <w:rPr>
          <w:sz w:val="28"/>
          <w:szCs w:val="28"/>
        </w:rPr>
      </w:pPr>
    </w:p>
    <w:p w:rsidR="00573153" w:rsidRDefault="00573153" w:rsidP="005E778A">
      <w:pPr>
        <w:ind w:left="360"/>
        <w:rPr>
          <w:sz w:val="28"/>
          <w:szCs w:val="28"/>
        </w:rPr>
      </w:pPr>
    </w:p>
    <w:p w:rsidR="005328B3" w:rsidRPr="00573153" w:rsidRDefault="00FB313A" w:rsidP="005E778A">
      <w:pPr>
        <w:ind w:left="360"/>
        <w:rPr>
          <w:sz w:val="28"/>
          <w:szCs w:val="28"/>
        </w:rPr>
      </w:pPr>
      <w:r w:rsidRPr="00573153">
        <w:rPr>
          <w:sz w:val="28"/>
          <w:szCs w:val="28"/>
        </w:rPr>
        <w:t xml:space="preserve">         </w:t>
      </w:r>
    </w:p>
    <w:p w:rsidR="007A1349" w:rsidRDefault="007A1349" w:rsidP="006511DA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511DA" w:rsidRDefault="006511DA" w:rsidP="006511DA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01F4E" w:rsidRPr="006A00F1" w:rsidRDefault="00601F4E" w:rsidP="006A00F1">
      <w:pPr>
        <w:pStyle w:val="a4"/>
        <w:spacing w:line="360" w:lineRule="auto"/>
        <w:ind w:left="443"/>
        <w:jc w:val="center"/>
        <w:rPr>
          <w:b/>
          <w:sz w:val="28"/>
          <w:szCs w:val="28"/>
        </w:rPr>
      </w:pPr>
      <w:r w:rsidRPr="00601F4E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4F12BB" w:rsidRPr="004F12BB">
        <w:rPr>
          <w:b/>
          <w:sz w:val="28"/>
          <w:szCs w:val="28"/>
        </w:rPr>
        <w:t>Ресурсы, необходимые для реализации проекта.</w:t>
      </w:r>
    </w:p>
    <w:p w:rsidR="005D06F0" w:rsidRDefault="00601F4E" w:rsidP="00601F4E">
      <w:pPr>
        <w:pStyle w:val="a4"/>
        <w:spacing w:line="36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7 – </w:t>
      </w:r>
      <w:r w:rsidR="00126674">
        <w:rPr>
          <w:sz w:val="28"/>
          <w:szCs w:val="28"/>
        </w:rPr>
        <w:t>Структура потребляемых ресурсов</w:t>
      </w:r>
      <w:r w:rsidRPr="00601F4E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2126"/>
        <w:gridCol w:w="1869"/>
      </w:tblGrid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D520B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127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Материальные ресурсы</w:t>
            </w:r>
          </w:p>
        </w:tc>
        <w:tc>
          <w:tcPr>
            <w:tcW w:w="2126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Трудовые ресурсы</w:t>
            </w:r>
          </w:p>
        </w:tc>
        <w:tc>
          <w:tcPr>
            <w:tcW w:w="1869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ресурсы, долл.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numPr>
                <w:ilvl w:val="0"/>
                <w:numId w:val="15"/>
              </w:numPr>
              <w:ind w:left="318" w:hanging="318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Формирование идеи инвестиционного проекта.</w:t>
            </w:r>
          </w:p>
        </w:tc>
        <w:tc>
          <w:tcPr>
            <w:tcW w:w="2127" w:type="dxa"/>
            <w:vMerge w:val="restart"/>
          </w:tcPr>
          <w:p w:rsidR="00BB3E78" w:rsidRDefault="00BB3E78" w:rsidP="00531BF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 xml:space="preserve">бумага, </w:t>
            </w:r>
          </w:p>
          <w:p w:rsidR="00BB3E78" w:rsidRDefault="00BB3E78" w:rsidP="00531BF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 xml:space="preserve">ноутбук, </w:t>
            </w:r>
          </w:p>
          <w:p w:rsidR="00BB3E78" w:rsidRDefault="00BB3E78" w:rsidP="00531BF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 xml:space="preserve">канцелярские товары, </w:t>
            </w:r>
          </w:p>
          <w:p w:rsidR="00BB3E78" w:rsidRDefault="00BB3E78" w:rsidP="00531BF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 xml:space="preserve">презентационное оборудование, </w:t>
            </w:r>
          </w:p>
          <w:p w:rsidR="00BB3E78" w:rsidRPr="004D520B" w:rsidRDefault="00BB3E78" w:rsidP="00531BF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ватман.</w:t>
            </w:r>
          </w:p>
          <w:p w:rsidR="00BB3E78" w:rsidRPr="004D520B" w:rsidRDefault="00BB3E78" w:rsidP="004D520B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руководитель ОАО, менеджер, руководители отделов</w:t>
            </w:r>
          </w:p>
        </w:tc>
        <w:tc>
          <w:tcPr>
            <w:tcW w:w="1869" w:type="dxa"/>
            <w:vMerge w:val="restart"/>
          </w:tcPr>
          <w:p w:rsidR="00BB3E78" w:rsidRPr="002B5CEE" w:rsidRDefault="00BB3E78" w:rsidP="002B5CEE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B5CEE">
              <w:rPr>
                <w:sz w:val="28"/>
                <w:szCs w:val="28"/>
              </w:rPr>
              <w:t>-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numPr>
                <w:ilvl w:val="0"/>
                <w:numId w:val="15"/>
              </w:numPr>
              <w:ind w:left="318" w:hanging="284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Обоснование целей проекта</w:t>
            </w:r>
          </w:p>
        </w:tc>
        <w:tc>
          <w:tcPr>
            <w:tcW w:w="2127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numPr>
                <w:ilvl w:val="0"/>
                <w:numId w:val="15"/>
              </w:numPr>
              <w:ind w:left="284" w:hanging="250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Обсуждение и согласование проекта с существующими отделами</w:t>
            </w:r>
          </w:p>
        </w:tc>
        <w:tc>
          <w:tcPr>
            <w:tcW w:w="2127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numPr>
                <w:ilvl w:val="0"/>
                <w:numId w:val="15"/>
              </w:numPr>
              <w:ind w:left="318" w:hanging="318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Создание команды реализации проекта</w:t>
            </w:r>
          </w:p>
        </w:tc>
        <w:tc>
          <w:tcPr>
            <w:tcW w:w="2127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numPr>
                <w:ilvl w:val="0"/>
                <w:numId w:val="15"/>
              </w:numPr>
              <w:ind w:left="318" w:hanging="318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Распределение функций и ответственности членов команды</w:t>
            </w:r>
          </w:p>
        </w:tc>
        <w:tc>
          <w:tcPr>
            <w:tcW w:w="2127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Default="00BB3E78" w:rsidP="004D520B">
            <w:r w:rsidRPr="004D520B">
              <w:rPr>
                <w:sz w:val="28"/>
                <w:szCs w:val="28"/>
              </w:rPr>
              <w:t>6. Технико-экономическое обоснование идеи проекта</w:t>
            </w:r>
          </w:p>
        </w:tc>
        <w:tc>
          <w:tcPr>
            <w:tcW w:w="2127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7F6912" w:rsidRDefault="00BB3E78" w:rsidP="007F6912">
            <w:pPr>
              <w:pStyle w:val="a4"/>
              <w:ind w:left="4"/>
              <w:rPr>
                <w:sz w:val="28"/>
                <w:szCs w:val="28"/>
                <w:lang w:val="uk-UA"/>
              </w:rPr>
            </w:pPr>
            <w:r w:rsidRPr="004D520B">
              <w:rPr>
                <w:sz w:val="28"/>
                <w:szCs w:val="28"/>
              </w:rPr>
              <w:t xml:space="preserve">7.  </w:t>
            </w:r>
            <w:r>
              <w:rPr>
                <w:sz w:val="28"/>
                <w:szCs w:val="28"/>
              </w:rPr>
              <w:t>Определение источников ф</w:t>
            </w:r>
            <w:r w:rsidRPr="004D520B">
              <w:rPr>
                <w:sz w:val="28"/>
                <w:szCs w:val="28"/>
              </w:rPr>
              <w:t xml:space="preserve">инансирование </w:t>
            </w:r>
            <w:r>
              <w:rPr>
                <w:sz w:val="28"/>
                <w:szCs w:val="28"/>
                <w:lang w:val="uk-UA"/>
              </w:rPr>
              <w:t>проекта</w:t>
            </w:r>
          </w:p>
        </w:tc>
        <w:tc>
          <w:tcPr>
            <w:tcW w:w="2127" w:type="dxa"/>
          </w:tcPr>
          <w:p w:rsidR="00BB3E78" w:rsidRDefault="00BB3E78" w:rsidP="004D520B">
            <w:pPr>
              <w:pStyle w:val="a4"/>
              <w:spacing w:line="360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</w:p>
          <w:p w:rsidR="00BB3E78" w:rsidRDefault="00BB3E78" w:rsidP="004D520B">
            <w:pPr>
              <w:pStyle w:val="a4"/>
              <w:spacing w:line="360" w:lineRule="auto"/>
              <w:ind w:left="0"/>
              <w:rPr>
                <w:sz w:val="28"/>
                <w:szCs w:val="28"/>
                <w:lang w:val="uk-UA"/>
              </w:rPr>
            </w:pPr>
          </w:p>
          <w:p w:rsidR="00BB3E78" w:rsidRPr="00E93982" w:rsidRDefault="00BB3E78" w:rsidP="004D520B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627060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E93982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E78" w:rsidRPr="00E93982" w:rsidRDefault="00BB3E78" w:rsidP="004D520B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E93982">
              <w:rPr>
                <w:sz w:val="28"/>
                <w:szCs w:val="28"/>
              </w:rPr>
              <w:t>коммерческий директор, экономист, директор ОАО</w:t>
            </w:r>
          </w:p>
        </w:tc>
        <w:tc>
          <w:tcPr>
            <w:tcW w:w="1869" w:type="dxa"/>
          </w:tcPr>
          <w:p w:rsidR="00BB3E78" w:rsidRDefault="00BB3E78" w:rsidP="004D520B">
            <w:pPr>
              <w:pStyle w:val="a4"/>
              <w:spacing w:line="360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</w:p>
          <w:p w:rsidR="00BB3E78" w:rsidRDefault="00BB3E78" w:rsidP="004D520B">
            <w:pPr>
              <w:pStyle w:val="a4"/>
              <w:spacing w:line="360" w:lineRule="auto"/>
              <w:ind w:left="0"/>
              <w:rPr>
                <w:sz w:val="28"/>
                <w:szCs w:val="28"/>
                <w:lang w:val="uk-UA"/>
              </w:rPr>
            </w:pPr>
          </w:p>
          <w:p w:rsidR="00BB3E78" w:rsidRPr="007F6912" w:rsidRDefault="00BB3E78" w:rsidP="004D520B">
            <w:pPr>
              <w:pStyle w:val="a4"/>
              <w:spacing w:line="360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627060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7F6912">
              <w:rPr>
                <w:sz w:val="28"/>
                <w:szCs w:val="28"/>
                <w:lang w:val="uk-UA"/>
              </w:rPr>
              <w:t>-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ind w:left="4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8. Разработка бюджета проекта</w:t>
            </w:r>
          </w:p>
        </w:tc>
        <w:tc>
          <w:tcPr>
            <w:tcW w:w="2127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бумага, ноутбук, канцелярские товары, презентационное оборудование</w:t>
            </w:r>
          </w:p>
        </w:tc>
        <w:tc>
          <w:tcPr>
            <w:tcW w:w="2126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 xml:space="preserve">руководитель ОАО, менеджер, </w:t>
            </w:r>
            <w:r>
              <w:rPr>
                <w:sz w:val="28"/>
                <w:szCs w:val="28"/>
              </w:rPr>
              <w:t>коммерческий директор</w:t>
            </w:r>
            <w:r w:rsidRPr="004D520B">
              <w:rPr>
                <w:sz w:val="28"/>
                <w:szCs w:val="28"/>
              </w:rPr>
              <w:t>, экономист.</w:t>
            </w:r>
          </w:p>
        </w:tc>
        <w:tc>
          <w:tcPr>
            <w:tcW w:w="1869" w:type="dxa"/>
          </w:tcPr>
          <w:p w:rsidR="00BB3E78" w:rsidRDefault="00BB3E78" w:rsidP="004D520B">
            <w:pPr>
              <w:pStyle w:val="a4"/>
              <w:spacing w:line="360" w:lineRule="auto"/>
              <w:ind w:left="0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</w:t>
            </w:r>
          </w:p>
          <w:p w:rsidR="00BB3E78" w:rsidRDefault="00BB3E78" w:rsidP="004D520B">
            <w:pPr>
              <w:pStyle w:val="a4"/>
              <w:spacing w:line="360" w:lineRule="auto"/>
              <w:ind w:left="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BB3E78" w:rsidRDefault="00BB3E78" w:rsidP="004D520B">
            <w:pPr>
              <w:pStyle w:val="a4"/>
              <w:spacing w:line="360" w:lineRule="auto"/>
              <w:ind w:left="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BB3E78" w:rsidRPr="006A00F1" w:rsidRDefault="00BB3E78" w:rsidP="004D520B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</w:t>
            </w:r>
            <w:r w:rsidRPr="006A00F1">
              <w:rPr>
                <w:sz w:val="28"/>
                <w:szCs w:val="28"/>
                <w:lang w:val="uk-UA"/>
              </w:rPr>
              <w:t>-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ind w:left="4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9. Определение необходимых ресурсов для реализации проекта.</w:t>
            </w:r>
          </w:p>
        </w:tc>
        <w:tc>
          <w:tcPr>
            <w:tcW w:w="2127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бумага, ноутбук, канцелярские товары, презентационное оборудование</w:t>
            </w:r>
          </w:p>
        </w:tc>
        <w:tc>
          <w:tcPr>
            <w:tcW w:w="2126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руководитель ОАО, менеджер.</w:t>
            </w:r>
          </w:p>
        </w:tc>
        <w:tc>
          <w:tcPr>
            <w:tcW w:w="1869" w:type="dxa"/>
          </w:tcPr>
          <w:p w:rsidR="00627060" w:rsidRDefault="00627060" w:rsidP="006A00F1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627060" w:rsidRDefault="00627060" w:rsidP="006A00F1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627060" w:rsidRDefault="00627060" w:rsidP="006A00F1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BB3E78" w:rsidRPr="006A00F1" w:rsidRDefault="00BB3E78" w:rsidP="006A00F1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6A00F1">
              <w:rPr>
                <w:sz w:val="28"/>
                <w:szCs w:val="28"/>
                <w:lang w:val="uk-UA"/>
              </w:rPr>
              <w:t>-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ind w:left="4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10. Определение и оценка рисков, страхование</w:t>
            </w:r>
          </w:p>
        </w:tc>
        <w:tc>
          <w:tcPr>
            <w:tcW w:w="2127" w:type="dxa"/>
          </w:tcPr>
          <w:p w:rsidR="00BB3E78" w:rsidRPr="00D839D8" w:rsidRDefault="00BB3E78" w:rsidP="004D520B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D839D8">
              <w:rPr>
                <w:sz w:val="28"/>
                <w:szCs w:val="28"/>
                <w:lang w:val="uk-UA"/>
              </w:rPr>
              <w:t>бланк договора страхования</w:t>
            </w:r>
          </w:p>
        </w:tc>
        <w:tc>
          <w:tcPr>
            <w:tcW w:w="2126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руководитель ОАО, менедж</w:t>
            </w:r>
            <w:r w:rsidR="00627060">
              <w:rPr>
                <w:sz w:val="28"/>
                <w:szCs w:val="28"/>
              </w:rPr>
              <w:t xml:space="preserve">ер, </w:t>
            </w:r>
            <w:r w:rsidRPr="004D520B">
              <w:rPr>
                <w:sz w:val="28"/>
                <w:szCs w:val="28"/>
              </w:rPr>
              <w:t>представитель страховой компании</w:t>
            </w:r>
          </w:p>
        </w:tc>
        <w:tc>
          <w:tcPr>
            <w:tcW w:w="1869" w:type="dxa"/>
          </w:tcPr>
          <w:p w:rsidR="00BB3E78" w:rsidRPr="00D839D8" w:rsidRDefault="00BB3E78" w:rsidP="00D839D8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ind w:left="4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11. Установление сроков реализации проекта</w:t>
            </w:r>
          </w:p>
        </w:tc>
        <w:tc>
          <w:tcPr>
            <w:tcW w:w="2127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 xml:space="preserve">бумага, ноутбук с ПО </w:t>
            </w:r>
            <w:r w:rsidRPr="004D520B">
              <w:rPr>
                <w:sz w:val="28"/>
                <w:szCs w:val="28"/>
                <w:lang w:val="en-US"/>
              </w:rPr>
              <w:t>Project</w:t>
            </w:r>
            <w:r w:rsidRPr="004D520B">
              <w:rPr>
                <w:sz w:val="28"/>
                <w:szCs w:val="28"/>
              </w:rPr>
              <w:t xml:space="preserve"> </w:t>
            </w:r>
            <w:r w:rsidRPr="004D520B">
              <w:rPr>
                <w:sz w:val="28"/>
                <w:szCs w:val="28"/>
                <w:lang w:val="en-US"/>
              </w:rPr>
              <w:t>Expert</w:t>
            </w:r>
            <w:r w:rsidRPr="004D520B">
              <w:rPr>
                <w:sz w:val="28"/>
                <w:szCs w:val="28"/>
              </w:rPr>
              <w:t>, канцелярские товары, презентационное оборудование</w:t>
            </w:r>
          </w:p>
        </w:tc>
        <w:tc>
          <w:tcPr>
            <w:tcW w:w="2126" w:type="dxa"/>
          </w:tcPr>
          <w:p w:rsidR="00BB3E78" w:rsidRPr="004D520B" w:rsidRDefault="00BB3E78" w:rsidP="00AA192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>руководитель ОАО, менеджер.</w:t>
            </w:r>
          </w:p>
          <w:p w:rsidR="00BB3E78" w:rsidRPr="004D520B" w:rsidRDefault="00BB3E78" w:rsidP="004D520B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869" w:type="dxa"/>
          </w:tcPr>
          <w:p w:rsidR="00BB3E78" w:rsidRDefault="00BB3E78" w:rsidP="00AA192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BB3E78" w:rsidRDefault="00BB3E78" w:rsidP="00AA192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BB3E78" w:rsidRDefault="00BB3E78" w:rsidP="00AA192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BB3E78" w:rsidRPr="00AA192D" w:rsidRDefault="00BB3E78" w:rsidP="00AA192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192D">
              <w:rPr>
                <w:sz w:val="28"/>
                <w:szCs w:val="28"/>
              </w:rPr>
              <w:t>-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  <w:lang w:val="uk-UA"/>
              </w:rPr>
              <w:t xml:space="preserve"> </w:t>
            </w:r>
            <w:r w:rsidRPr="004D520B">
              <w:rPr>
                <w:sz w:val="28"/>
                <w:szCs w:val="28"/>
              </w:rPr>
              <w:t>Создание проектного отдела.</w:t>
            </w:r>
          </w:p>
        </w:tc>
        <w:tc>
          <w:tcPr>
            <w:tcW w:w="2127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4D520B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4D520B">
              <w:rPr>
                <w:sz w:val="28"/>
                <w:szCs w:val="28"/>
                <w:lang w:val="uk-UA"/>
              </w:rPr>
              <w:t>офисное помещение</w:t>
            </w:r>
          </w:p>
        </w:tc>
        <w:tc>
          <w:tcPr>
            <w:tcW w:w="2126" w:type="dxa"/>
          </w:tcPr>
          <w:p w:rsidR="00BB3E78" w:rsidRPr="004D520B" w:rsidRDefault="00BB3E78" w:rsidP="004D520B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4D520B">
              <w:rPr>
                <w:sz w:val="28"/>
                <w:szCs w:val="28"/>
                <w:lang w:val="uk-UA"/>
              </w:rPr>
              <w:t xml:space="preserve">5 программистов, менеджер по работе с </w:t>
            </w:r>
            <w:r w:rsidRPr="004D520B">
              <w:rPr>
                <w:sz w:val="28"/>
                <w:szCs w:val="28"/>
                <w:lang w:val="en-US"/>
              </w:rPr>
              <w:t>BTL</w:t>
            </w:r>
            <w:r w:rsidRPr="004D520B">
              <w:rPr>
                <w:sz w:val="28"/>
                <w:szCs w:val="28"/>
              </w:rPr>
              <w:t xml:space="preserve">- </w:t>
            </w:r>
            <w:r w:rsidRPr="004D520B">
              <w:rPr>
                <w:sz w:val="28"/>
                <w:szCs w:val="28"/>
                <w:lang w:val="uk-UA"/>
              </w:rPr>
              <w:t>клиентами, руководитель отдела, информационный аналитик</w:t>
            </w:r>
          </w:p>
        </w:tc>
        <w:tc>
          <w:tcPr>
            <w:tcW w:w="1869" w:type="dxa"/>
          </w:tcPr>
          <w:p w:rsidR="00BB3E78" w:rsidRPr="00AA192D" w:rsidRDefault="00BB3E78" w:rsidP="00AA192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A192D">
              <w:rPr>
                <w:sz w:val="28"/>
                <w:szCs w:val="28"/>
              </w:rPr>
              <w:t>1170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  <w:lang w:val="uk-UA"/>
              </w:rPr>
              <w:t xml:space="preserve"> </w:t>
            </w:r>
            <w:r w:rsidRPr="004D520B">
              <w:rPr>
                <w:sz w:val="28"/>
                <w:szCs w:val="28"/>
              </w:rPr>
              <w:t>Покупка и установка специализированного программного обеспечения.</w:t>
            </w:r>
          </w:p>
        </w:tc>
        <w:tc>
          <w:tcPr>
            <w:tcW w:w="2127" w:type="dxa"/>
          </w:tcPr>
          <w:p w:rsidR="00BB3E78" w:rsidRDefault="00BB3E78" w:rsidP="00AA192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драйвера ПО</w:t>
            </w:r>
          </w:p>
          <w:p w:rsidR="00BB3E78" w:rsidRPr="004D520B" w:rsidRDefault="00BB3E78" w:rsidP="00AA6E4D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E78" w:rsidRDefault="00BB3E78" w:rsidP="00915878">
            <w:pPr>
              <w:pStyle w:val="a4"/>
              <w:spacing w:line="360" w:lineRule="auto"/>
              <w:ind w:left="0"/>
              <w:rPr>
                <w:sz w:val="28"/>
                <w:szCs w:val="28"/>
                <w:lang w:val="uk-UA"/>
              </w:rPr>
            </w:pPr>
            <w:r w:rsidRPr="00AA6E4D">
              <w:rPr>
                <w:sz w:val="28"/>
                <w:szCs w:val="28"/>
                <w:lang w:val="uk-UA"/>
              </w:rPr>
              <w:t>программист</w:t>
            </w:r>
          </w:p>
          <w:p w:rsidR="00BB3E78" w:rsidRPr="004D520B" w:rsidRDefault="00BB3E78" w:rsidP="00AA6E4D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869" w:type="dxa"/>
          </w:tcPr>
          <w:p w:rsidR="00BB3E78" w:rsidRPr="00915878" w:rsidRDefault="00BB3E78" w:rsidP="00915878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15878">
              <w:rPr>
                <w:sz w:val="28"/>
                <w:szCs w:val="28"/>
              </w:rPr>
              <w:t>12400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  <w:lang w:val="uk-UA"/>
              </w:rPr>
              <w:t xml:space="preserve"> </w:t>
            </w:r>
            <w:r w:rsidRPr="004D520B">
              <w:rPr>
                <w:sz w:val="28"/>
                <w:szCs w:val="28"/>
              </w:rPr>
              <w:t>Покупка и установка мультимедийных средств, презентационного оборудования.</w:t>
            </w:r>
          </w:p>
        </w:tc>
        <w:tc>
          <w:tcPr>
            <w:tcW w:w="2127" w:type="dxa"/>
          </w:tcPr>
          <w:p w:rsidR="00BB3E78" w:rsidRPr="004D520B" w:rsidRDefault="00BB3E78" w:rsidP="00AA6E4D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E78" w:rsidRPr="00915878" w:rsidRDefault="00BB3E78" w:rsidP="00915878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915878">
              <w:rPr>
                <w:sz w:val="28"/>
                <w:szCs w:val="28"/>
              </w:rPr>
              <w:t xml:space="preserve"> службы МТО</w:t>
            </w:r>
          </w:p>
        </w:tc>
        <w:tc>
          <w:tcPr>
            <w:tcW w:w="1869" w:type="dxa"/>
          </w:tcPr>
          <w:p w:rsidR="00BB3E78" w:rsidRPr="00915878" w:rsidRDefault="00BB3E78" w:rsidP="00915878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15878">
              <w:rPr>
                <w:sz w:val="28"/>
                <w:szCs w:val="28"/>
              </w:rPr>
              <w:t>700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4D520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  <w:lang w:val="uk-UA"/>
              </w:rPr>
              <w:t xml:space="preserve"> </w:t>
            </w:r>
            <w:r w:rsidRPr="004D520B">
              <w:rPr>
                <w:sz w:val="28"/>
                <w:szCs w:val="28"/>
              </w:rPr>
              <w:t>Создание базы данных потенциальных клиентов отдела.</w:t>
            </w:r>
          </w:p>
        </w:tc>
        <w:tc>
          <w:tcPr>
            <w:tcW w:w="2127" w:type="dxa"/>
          </w:tcPr>
          <w:p w:rsidR="00BB3E78" w:rsidRPr="004D520B" w:rsidRDefault="00BB3E78" w:rsidP="00D922B3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 xml:space="preserve">ноутбук с </w:t>
            </w:r>
            <w:r>
              <w:rPr>
                <w:sz w:val="28"/>
                <w:szCs w:val="28"/>
              </w:rPr>
              <w:t xml:space="preserve">подключением к сети </w:t>
            </w:r>
            <w:r>
              <w:rPr>
                <w:sz w:val="28"/>
                <w:szCs w:val="28"/>
                <w:lang w:val="en-US"/>
              </w:rPr>
              <w:t>Internet</w:t>
            </w:r>
            <w:r w:rsidRPr="004D520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документы ОАО</w:t>
            </w:r>
          </w:p>
        </w:tc>
        <w:tc>
          <w:tcPr>
            <w:tcW w:w="2126" w:type="dxa"/>
          </w:tcPr>
          <w:p w:rsidR="00BB3E78" w:rsidRPr="00B034BD" w:rsidRDefault="00BB3E78" w:rsidP="00D922B3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программист, менеджер по работе с клиентами</w:t>
            </w:r>
          </w:p>
        </w:tc>
        <w:tc>
          <w:tcPr>
            <w:tcW w:w="1869" w:type="dxa"/>
          </w:tcPr>
          <w:p w:rsidR="00BB3E78" w:rsidRPr="00B034BD" w:rsidRDefault="00BB3E78" w:rsidP="00B034B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034BD">
              <w:rPr>
                <w:sz w:val="28"/>
                <w:szCs w:val="28"/>
              </w:rPr>
              <w:t>-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4D520B" w:rsidRDefault="00BB3E78" w:rsidP="00C82053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 xml:space="preserve">Формирование образцов  </w:t>
            </w:r>
            <w:r w:rsidRPr="004D520B">
              <w:rPr>
                <w:sz w:val="28"/>
                <w:szCs w:val="28"/>
                <w:lang w:val="en-US"/>
              </w:rPr>
              <w:t>BTL</w:t>
            </w:r>
            <w:r w:rsidRPr="004D520B">
              <w:rPr>
                <w:sz w:val="28"/>
                <w:szCs w:val="28"/>
              </w:rPr>
              <w:t>-документов</w:t>
            </w:r>
          </w:p>
        </w:tc>
        <w:tc>
          <w:tcPr>
            <w:tcW w:w="2127" w:type="dxa"/>
          </w:tcPr>
          <w:p w:rsidR="00BB3E78" w:rsidRPr="004D520B" w:rsidRDefault="00BB3E78" w:rsidP="00AA6E4D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CD</w:t>
            </w:r>
            <w:r w:rsidRPr="00C820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C820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диски, съемные носители, дискеты, канцтовары, шаблоны документов, </w:t>
            </w:r>
            <w:r w:rsidR="00627060">
              <w:rPr>
                <w:sz w:val="28"/>
                <w:szCs w:val="28"/>
                <w:lang w:val="uk-UA"/>
              </w:rPr>
              <w:t>бум ага</w:t>
            </w:r>
          </w:p>
        </w:tc>
        <w:tc>
          <w:tcPr>
            <w:tcW w:w="2126" w:type="dxa"/>
          </w:tcPr>
          <w:p w:rsidR="00BB3E78" w:rsidRDefault="00BB3E78" w:rsidP="00B034BD">
            <w:pPr>
              <w:pStyle w:val="a4"/>
              <w:spacing w:line="360" w:lineRule="auto"/>
              <w:ind w:left="0"/>
              <w:rPr>
                <w:sz w:val="28"/>
                <w:szCs w:val="28"/>
                <w:lang w:val="uk-UA"/>
              </w:rPr>
            </w:pPr>
            <w:r w:rsidRPr="00AA6E4D">
              <w:rPr>
                <w:sz w:val="28"/>
                <w:szCs w:val="28"/>
                <w:lang w:val="uk-UA"/>
              </w:rPr>
              <w:t>программист</w:t>
            </w:r>
            <w:r>
              <w:rPr>
                <w:sz w:val="28"/>
                <w:szCs w:val="28"/>
                <w:lang w:val="uk-UA"/>
              </w:rPr>
              <w:t>, информационный аналитик</w:t>
            </w:r>
          </w:p>
          <w:p w:rsidR="00BB3E78" w:rsidRPr="004D520B" w:rsidRDefault="00BB3E78" w:rsidP="00AA6E4D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BB3E78" w:rsidRPr="00B034BD" w:rsidRDefault="00BB3E78" w:rsidP="00B034B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034BD">
              <w:rPr>
                <w:sz w:val="28"/>
                <w:szCs w:val="28"/>
                <w:lang w:val="uk-UA"/>
              </w:rPr>
              <w:t>50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2C77C5" w:rsidRDefault="00BB3E78" w:rsidP="00C5139C">
            <w:pPr>
              <w:pStyle w:val="a4"/>
              <w:numPr>
                <w:ilvl w:val="0"/>
                <w:numId w:val="1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 xml:space="preserve">Пробное исследование отделом </w:t>
            </w:r>
            <w:r w:rsidRPr="002C77C5">
              <w:rPr>
                <w:sz w:val="28"/>
                <w:szCs w:val="28"/>
                <w:lang w:val="en-US"/>
              </w:rPr>
              <w:t>BTL</w:t>
            </w:r>
            <w:r w:rsidRPr="002C77C5">
              <w:rPr>
                <w:sz w:val="28"/>
                <w:szCs w:val="28"/>
              </w:rPr>
              <w:t xml:space="preserve">-коммуникаций (для </w:t>
            </w:r>
            <w:r w:rsidRPr="002C77C5">
              <w:rPr>
                <w:sz w:val="28"/>
                <w:szCs w:val="28"/>
                <w:lang w:val="uk-UA"/>
              </w:rPr>
              <w:t>У</w:t>
            </w:r>
            <w:r w:rsidRPr="002C77C5">
              <w:rPr>
                <w:sz w:val="28"/>
                <w:szCs w:val="28"/>
                <w:lang w:val="en-US"/>
              </w:rPr>
              <w:t>PR</w:t>
            </w:r>
            <w:r w:rsidRPr="002C77C5">
              <w:rPr>
                <w:sz w:val="28"/>
                <w:szCs w:val="28"/>
              </w:rPr>
              <w:t>-</w:t>
            </w:r>
            <w:r w:rsidRPr="002C77C5">
              <w:rPr>
                <w:sz w:val="28"/>
                <w:szCs w:val="28"/>
                <w:lang w:val="uk-UA"/>
              </w:rPr>
              <w:t>Г</w:t>
            </w:r>
            <w:r w:rsidRPr="002C77C5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BB3E78" w:rsidRDefault="00BB3E78" w:rsidP="00B034B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4D520B">
              <w:rPr>
                <w:sz w:val="28"/>
                <w:szCs w:val="28"/>
              </w:rPr>
              <w:t xml:space="preserve">ноутбук с </w:t>
            </w:r>
            <w:r>
              <w:rPr>
                <w:sz w:val="28"/>
                <w:szCs w:val="28"/>
              </w:rPr>
              <w:t xml:space="preserve">подключением к сети </w:t>
            </w:r>
            <w:r>
              <w:rPr>
                <w:sz w:val="28"/>
                <w:szCs w:val="28"/>
                <w:lang w:val="en-US"/>
              </w:rPr>
              <w:t>Internet</w:t>
            </w:r>
            <w:r>
              <w:rPr>
                <w:sz w:val="28"/>
                <w:szCs w:val="28"/>
              </w:rPr>
              <w:t xml:space="preserve"> и пакетом программ </w:t>
            </w:r>
            <w:r w:rsidRPr="00DA40E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DA40E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Pr</w:t>
            </w:r>
            <w:r w:rsidRPr="00DA4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Expert</w:t>
            </w:r>
            <w:r w:rsidRPr="00DA40E2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бумага.</w:t>
            </w:r>
          </w:p>
          <w:p w:rsidR="00BB3E78" w:rsidRPr="004D520B" w:rsidRDefault="00BB3E78" w:rsidP="00C5139C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E78" w:rsidRPr="004D520B" w:rsidRDefault="00BB3E78" w:rsidP="00C5139C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AA6E4D">
              <w:rPr>
                <w:sz w:val="28"/>
                <w:szCs w:val="28"/>
                <w:lang w:val="uk-UA"/>
              </w:rPr>
              <w:t>программист</w:t>
            </w:r>
            <w:r>
              <w:rPr>
                <w:sz w:val="28"/>
                <w:szCs w:val="28"/>
                <w:lang w:val="uk-UA"/>
              </w:rPr>
              <w:t>ы, информационный аналитик, руководитель отдела, менеджер по работе с клиентами.</w:t>
            </w:r>
          </w:p>
        </w:tc>
        <w:tc>
          <w:tcPr>
            <w:tcW w:w="1869" w:type="dxa"/>
          </w:tcPr>
          <w:p w:rsidR="00BB3E78" w:rsidRPr="00BB3E78" w:rsidRDefault="00BB3E78" w:rsidP="00BB3E78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B3E78">
              <w:rPr>
                <w:sz w:val="28"/>
                <w:szCs w:val="28"/>
              </w:rPr>
              <w:t>-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2C77C5" w:rsidRDefault="00BB3E78" w:rsidP="00C5139C">
            <w:pPr>
              <w:pStyle w:val="a4"/>
              <w:numPr>
                <w:ilvl w:val="0"/>
                <w:numId w:val="1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 xml:space="preserve">Принятие и исполнение отделом </w:t>
            </w:r>
            <w:r w:rsidRPr="002C77C5">
              <w:rPr>
                <w:sz w:val="28"/>
                <w:szCs w:val="28"/>
                <w:lang w:val="uk-UA"/>
              </w:rPr>
              <w:t>первого заказа.</w:t>
            </w:r>
          </w:p>
        </w:tc>
        <w:tc>
          <w:tcPr>
            <w:tcW w:w="2127" w:type="dxa"/>
          </w:tcPr>
          <w:p w:rsidR="00BB3E78" w:rsidRPr="004D520B" w:rsidRDefault="00BB3E78" w:rsidP="00AA6E4D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  <w:lang w:val="uk-UA"/>
              </w:rPr>
            </w:pPr>
            <w:r w:rsidRPr="004D520B">
              <w:rPr>
                <w:sz w:val="28"/>
                <w:szCs w:val="28"/>
              </w:rPr>
              <w:t xml:space="preserve">ноутбук с </w:t>
            </w:r>
            <w:r>
              <w:rPr>
                <w:sz w:val="28"/>
                <w:szCs w:val="28"/>
              </w:rPr>
              <w:t xml:space="preserve">подключением к сети </w:t>
            </w:r>
            <w:r>
              <w:rPr>
                <w:sz w:val="28"/>
                <w:szCs w:val="28"/>
                <w:lang w:val="en-US"/>
              </w:rPr>
              <w:t>Internet</w:t>
            </w:r>
            <w:r>
              <w:rPr>
                <w:sz w:val="28"/>
                <w:szCs w:val="28"/>
              </w:rPr>
              <w:t xml:space="preserve"> и пакетом программ </w:t>
            </w:r>
            <w:r w:rsidRPr="00DA40E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DA40E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Pr</w:t>
            </w:r>
            <w:r w:rsidRPr="00DA4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Expert</w:t>
            </w:r>
            <w:r w:rsidRPr="00DA40E2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бумага, аналитическая информация по клиенту</w:t>
            </w:r>
          </w:p>
        </w:tc>
        <w:tc>
          <w:tcPr>
            <w:tcW w:w="2126" w:type="dxa"/>
          </w:tcPr>
          <w:p w:rsidR="00BB3E78" w:rsidRPr="004D520B" w:rsidRDefault="00BB3E78" w:rsidP="00AA6E4D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  <w:lang w:val="uk-UA"/>
              </w:rPr>
            </w:pPr>
            <w:r w:rsidRPr="00AA6E4D">
              <w:rPr>
                <w:sz w:val="28"/>
                <w:szCs w:val="28"/>
                <w:lang w:val="uk-UA"/>
              </w:rPr>
              <w:t>программист</w:t>
            </w:r>
            <w:r>
              <w:rPr>
                <w:sz w:val="28"/>
                <w:szCs w:val="28"/>
                <w:lang w:val="uk-UA"/>
              </w:rPr>
              <w:t>ы, информационный аналитик, руководитель отдела, менеджер по работе с клиентами.</w:t>
            </w:r>
          </w:p>
        </w:tc>
        <w:tc>
          <w:tcPr>
            <w:tcW w:w="1869" w:type="dxa"/>
          </w:tcPr>
          <w:p w:rsidR="00BB3E78" w:rsidRPr="00BB3E78" w:rsidRDefault="00BB3E78" w:rsidP="00BB3E78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B3E78">
              <w:rPr>
                <w:sz w:val="28"/>
                <w:szCs w:val="28"/>
                <w:lang w:val="uk-UA"/>
              </w:rPr>
              <w:t>-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2C77C5" w:rsidRDefault="00BB3E78" w:rsidP="00C5139C">
            <w:pPr>
              <w:pStyle w:val="a4"/>
              <w:numPr>
                <w:ilvl w:val="0"/>
                <w:numId w:val="1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 xml:space="preserve">Документальное оформление результатов </w:t>
            </w:r>
          </w:p>
        </w:tc>
        <w:tc>
          <w:tcPr>
            <w:tcW w:w="2127" w:type="dxa"/>
          </w:tcPr>
          <w:p w:rsidR="00BB3E78" w:rsidRPr="008000AD" w:rsidRDefault="00BB3E78" w:rsidP="00BB3E78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пакет </w:t>
            </w:r>
            <w:r>
              <w:rPr>
                <w:sz w:val="28"/>
                <w:szCs w:val="28"/>
                <w:lang w:val="en-US"/>
              </w:rPr>
              <w:t>BTL</w:t>
            </w:r>
            <w:r w:rsidRPr="008000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документов, база данных </w:t>
            </w:r>
            <w:r>
              <w:rPr>
                <w:sz w:val="28"/>
                <w:szCs w:val="28"/>
                <w:lang w:val="en-US"/>
              </w:rPr>
              <w:t>Visuals</w:t>
            </w:r>
            <w:r w:rsidRPr="008000AD">
              <w:rPr>
                <w:sz w:val="28"/>
                <w:szCs w:val="28"/>
              </w:rPr>
              <w:t>.</w:t>
            </w:r>
          </w:p>
          <w:p w:rsidR="00BB3E78" w:rsidRPr="004D520B" w:rsidRDefault="00BB3E78" w:rsidP="00471988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E78" w:rsidRPr="004D520B" w:rsidRDefault="00BB3E78" w:rsidP="00471988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информационный аналитик</w:t>
            </w:r>
          </w:p>
        </w:tc>
        <w:tc>
          <w:tcPr>
            <w:tcW w:w="1869" w:type="dxa"/>
          </w:tcPr>
          <w:p w:rsidR="00BB3E78" w:rsidRPr="00BB3E78" w:rsidRDefault="00BB3E78" w:rsidP="00BB3E78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B3E78">
              <w:rPr>
                <w:sz w:val="28"/>
                <w:szCs w:val="28"/>
              </w:rPr>
              <w:t>20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Pr="002C77C5" w:rsidRDefault="00BB3E78" w:rsidP="00C5139C">
            <w:pPr>
              <w:pStyle w:val="a4"/>
              <w:numPr>
                <w:ilvl w:val="0"/>
                <w:numId w:val="16"/>
              </w:numPr>
              <w:tabs>
                <w:tab w:val="left" w:pos="-59"/>
              </w:tabs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>Передача пакета документов клиенту и обучение его применению результатов</w:t>
            </w:r>
          </w:p>
        </w:tc>
        <w:tc>
          <w:tcPr>
            <w:tcW w:w="2127" w:type="dxa"/>
          </w:tcPr>
          <w:p w:rsidR="00BB3E78" w:rsidRDefault="00BB3E78" w:rsidP="00BB3E78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BB3E78">
              <w:rPr>
                <w:sz w:val="28"/>
                <w:szCs w:val="28"/>
              </w:rPr>
              <w:t>ноу</w:t>
            </w:r>
            <w:r w:rsidRPr="004D520B">
              <w:rPr>
                <w:sz w:val="28"/>
                <w:szCs w:val="28"/>
              </w:rPr>
              <w:t>тбук</w:t>
            </w:r>
            <w:r>
              <w:rPr>
                <w:sz w:val="28"/>
                <w:szCs w:val="28"/>
              </w:rPr>
              <w:t>, презентационное оборудования, мультимедийные средства, проектор, бумага, канцтовары.</w:t>
            </w:r>
          </w:p>
          <w:p w:rsidR="00BB3E78" w:rsidRPr="004D520B" w:rsidRDefault="00BB3E78" w:rsidP="008000AD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E78" w:rsidRPr="004D520B" w:rsidRDefault="00BB3E78" w:rsidP="008000AD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информационный аналитик.</w:t>
            </w:r>
          </w:p>
        </w:tc>
        <w:tc>
          <w:tcPr>
            <w:tcW w:w="1869" w:type="dxa"/>
          </w:tcPr>
          <w:p w:rsidR="00BB3E78" w:rsidRPr="00BB3E78" w:rsidRDefault="00BB3E78" w:rsidP="00BB3E78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B3E78">
              <w:rPr>
                <w:sz w:val="28"/>
                <w:szCs w:val="28"/>
              </w:rPr>
              <w:t>-</w:t>
            </w:r>
          </w:p>
        </w:tc>
      </w:tr>
      <w:tr w:rsidR="00BB3E78" w:rsidRPr="004D520B" w:rsidTr="00627060">
        <w:trPr>
          <w:trHeight w:val="511"/>
        </w:trPr>
        <w:tc>
          <w:tcPr>
            <w:tcW w:w="3969" w:type="dxa"/>
          </w:tcPr>
          <w:p w:rsidR="00BB3E78" w:rsidRDefault="00BB3E78" w:rsidP="00C5139C">
            <w:pPr>
              <w:numPr>
                <w:ilvl w:val="0"/>
                <w:numId w:val="16"/>
              </w:numPr>
            </w:pPr>
            <w:r w:rsidRPr="002C77C5">
              <w:rPr>
                <w:sz w:val="28"/>
                <w:szCs w:val="28"/>
              </w:rPr>
              <w:t xml:space="preserve">Поиск и отбор последующих заказов </w:t>
            </w:r>
          </w:p>
        </w:tc>
        <w:tc>
          <w:tcPr>
            <w:tcW w:w="2127" w:type="dxa"/>
          </w:tcPr>
          <w:p w:rsidR="00BB3E78" w:rsidRPr="004D520B" w:rsidRDefault="00BB3E78" w:rsidP="006626D3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CD0D1E">
              <w:rPr>
                <w:sz w:val="28"/>
                <w:szCs w:val="28"/>
              </w:rPr>
              <w:t>база данных клиентов</w:t>
            </w:r>
          </w:p>
        </w:tc>
        <w:tc>
          <w:tcPr>
            <w:tcW w:w="2126" w:type="dxa"/>
          </w:tcPr>
          <w:p w:rsidR="00BB3E78" w:rsidRPr="004D520B" w:rsidRDefault="00BB3E78" w:rsidP="006626D3">
            <w:pPr>
              <w:pStyle w:val="a4"/>
              <w:spacing w:line="360" w:lineRule="auto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директор ОАО, руководитель отдела, менеджер по работе с клиентами</w:t>
            </w:r>
          </w:p>
        </w:tc>
        <w:tc>
          <w:tcPr>
            <w:tcW w:w="1869" w:type="dxa"/>
          </w:tcPr>
          <w:p w:rsidR="00BB3E78" w:rsidRPr="00BB3E78" w:rsidRDefault="00BB3E78" w:rsidP="00BB3E78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B3E78">
              <w:rPr>
                <w:sz w:val="28"/>
                <w:szCs w:val="28"/>
              </w:rPr>
              <w:t>-</w:t>
            </w:r>
          </w:p>
        </w:tc>
      </w:tr>
    </w:tbl>
    <w:p w:rsidR="005D06F0" w:rsidRDefault="005D06F0" w:rsidP="004F12BB">
      <w:pPr>
        <w:pStyle w:val="a4"/>
        <w:spacing w:line="360" w:lineRule="auto"/>
        <w:ind w:left="443"/>
        <w:jc w:val="center"/>
        <w:rPr>
          <w:b/>
          <w:sz w:val="28"/>
          <w:szCs w:val="28"/>
        </w:rPr>
      </w:pPr>
    </w:p>
    <w:p w:rsidR="005D06F0" w:rsidRDefault="005D06F0" w:rsidP="004F12BB">
      <w:pPr>
        <w:pStyle w:val="a4"/>
        <w:spacing w:line="360" w:lineRule="auto"/>
        <w:ind w:left="443"/>
        <w:jc w:val="center"/>
        <w:rPr>
          <w:b/>
          <w:sz w:val="28"/>
          <w:szCs w:val="28"/>
        </w:rPr>
      </w:pPr>
    </w:p>
    <w:p w:rsidR="005D06F0" w:rsidRDefault="005D06F0" w:rsidP="004F12BB">
      <w:pPr>
        <w:pStyle w:val="a4"/>
        <w:spacing w:line="360" w:lineRule="auto"/>
        <w:ind w:left="443"/>
        <w:jc w:val="center"/>
        <w:rPr>
          <w:b/>
          <w:sz w:val="28"/>
          <w:szCs w:val="28"/>
        </w:rPr>
      </w:pPr>
    </w:p>
    <w:p w:rsidR="005D06F0" w:rsidRDefault="005D06F0" w:rsidP="004F12BB">
      <w:pPr>
        <w:pStyle w:val="a4"/>
        <w:spacing w:line="360" w:lineRule="auto"/>
        <w:ind w:left="443"/>
        <w:jc w:val="center"/>
        <w:rPr>
          <w:b/>
          <w:sz w:val="28"/>
          <w:szCs w:val="28"/>
        </w:rPr>
      </w:pPr>
    </w:p>
    <w:p w:rsidR="005D06F0" w:rsidRDefault="005D06F0" w:rsidP="004F12BB">
      <w:pPr>
        <w:pStyle w:val="a4"/>
        <w:spacing w:line="360" w:lineRule="auto"/>
        <w:ind w:left="443"/>
        <w:jc w:val="center"/>
        <w:rPr>
          <w:b/>
          <w:sz w:val="28"/>
          <w:szCs w:val="28"/>
        </w:rPr>
      </w:pPr>
    </w:p>
    <w:p w:rsidR="007A1349" w:rsidRDefault="007A1349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627060" w:rsidRDefault="00627060" w:rsidP="00372B03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2F291C" w:rsidRDefault="002F291C" w:rsidP="006D2215">
      <w:pPr>
        <w:spacing w:line="360" w:lineRule="auto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59403E">
        <w:rPr>
          <w:sz w:val="28"/>
          <w:szCs w:val="28"/>
        </w:rPr>
        <w:t>Министерство образования и науки Украины</w:t>
      </w: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59403E">
        <w:rPr>
          <w:sz w:val="28"/>
          <w:szCs w:val="28"/>
        </w:rPr>
        <w:t>Национальная академия природного и курортного строительства</w:t>
      </w: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59403E">
        <w:rPr>
          <w:sz w:val="28"/>
          <w:szCs w:val="28"/>
        </w:rPr>
        <w:t>Факультет экономики и менеджмента</w:t>
      </w: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right"/>
        <w:rPr>
          <w:sz w:val="28"/>
          <w:szCs w:val="28"/>
        </w:rPr>
      </w:pPr>
      <w:r w:rsidRPr="0059403E">
        <w:rPr>
          <w:sz w:val="28"/>
          <w:szCs w:val="28"/>
        </w:rPr>
        <w:t>Кафедра экономики предприятия</w:t>
      </w: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59403E" w:rsidRDefault="0059403E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59403E" w:rsidRPr="0059403E" w:rsidRDefault="0059403E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372B03" w:rsidRDefault="007A1349" w:rsidP="00372B03">
      <w:pPr>
        <w:spacing w:line="360" w:lineRule="auto"/>
        <w:jc w:val="center"/>
        <w:rPr>
          <w:b/>
          <w:caps/>
          <w:sz w:val="36"/>
          <w:szCs w:val="36"/>
        </w:rPr>
      </w:pPr>
      <w:r w:rsidRPr="00372B03">
        <w:rPr>
          <w:b/>
          <w:caps/>
          <w:sz w:val="36"/>
          <w:szCs w:val="36"/>
        </w:rPr>
        <w:t>Расчетно-графическая работа</w:t>
      </w:r>
    </w:p>
    <w:p w:rsidR="00372B03" w:rsidRPr="00372B03" w:rsidRDefault="0059403E" w:rsidP="00372B03">
      <w:pPr>
        <w:spacing w:line="360" w:lineRule="auto"/>
        <w:jc w:val="center"/>
        <w:rPr>
          <w:b/>
          <w:sz w:val="32"/>
          <w:szCs w:val="32"/>
        </w:rPr>
      </w:pPr>
      <w:r w:rsidRPr="00372B03">
        <w:rPr>
          <w:b/>
          <w:sz w:val="32"/>
          <w:szCs w:val="32"/>
        </w:rPr>
        <w:t>п</w:t>
      </w:r>
      <w:r w:rsidR="007A1349" w:rsidRPr="00372B03">
        <w:rPr>
          <w:b/>
          <w:sz w:val="32"/>
          <w:szCs w:val="32"/>
        </w:rPr>
        <w:t>о дисциплине</w:t>
      </w:r>
      <w:r w:rsidRPr="00372B03">
        <w:rPr>
          <w:b/>
          <w:sz w:val="32"/>
          <w:szCs w:val="32"/>
        </w:rPr>
        <w:t>:</w:t>
      </w:r>
      <w:r w:rsidR="007A1349" w:rsidRPr="00372B03">
        <w:rPr>
          <w:b/>
          <w:sz w:val="32"/>
          <w:szCs w:val="32"/>
        </w:rPr>
        <w:t xml:space="preserve"> </w:t>
      </w:r>
    </w:p>
    <w:p w:rsidR="007A1349" w:rsidRPr="00372B03" w:rsidRDefault="007A1349" w:rsidP="00372B03">
      <w:pPr>
        <w:spacing w:line="360" w:lineRule="auto"/>
        <w:jc w:val="center"/>
        <w:rPr>
          <w:b/>
          <w:sz w:val="32"/>
          <w:szCs w:val="32"/>
        </w:rPr>
      </w:pPr>
      <w:r w:rsidRPr="00372B03">
        <w:rPr>
          <w:b/>
          <w:sz w:val="32"/>
          <w:szCs w:val="32"/>
        </w:rPr>
        <w:t>«</w:t>
      </w:r>
      <w:r w:rsidR="0059403E" w:rsidRPr="00372B03">
        <w:rPr>
          <w:b/>
          <w:sz w:val="32"/>
          <w:szCs w:val="32"/>
        </w:rPr>
        <w:t>Управление проектами</w:t>
      </w:r>
      <w:r w:rsidRPr="00372B03">
        <w:rPr>
          <w:b/>
          <w:sz w:val="32"/>
          <w:szCs w:val="32"/>
        </w:rPr>
        <w:t>»</w:t>
      </w:r>
      <w:r w:rsidR="00372B03" w:rsidRPr="00372B03">
        <w:rPr>
          <w:b/>
          <w:sz w:val="32"/>
          <w:szCs w:val="32"/>
        </w:rPr>
        <w:t>.</w:t>
      </w:r>
    </w:p>
    <w:p w:rsidR="007A1349" w:rsidRPr="00372B03" w:rsidRDefault="007A1349" w:rsidP="00372B03">
      <w:pPr>
        <w:spacing w:line="360" w:lineRule="auto"/>
        <w:ind w:left="-426" w:firstLine="426"/>
        <w:jc w:val="center"/>
        <w:rPr>
          <w:b/>
          <w:sz w:val="28"/>
          <w:szCs w:val="28"/>
        </w:rPr>
      </w:pPr>
    </w:p>
    <w:p w:rsidR="007A1349" w:rsidRPr="00372B03" w:rsidRDefault="007A1349" w:rsidP="00372B03">
      <w:pPr>
        <w:spacing w:line="360" w:lineRule="auto"/>
        <w:ind w:left="-426" w:firstLine="426"/>
        <w:jc w:val="center"/>
        <w:rPr>
          <w:b/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372B03" w:rsidRDefault="007A1349" w:rsidP="007A1349">
      <w:pPr>
        <w:spacing w:line="360" w:lineRule="auto"/>
        <w:ind w:left="-426" w:firstLine="426"/>
        <w:jc w:val="right"/>
        <w:rPr>
          <w:b/>
          <w:sz w:val="28"/>
          <w:szCs w:val="28"/>
        </w:rPr>
      </w:pPr>
      <w:r w:rsidRPr="00372B03">
        <w:rPr>
          <w:b/>
          <w:sz w:val="28"/>
          <w:szCs w:val="28"/>
        </w:rPr>
        <w:t>Выполнила:</w:t>
      </w:r>
    </w:p>
    <w:p w:rsidR="007A1349" w:rsidRPr="0059403E" w:rsidRDefault="00372B03" w:rsidP="007A1349">
      <w:pPr>
        <w:spacing w:line="360" w:lineRule="auto"/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7A1349" w:rsidRPr="0059403E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7A1349" w:rsidRPr="0059403E">
        <w:rPr>
          <w:sz w:val="28"/>
          <w:szCs w:val="28"/>
        </w:rPr>
        <w:t xml:space="preserve"> гр. ЭП-531</w:t>
      </w:r>
    </w:p>
    <w:p w:rsidR="007A1349" w:rsidRDefault="00372B03" w:rsidP="007A1349">
      <w:pPr>
        <w:spacing w:line="360" w:lineRule="auto"/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Мартиросова Р. </w:t>
      </w:r>
    </w:p>
    <w:p w:rsidR="00372B03" w:rsidRPr="0059403E" w:rsidRDefault="00372B03" w:rsidP="007A1349">
      <w:pPr>
        <w:spacing w:line="360" w:lineRule="auto"/>
        <w:ind w:left="-426" w:firstLine="426"/>
        <w:jc w:val="right"/>
        <w:rPr>
          <w:sz w:val="28"/>
          <w:szCs w:val="28"/>
        </w:rPr>
      </w:pPr>
    </w:p>
    <w:p w:rsidR="007A1349" w:rsidRPr="00372B03" w:rsidRDefault="007A1349" w:rsidP="007A1349">
      <w:pPr>
        <w:spacing w:line="360" w:lineRule="auto"/>
        <w:ind w:left="-426" w:firstLine="426"/>
        <w:jc w:val="right"/>
        <w:rPr>
          <w:b/>
          <w:sz w:val="28"/>
          <w:szCs w:val="28"/>
        </w:rPr>
      </w:pPr>
      <w:r w:rsidRPr="00372B03">
        <w:rPr>
          <w:b/>
          <w:sz w:val="28"/>
          <w:szCs w:val="28"/>
        </w:rPr>
        <w:t>Проверила:</w:t>
      </w:r>
    </w:p>
    <w:p w:rsidR="007A1349" w:rsidRPr="0059403E" w:rsidRDefault="007A1349" w:rsidP="007A1349">
      <w:pPr>
        <w:spacing w:line="360" w:lineRule="auto"/>
        <w:ind w:left="-426" w:firstLine="426"/>
        <w:jc w:val="right"/>
        <w:rPr>
          <w:sz w:val="28"/>
          <w:szCs w:val="28"/>
        </w:rPr>
      </w:pPr>
      <w:r w:rsidRPr="0059403E">
        <w:rPr>
          <w:sz w:val="28"/>
          <w:szCs w:val="28"/>
        </w:rPr>
        <w:t>Мельникова Н.В.</w:t>
      </w:r>
    </w:p>
    <w:p w:rsidR="007A1349" w:rsidRPr="0059403E" w:rsidRDefault="007A1349" w:rsidP="007A1349">
      <w:pPr>
        <w:spacing w:line="360" w:lineRule="auto"/>
        <w:ind w:left="-426" w:firstLine="426"/>
        <w:jc w:val="right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</w:p>
    <w:p w:rsidR="007A1349" w:rsidRPr="0059403E" w:rsidRDefault="007A1349" w:rsidP="007A1349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59403E">
        <w:rPr>
          <w:sz w:val="28"/>
          <w:szCs w:val="28"/>
        </w:rPr>
        <w:t>Симферополь, 2010 г.</w:t>
      </w:r>
    </w:p>
    <w:p w:rsidR="0059403E" w:rsidRDefault="0059403E" w:rsidP="007A1349">
      <w:pPr>
        <w:spacing w:line="360" w:lineRule="auto"/>
        <w:jc w:val="center"/>
        <w:rPr>
          <w:b/>
          <w:sz w:val="28"/>
          <w:szCs w:val="28"/>
        </w:rPr>
      </w:pPr>
    </w:p>
    <w:p w:rsidR="007A1349" w:rsidRPr="004C4499" w:rsidRDefault="007A1349" w:rsidP="007A1349">
      <w:pPr>
        <w:spacing w:line="360" w:lineRule="auto"/>
        <w:jc w:val="center"/>
        <w:rPr>
          <w:b/>
          <w:sz w:val="28"/>
          <w:szCs w:val="28"/>
        </w:rPr>
      </w:pPr>
      <w:r w:rsidRPr="004C4499">
        <w:rPr>
          <w:b/>
          <w:sz w:val="28"/>
          <w:szCs w:val="28"/>
        </w:rPr>
        <w:t>СПИСОК ИСПОЛЬЗОВАННОЙ ЛИТЕРАТУРЫ</w:t>
      </w:r>
    </w:p>
    <w:p w:rsidR="007A1349" w:rsidRDefault="007A1349" w:rsidP="007A1349">
      <w:pPr>
        <w:spacing w:line="360" w:lineRule="auto"/>
        <w:rPr>
          <w:sz w:val="28"/>
          <w:szCs w:val="28"/>
        </w:rPr>
      </w:pPr>
    </w:p>
    <w:p w:rsidR="007A1349" w:rsidRDefault="007A1349" w:rsidP="007A1349">
      <w:pPr>
        <w:tabs>
          <w:tab w:val="left" w:pos="1200"/>
        </w:tabs>
        <w:spacing w:line="360" w:lineRule="auto"/>
        <w:ind w:firstLine="120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4499">
        <w:rPr>
          <w:sz w:val="28"/>
          <w:szCs w:val="28"/>
        </w:rPr>
        <w:t>Бережная И.В.,</w:t>
      </w:r>
      <w:r>
        <w:rPr>
          <w:sz w:val="28"/>
          <w:szCs w:val="28"/>
        </w:rPr>
        <w:t xml:space="preserve"> </w:t>
      </w:r>
      <w:r w:rsidRPr="004C4499">
        <w:rPr>
          <w:sz w:val="28"/>
          <w:szCs w:val="28"/>
        </w:rPr>
        <w:t>Михуринская Е.А.</w:t>
      </w:r>
      <w:r>
        <w:rPr>
          <w:sz w:val="28"/>
          <w:szCs w:val="28"/>
        </w:rPr>
        <w:t xml:space="preserve"> </w:t>
      </w:r>
      <w:r w:rsidRPr="004C4499">
        <w:rPr>
          <w:sz w:val="28"/>
          <w:szCs w:val="28"/>
        </w:rPr>
        <w:t>Экономика предприятия:</w:t>
      </w:r>
      <w:r>
        <w:rPr>
          <w:sz w:val="28"/>
          <w:szCs w:val="28"/>
        </w:rPr>
        <w:t xml:space="preserve"> </w:t>
      </w:r>
      <w:r w:rsidRPr="004C4499">
        <w:rPr>
          <w:sz w:val="28"/>
          <w:szCs w:val="28"/>
        </w:rPr>
        <w:t>Учебное пособие.</w:t>
      </w:r>
      <w:r>
        <w:rPr>
          <w:sz w:val="28"/>
          <w:szCs w:val="28"/>
        </w:rPr>
        <w:t xml:space="preserve"> </w:t>
      </w:r>
      <w:r w:rsidRPr="004C44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4499">
        <w:rPr>
          <w:sz w:val="28"/>
          <w:szCs w:val="28"/>
        </w:rPr>
        <w:t>Симферополь: «Крымская академия природоохранного и курортного строительства»,2002.-с.</w:t>
      </w:r>
    </w:p>
    <w:p w:rsidR="007A1349" w:rsidRDefault="007A1349" w:rsidP="007A1349">
      <w:pPr>
        <w:tabs>
          <w:tab w:val="left" w:pos="1200"/>
        </w:tabs>
        <w:spacing w:line="360" w:lineRule="auto"/>
        <w:ind w:firstLine="120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Бережная И.В., </w:t>
      </w:r>
      <w:r w:rsidRPr="004C4499">
        <w:rPr>
          <w:sz w:val="28"/>
          <w:szCs w:val="28"/>
        </w:rPr>
        <w:t>Михуринская Е.А.</w:t>
      </w:r>
      <w:r>
        <w:rPr>
          <w:sz w:val="28"/>
          <w:szCs w:val="28"/>
        </w:rPr>
        <w:t xml:space="preserve"> Краткий курс лекций по дисциплине «Организация производства». - Симферополь: НАПКС, 2008- 95 с.</w:t>
      </w:r>
    </w:p>
    <w:p w:rsidR="007A1349" w:rsidRDefault="00764D95" w:rsidP="00764D95">
      <w:pPr>
        <w:pStyle w:val="a6"/>
        <w:contextualSpacing/>
      </w:pPr>
      <w:r>
        <w:t xml:space="preserve">                 3. </w:t>
      </w:r>
      <w:r w:rsidR="007A1349">
        <w:t>Ветрова Н.М.,</w:t>
      </w:r>
      <w:r w:rsidR="007A1349" w:rsidRPr="007F3E06">
        <w:t xml:space="preserve"> </w:t>
      </w:r>
      <w:r w:rsidR="007A1349">
        <w:t>Рывкина О.Л., Хоришко А.А. Методические рекомендации для самостоятельного изучения курса «Стратегия предприятия» для студентов экономических специальностей всех форм обучения.- Симферополь: НАПКС, 2010г.- 46с.</w:t>
      </w:r>
    </w:p>
    <w:p w:rsidR="007A1349" w:rsidRDefault="007A134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59403E">
      <w:pPr>
        <w:pStyle w:val="a6"/>
        <w:ind w:left="83"/>
        <w:contextualSpacing/>
      </w:pPr>
    </w:p>
    <w:p w:rsidR="00685799" w:rsidRDefault="00685799" w:rsidP="00F05996">
      <w:pPr>
        <w:pStyle w:val="a6"/>
        <w:ind w:left="83"/>
        <w:contextualSpacing/>
        <w:jc w:val="center"/>
        <w:rPr>
          <w:b/>
        </w:rPr>
      </w:pPr>
      <w:r w:rsidRPr="00F05996">
        <w:rPr>
          <w:b/>
        </w:rPr>
        <w:t>Содержание.</w:t>
      </w:r>
    </w:p>
    <w:p w:rsidR="00F05996" w:rsidRPr="00F05996" w:rsidRDefault="00F05996" w:rsidP="00F05996">
      <w:pPr>
        <w:pStyle w:val="a6"/>
        <w:ind w:left="83"/>
        <w:contextualSpacing/>
        <w:jc w:val="center"/>
        <w:rPr>
          <w:b/>
        </w:rPr>
      </w:pPr>
    </w:p>
    <w:p w:rsidR="00685799" w:rsidRDefault="00685799" w:rsidP="00685799">
      <w:pPr>
        <w:pStyle w:val="a6"/>
        <w:numPr>
          <w:ilvl w:val="0"/>
          <w:numId w:val="17"/>
        </w:numPr>
        <w:contextualSpacing/>
      </w:pPr>
      <w:r>
        <w:t>Характеристика проекта</w:t>
      </w:r>
    </w:p>
    <w:p w:rsidR="00685799" w:rsidRDefault="00F17C8A" w:rsidP="00685799">
      <w:pPr>
        <w:pStyle w:val="a6"/>
        <w:numPr>
          <w:ilvl w:val="0"/>
          <w:numId w:val="17"/>
        </w:numPr>
        <w:contextualSpacing/>
      </w:pPr>
      <w:r>
        <w:t>Дерево целей, задач, работ</w:t>
      </w:r>
    </w:p>
    <w:p w:rsidR="00F17C8A" w:rsidRDefault="00F17C8A" w:rsidP="00685799">
      <w:pPr>
        <w:pStyle w:val="a6"/>
        <w:numPr>
          <w:ilvl w:val="0"/>
          <w:numId w:val="17"/>
        </w:numPr>
        <w:contextualSpacing/>
      </w:pPr>
      <w:r>
        <w:t>Сетевая модель</w:t>
      </w:r>
    </w:p>
    <w:p w:rsidR="00F17C8A" w:rsidRDefault="00F17C8A" w:rsidP="00685799">
      <w:pPr>
        <w:pStyle w:val="a6"/>
        <w:numPr>
          <w:ilvl w:val="0"/>
          <w:numId w:val="17"/>
        </w:numPr>
        <w:contextualSpacing/>
      </w:pPr>
      <w:r>
        <w:t>Жизненный цикл проекта</w:t>
      </w:r>
    </w:p>
    <w:p w:rsidR="00F17C8A" w:rsidRDefault="00F17C8A" w:rsidP="00685799">
      <w:pPr>
        <w:pStyle w:val="a6"/>
        <w:numPr>
          <w:ilvl w:val="0"/>
          <w:numId w:val="17"/>
        </w:numPr>
        <w:contextualSpacing/>
      </w:pPr>
      <w:r>
        <w:t>Бюджет проекта</w:t>
      </w:r>
    </w:p>
    <w:p w:rsidR="00F17C8A" w:rsidRDefault="00F17C8A" w:rsidP="00685799">
      <w:pPr>
        <w:pStyle w:val="a6"/>
        <w:numPr>
          <w:ilvl w:val="0"/>
          <w:numId w:val="17"/>
        </w:numPr>
        <w:contextualSpacing/>
      </w:pPr>
      <w:r>
        <w:t>Структура потребляемых ресурсов</w:t>
      </w:r>
    </w:p>
    <w:p w:rsidR="00F17C8A" w:rsidRDefault="00F17C8A" w:rsidP="00F05996">
      <w:pPr>
        <w:pStyle w:val="a6"/>
        <w:ind w:left="443"/>
        <w:contextualSpacing/>
      </w:pPr>
    </w:p>
    <w:p w:rsidR="007A1349" w:rsidRPr="00282077" w:rsidRDefault="007A1349" w:rsidP="007A1349">
      <w:pPr>
        <w:pStyle w:val="a4"/>
        <w:spacing w:line="360" w:lineRule="auto"/>
        <w:ind w:left="644"/>
        <w:jc w:val="both"/>
        <w:rPr>
          <w:sz w:val="28"/>
          <w:szCs w:val="28"/>
        </w:rPr>
      </w:pPr>
      <w:bookmarkStart w:id="1" w:name="_GoBack"/>
      <w:bookmarkEnd w:id="1"/>
    </w:p>
    <w:sectPr w:rsidR="007A1349" w:rsidRPr="00282077" w:rsidSect="00FF36D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9A6"/>
    <w:multiLevelType w:val="hybridMultilevel"/>
    <w:tmpl w:val="EE48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154C"/>
    <w:multiLevelType w:val="multilevel"/>
    <w:tmpl w:val="6C7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F2FFF"/>
    <w:multiLevelType w:val="hybridMultilevel"/>
    <w:tmpl w:val="E19E058C"/>
    <w:lvl w:ilvl="0" w:tplc="1BB44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C71E7C"/>
    <w:multiLevelType w:val="hybridMultilevel"/>
    <w:tmpl w:val="3F0618C4"/>
    <w:lvl w:ilvl="0" w:tplc="4118B15A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0FA2749F"/>
    <w:multiLevelType w:val="hybridMultilevel"/>
    <w:tmpl w:val="E9FC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500D"/>
    <w:multiLevelType w:val="hybridMultilevel"/>
    <w:tmpl w:val="BB7E4E54"/>
    <w:lvl w:ilvl="0" w:tplc="683E705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1555072A"/>
    <w:multiLevelType w:val="multilevel"/>
    <w:tmpl w:val="116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A24D6"/>
    <w:multiLevelType w:val="hybridMultilevel"/>
    <w:tmpl w:val="5FF487C2"/>
    <w:lvl w:ilvl="0" w:tplc="F4C0EF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2F6C0192"/>
    <w:multiLevelType w:val="hybridMultilevel"/>
    <w:tmpl w:val="05946D62"/>
    <w:lvl w:ilvl="0" w:tplc="DCA07E06">
      <w:start w:val="12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3A837EDE"/>
    <w:multiLevelType w:val="hybridMultilevel"/>
    <w:tmpl w:val="AC665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5244A7"/>
    <w:multiLevelType w:val="multilevel"/>
    <w:tmpl w:val="2E549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1">
    <w:nsid w:val="44D27AC4"/>
    <w:multiLevelType w:val="hybridMultilevel"/>
    <w:tmpl w:val="685C1064"/>
    <w:lvl w:ilvl="0" w:tplc="CB38A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654DBB"/>
    <w:multiLevelType w:val="hybridMultilevel"/>
    <w:tmpl w:val="07629500"/>
    <w:lvl w:ilvl="0" w:tplc="9A923F1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3">
    <w:nsid w:val="6AF62548"/>
    <w:multiLevelType w:val="hybridMultilevel"/>
    <w:tmpl w:val="C73E24D8"/>
    <w:lvl w:ilvl="0" w:tplc="5FD603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C19C0"/>
    <w:multiLevelType w:val="hybridMultilevel"/>
    <w:tmpl w:val="11207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90697"/>
    <w:multiLevelType w:val="hybridMultilevel"/>
    <w:tmpl w:val="980A242A"/>
    <w:lvl w:ilvl="0" w:tplc="990CF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EC6109"/>
    <w:multiLevelType w:val="multilevel"/>
    <w:tmpl w:val="BABC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1"/>
  </w:num>
  <w:num w:numId="9">
    <w:abstractNumId w:val="1"/>
  </w:num>
  <w:num w:numId="10">
    <w:abstractNumId w:val="16"/>
  </w:num>
  <w:num w:numId="11">
    <w:abstractNumId w:val="6"/>
  </w:num>
  <w:num w:numId="12">
    <w:abstractNumId w:val="13"/>
  </w:num>
  <w:num w:numId="13">
    <w:abstractNumId w:val="10"/>
  </w:num>
  <w:num w:numId="14">
    <w:abstractNumId w:val="2"/>
  </w:num>
  <w:num w:numId="15">
    <w:abstractNumId w:val="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23"/>
    <w:rsid w:val="00025424"/>
    <w:rsid w:val="000300BF"/>
    <w:rsid w:val="00044017"/>
    <w:rsid w:val="00091014"/>
    <w:rsid w:val="00093E70"/>
    <w:rsid w:val="000A4CDE"/>
    <w:rsid w:val="000F2DDB"/>
    <w:rsid w:val="000F621A"/>
    <w:rsid w:val="000F7423"/>
    <w:rsid w:val="0010791E"/>
    <w:rsid w:val="001145A3"/>
    <w:rsid w:val="00115D08"/>
    <w:rsid w:val="001216BA"/>
    <w:rsid w:val="00124EB7"/>
    <w:rsid w:val="00126674"/>
    <w:rsid w:val="00133DA1"/>
    <w:rsid w:val="00134EF7"/>
    <w:rsid w:val="00150C9C"/>
    <w:rsid w:val="0015612D"/>
    <w:rsid w:val="001569A4"/>
    <w:rsid w:val="00186731"/>
    <w:rsid w:val="00193812"/>
    <w:rsid w:val="001A0B8F"/>
    <w:rsid w:val="001A705E"/>
    <w:rsid w:val="001B5D41"/>
    <w:rsid w:val="001C3B01"/>
    <w:rsid w:val="001E5C9D"/>
    <w:rsid w:val="001F2C1D"/>
    <w:rsid w:val="00201911"/>
    <w:rsid w:val="00211FC9"/>
    <w:rsid w:val="00234D92"/>
    <w:rsid w:val="00235D7C"/>
    <w:rsid w:val="0024552A"/>
    <w:rsid w:val="00253756"/>
    <w:rsid w:val="00266CF1"/>
    <w:rsid w:val="00277716"/>
    <w:rsid w:val="00282077"/>
    <w:rsid w:val="00293875"/>
    <w:rsid w:val="002A1425"/>
    <w:rsid w:val="002B5CEE"/>
    <w:rsid w:val="002B6C36"/>
    <w:rsid w:val="002C15FB"/>
    <w:rsid w:val="002D5EB6"/>
    <w:rsid w:val="002E55BA"/>
    <w:rsid w:val="002E689B"/>
    <w:rsid w:val="002F017B"/>
    <w:rsid w:val="002F291C"/>
    <w:rsid w:val="00310E64"/>
    <w:rsid w:val="00327510"/>
    <w:rsid w:val="0033229E"/>
    <w:rsid w:val="0034032B"/>
    <w:rsid w:val="00341261"/>
    <w:rsid w:val="00372B03"/>
    <w:rsid w:val="0038794C"/>
    <w:rsid w:val="003A292B"/>
    <w:rsid w:val="003C3312"/>
    <w:rsid w:val="003D28A0"/>
    <w:rsid w:val="003D543C"/>
    <w:rsid w:val="003E0D21"/>
    <w:rsid w:val="003E398F"/>
    <w:rsid w:val="00415810"/>
    <w:rsid w:val="00436491"/>
    <w:rsid w:val="00437EE1"/>
    <w:rsid w:val="00471988"/>
    <w:rsid w:val="00480823"/>
    <w:rsid w:val="004A745E"/>
    <w:rsid w:val="004B032B"/>
    <w:rsid w:val="004C4BC8"/>
    <w:rsid w:val="004C7D16"/>
    <w:rsid w:val="004D520B"/>
    <w:rsid w:val="004E3824"/>
    <w:rsid w:val="004E7D7E"/>
    <w:rsid w:val="004F12BB"/>
    <w:rsid w:val="004F145B"/>
    <w:rsid w:val="004F1640"/>
    <w:rsid w:val="004F66E4"/>
    <w:rsid w:val="00500DA5"/>
    <w:rsid w:val="00531BFD"/>
    <w:rsid w:val="005328B3"/>
    <w:rsid w:val="00536DCD"/>
    <w:rsid w:val="0055290F"/>
    <w:rsid w:val="005613DB"/>
    <w:rsid w:val="00567770"/>
    <w:rsid w:val="00573153"/>
    <w:rsid w:val="00574B88"/>
    <w:rsid w:val="0059403E"/>
    <w:rsid w:val="005A7FF2"/>
    <w:rsid w:val="005B3AC1"/>
    <w:rsid w:val="005B6B5E"/>
    <w:rsid w:val="005C1731"/>
    <w:rsid w:val="005C2D28"/>
    <w:rsid w:val="005D06F0"/>
    <w:rsid w:val="005E778A"/>
    <w:rsid w:val="00601F4E"/>
    <w:rsid w:val="00602E1F"/>
    <w:rsid w:val="00604E39"/>
    <w:rsid w:val="006051C4"/>
    <w:rsid w:val="00627060"/>
    <w:rsid w:val="006420E2"/>
    <w:rsid w:val="00650332"/>
    <w:rsid w:val="006503AD"/>
    <w:rsid w:val="006511DA"/>
    <w:rsid w:val="006626D3"/>
    <w:rsid w:val="00685799"/>
    <w:rsid w:val="006A00F1"/>
    <w:rsid w:val="006C130C"/>
    <w:rsid w:val="006C7AF0"/>
    <w:rsid w:val="006D1004"/>
    <w:rsid w:val="006D2215"/>
    <w:rsid w:val="00764D95"/>
    <w:rsid w:val="007813A7"/>
    <w:rsid w:val="007848FA"/>
    <w:rsid w:val="0078743A"/>
    <w:rsid w:val="007A1349"/>
    <w:rsid w:val="007A13A2"/>
    <w:rsid w:val="007A4EDB"/>
    <w:rsid w:val="007F6912"/>
    <w:rsid w:val="008000AD"/>
    <w:rsid w:val="008127D1"/>
    <w:rsid w:val="00823856"/>
    <w:rsid w:val="00837BBB"/>
    <w:rsid w:val="00840015"/>
    <w:rsid w:val="008666ED"/>
    <w:rsid w:val="00875D2C"/>
    <w:rsid w:val="008A62CF"/>
    <w:rsid w:val="008B47A4"/>
    <w:rsid w:val="008C56C6"/>
    <w:rsid w:val="00915878"/>
    <w:rsid w:val="00924D8C"/>
    <w:rsid w:val="00942B28"/>
    <w:rsid w:val="00950F8D"/>
    <w:rsid w:val="009527DE"/>
    <w:rsid w:val="00980942"/>
    <w:rsid w:val="0098443F"/>
    <w:rsid w:val="009964FA"/>
    <w:rsid w:val="009A50F4"/>
    <w:rsid w:val="009A7A55"/>
    <w:rsid w:val="009F69EC"/>
    <w:rsid w:val="00A17EAA"/>
    <w:rsid w:val="00A30286"/>
    <w:rsid w:val="00A3350D"/>
    <w:rsid w:val="00A55F67"/>
    <w:rsid w:val="00A62D92"/>
    <w:rsid w:val="00A72FEB"/>
    <w:rsid w:val="00A83022"/>
    <w:rsid w:val="00AA192D"/>
    <w:rsid w:val="00AA6E4D"/>
    <w:rsid w:val="00AB4700"/>
    <w:rsid w:val="00AC55C6"/>
    <w:rsid w:val="00AE7C62"/>
    <w:rsid w:val="00AF349D"/>
    <w:rsid w:val="00B034BD"/>
    <w:rsid w:val="00B16625"/>
    <w:rsid w:val="00B43354"/>
    <w:rsid w:val="00B54BAF"/>
    <w:rsid w:val="00B65635"/>
    <w:rsid w:val="00B80CB3"/>
    <w:rsid w:val="00B82317"/>
    <w:rsid w:val="00BB3E78"/>
    <w:rsid w:val="00BC01EB"/>
    <w:rsid w:val="00BD7BF5"/>
    <w:rsid w:val="00BE58BE"/>
    <w:rsid w:val="00C0209A"/>
    <w:rsid w:val="00C02FA2"/>
    <w:rsid w:val="00C5139C"/>
    <w:rsid w:val="00C6090D"/>
    <w:rsid w:val="00C82053"/>
    <w:rsid w:val="00C921FD"/>
    <w:rsid w:val="00CD0D1E"/>
    <w:rsid w:val="00CD1F4E"/>
    <w:rsid w:val="00CD2682"/>
    <w:rsid w:val="00CE5D43"/>
    <w:rsid w:val="00CF02A9"/>
    <w:rsid w:val="00CF1911"/>
    <w:rsid w:val="00D047EB"/>
    <w:rsid w:val="00D223EE"/>
    <w:rsid w:val="00D43F87"/>
    <w:rsid w:val="00D60DB1"/>
    <w:rsid w:val="00D726EB"/>
    <w:rsid w:val="00D839D8"/>
    <w:rsid w:val="00D922B3"/>
    <w:rsid w:val="00DA2C60"/>
    <w:rsid w:val="00DA40E2"/>
    <w:rsid w:val="00DA6EFC"/>
    <w:rsid w:val="00DE6D7F"/>
    <w:rsid w:val="00E32029"/>
    <w:rsid w:val="00E36067"/>
    <w:rsid w:val="00E46784"/>
    <w:rsid w:val="00E779B2"/>
    <w:rsid w:val="00E84C9F"/>
    <w:rsid w:val="00E863D8"/>
    <w:rsid w:val="00E86871"/>
    <w:rsid w:val="00E93982"/>
    <w:rsid w:val="00EA19CF"/>
    <w:rsid w:val="00EA2A74"/>
    <w:rsid w:val="00ED1E24"/>
    <w:rsid w:val="00ED3A63"/>
    <w:rsid w:val="00ED3D6E"/>
    <w:rsid w:val="00ED7D91"/>
    <w:rsid w:val="00EE57ED"/>
    <w:rsid w:val="00EF0C50"/>
    <w:rsid w:val="00EF5578"/>
    <w:rsid w:val="00F00DEB"/>
    <w:rsid w:val="00F05996"/>
    <w:rsid w:val="00F10F07"/>
    <w:rsid w:val="00F17C8A"/>
    <w:rsid w:val="00F508F0"/>
    <w:rsid w:val="00F65820"/>
    <w:rsid w:val="00F81DCB"/>
    <w:rsid w:val="00F9056B"/>
    <w:rsid w:val="00FA4BC3"/>
    <w:rsid w:val="00FB313A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1"/>
        <o:r id="V:Rule9" type="connector" idref="#_x0000_s1032"/>
        <o:r id="V:Rule10" type="connector" idref="#_x0000_s1030"/>
      </o:rules>
    </o:shapelayout>
  </w:shapeDefaults>
  <w:decimalSymbol w:val=","/>
  <w:listSeparator w:val=";"/>
  <w15:chartTrackingRefBased/>
  <w15:docId w15:val="{3145F035-B843-4C01-8160-9CAD70F9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CF1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C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qFormat/>
    <w:rsid w:val="00266CF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282077"/>
    <w:pPr>
      <w:ind w:left="720"/>
      <w:contextualSpacing/>
    </w:pPr>
  </w:style>
  <w:style w:type="table" w:styleId="a5">
    <w:name w:val="Table Grid"/>
    <w:basedOn w:val="a1"/>
    <w:uiPriority w:val="59"/>
    <w:rsid w:val="00FB3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урсач"/>
    <w:basedOn w:val="a"/>
    <w:rsid w:val="007A1349"/>
    <w:pPr>
      <w:spacing w:after="200"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650332"/>
  </w:style>
  <w:style w:type="character" w:customStyle="1" w:styleId="apple-style-span">
    <w:name w:val="apple-style-span"/>
    <w:basedOn w:val="a0"/>
    <w:rsid w:val="00310E64"/>
  </w:style>
  <w:style w:type="paragraph" w:styleId="a7">
    <w:name w:val="Normal (Web)"/>
    <w:basedOn w:val="a"/>
    <w:uiPriority w:val="99"/>
    <w:semiHidden/>
    <w:unhideWhenUsed/>
    <w:rsid w:val="007848F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93E70"/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685799"/>
  </w:style>
  <w:style w:type="character" w:styleId="a9">
    <w:name w:val="Hyperlink"/>
    <w:basedOn w:val="a0"/>
    <w:uiPriority w:val="99"/>
    <w:unhideWhenUsed/>
    <w:rsid w:val="00685799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8579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8579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857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cp:lastPrinted>2010-10-24T11:27:00Z</cp:lastPrinted>
  <dcterms:created xsi:type="dcterms:W3CDTF">2014-04-15T05:17:00Z</dcterms:created>
  <dcterms:modified xsi:type="dcterms:W3CDTF">2014-04-15T05:17:00Z</dcterms:modified>
</cp:coreProperties>
</file>