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V. Внешняя политика.</w:t>
      </w:r>
      <w:r>
        <w:rPr>
          <w:rFonts w:ascii="Arial" w:hAnsi="Arial" w:cs="Arial"/>
          <w:sz w:val="28"/>
          <w:szCs w:val="28"/>
        </w:rPr>
        <w:tab/>
        <w:t>Основными задачами, стоявшими перед внешней</w:t>
      </w:r>
      <w:r w:rsidR="009D0E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политикой Древнеруского  государства,   были борьба со степными кочевниками,  защита тор</w:t>
      </w:r>
      <w:r>
        <w:rPr>
          <w:rFonts w:ascii="Arial" w:hAnsi="Arial" w:cs="Arial"/>
          <w:sz w:val="28"/>
          <w:szCs w:val="28"/>
        </w:rPr>
        <w:softHyphen/>
        <w:t>говых путей и обеспечение наиболее благопри</w:t>
      </w:r>
      <w:r>
        <w:rPr>
          <w:rFonts w:ascii="Arial" w:hAnsi="Arial" w:cs="Arial"/>
          <w:sz w:val="28"/>
          <w:szCs w:val="28"/>
        </w:rPr>
        <w:softHyphen/>
        <w:t>ятных торговых связей с Византийской импери</w:t>
      </w:r>
      <w:r>
        <w:rPr>
          <w:rFonts w:ascii="Arial" w:hAnsi="Arial" w:cs="Arial"/>
          <w:sz w:val="28"/>
          <w:szCs w:val="28"/>
        </w:rPr>
        <w:softHyphen/>
        <w:t>ей.</w:t>
      </w:r>
    </w:p>
    <w:p w:rsidR="00056280" w:rsidRPr="009D0E7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056280" w:rsidRPr="009D0E70" w:rsidRDefault="00056280">
      <w:pPr>
        <w:pStyle w:val="a3"/>
        <w:ind w:right="42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Русско-византийские  отношения.</w:t>
      </w:r>
    </w:p>
    <w:p w:rsidR="00056280" w:rsidRPr="009D0E70" w:rsidRDefault="00056280">
      <w:pPr>
        <w:pStyle w:val="a3"/>
        <w:ind w:right="42"/>
        <w:jc w:val="left"/>
        <w:rPr>
          <w:rFonts w:ascii="Arial" w:hAnsi="Arial" w:cs="Arial"/>
          <w:sz w:val="28"/>
          <w:szCs w:val="28"/>
        </w:rPr>
      </w:pP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</w:p>
    <w:p w:rsidR="00056280" w:rsidRPr="009D0E70" w:rsidRDefault="00056280">
      <w:pPr>
        <w:pStyle w:val="a3"/>
        <w:ind w:right="42"/>
        <w:rPr>
          <w:rFonts w:ascii="Arial" w:hAnsi="Arial" w:cs="Arial"/>
          <w:sz w:val="28"/>
          <w:szCs w:val="28"/>
        </w:rPr>
        <w:sectPr w:rsidR="00056280" w:rsidRPr="009D0E70">
          <w:type w:val="continuous"/>
          <w:pgSz w:w="12240" w:h="15840"/>
          <w:pgMar w:top="1134" w:right="1133" w:bottom="1134" w:left="1843" w:header="0" w:footer="0" w:gutter="0"/>
          <w:cols w:space="720"/>
          <w:noEndnote/>
        </w:sectPr>
      </w:pPr>
      <w:r>
        <w:rPr>
          <w:rFonts w:ascii="Arial" w:hAnsi="Arial" w:cs="Arial"/>
          <w:sz w:val="28"/>
          <w:szCs w:val="28"/>
        </w:rPr>
        <w:t>Торговля Русии Византии  имела государственный   характер.</w:t>
      </w:r>
    </w:p>
    <w:p w:rsidR="00056280" w:rsidRPr="009D0E70" w:rsidRDefault="00056280">
      <w:pPr>
        <w:pStyle w:val="a3"/>
        <w:ind w:right="42"/>
        <w:rPr>
          <w:rFonts w:ascii="Arial" w:hAnsi="Arial" w:cs="Arial"/>
          <w:sz w:val="28"/>
          <w:szCs w:val="28"/>
        </w:rPr>
        <w:sectPr w:rsidR="00056280" w:rsidRPr="009D0E70">
          <w:type w:val="continuous"/>
          <w:pgSz w:w="12240" w:h="15840"/>
          <w:pgMar w:top="1134" w:right="1133" w:bottom="1134" w:left="1843" w:header="0" w:footer="0" w:gutter="0"/>
          <w:cols w:space="720"/>
          <w:noEndnote/>
        </w:sectPr>
      </w:pPr>
      <w:r>
        <w:rPr>
          <w:rFonts w:ascii="Arial" w:hAnsi="Arial" w:cs="Arial"/>
          <w:sz w:val="28"/>
          <w:szCs w:val="28"/>
        </w:rPr>
        <w:t>На рынках Константинопаля  реализо-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валась значительная  часть дани,  собираемой киевскими   князьями.   Князья    стремились обеспечить  для  себя наиболее благоприятные условия в этой торговле,  старались укрепить свои позиции в Крыму и Причерноморье. Попыт</w:t>
      </w:r>
      <w:r>
        <w:rPr>
          <w:rFonts w:ascii="Arial" w:hAnsi="Arial" w:cs="Arial"/>
          <w:sz w:val="28"/>
          <w:szCs w:val="28"/>
        </w:rPr>
        <w:softHyphen/>
        <w:t>ки Византии ограничить русское  влияние  или нарушить  условия торговли проводили к воен</w:t>
      </w:r>
      <w:r>
        <w:rPr>
          <w:rFonts w:ascii="Arial" w:hAnsi="Arial" w:cs="Arial"/>
          <w:sz w:val="28"/>
          <w:szCs w:val="28"/>
        </w:rPr>
        <w:softHyphen/>
        <w:t>ным столкновениям.  При князе Олеге  объеди</w:t>
      </w:r>
      <w:r>
        <w:rPr>
          <w:rFonts w:ascii="Arial" w:hAnsi="Arial" w:cs="Arial"/>
          <w:sz w:val="28"/>
          <w:szCs w:val="28"/>
        </w:rPr>
        <w:softHyphen/>
        <w:t>ненные  силы  Киевского  государства осадили столицу  Византии  Константинополь  (русское название - Царьград) и вынудили византийско</w:t>
      </w:r>
      <w:r>
        <w:rPr>
          <w:rFonts w:ascii="Arial" w:hAnsi="Arial" w:cs="Arial"/>
          <w:sz w:val="28"/>
          <w:szCs w:val="28"/>
        </w:rPr>
        <w:softHyphen/>
        <w:t>го императора подписать  выгодный  для  Руси торговый  договор  (911).  До  нас дошел еще один договор с Византией,  заключенный после менее  удачного  похода  на  Константинополь князя Игоря в 944г. В соответствии с догово-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рами  русские купцы ежегодно летом приезжали в Константинополь на торговый сезон  и  жили там  шесть  месяцев.  Для их проживания было выделено определенное место в предместье го</w:t>
      </w:r>
      <w:r>
        <w:rPr>
          <w:rFonts w:ascii="Arial" w:hAnsi="Arial" w:cs="Arial"/>
          <w:sz w:val="28"/>
          <w:szCs w:val="28"/>
        </w:rPr>
        <w:softHyphen/>
        <w:t>рода.  По  договору Олега,  русские купцы не платили никакой пошлины,  торговля  была  по преимуществу  меновой.  Византийская империя стремилась втянуть  соседние  государства  в борьбу между собой, чтобы ослабить их и под</w:t>
      </w:r>
      <w:r>
        <w:rPr>
          <w:rFonts w:ascii="Arial" w:hAnsi="Arial" w:cs="Arial"/>
          <w:sz w:val="28"/>
          <w:szCs w:val="28"/>
        </w:rPr>
        <w:softHyphen/>
        <w:t>чинить своему влиянию. Так, византийский им</w:t>
      </w:r>
      <w:r>
        <w:rPr>
          <w:rFonts w:ascii="Arial" w:hAnsi="Arial" w:cs="Arial"/>
          <w:sz w:val="28"/>
          <w:szCs w:val="28"/>
        </w:rPr>
        <w:softHyphen/>
        <w:t>ператор Никифор Фока пытался воспользоваться русским войсками  для  ослабления  Дунайской Болгарии,  с  которой Византия вела долгую и изнурительную войну.  В 968г. русские войска князя Святослава Игоревича вторглись на тер</w:t>
      </w:r>
      <w:r>
        <w:rPr>
          <w:rFonts w:ascii="Arial" w:hAnsi="Arial" w:cs="Arial"/>
          <w:sz w:val="28"/>
          <w:szCs w:val="28"/>
        </w:rPr>
        <w:softHyphen/>
        <w:t>риторию Болгарии и заняли ряд городов по те</w:t>
      </w:r>
      <w:r>
        <w:rPr>
          <w:rFonts w:ascii="Arial" w:hAnsi="Arial" w:cs="Arial"/>
          <w:sz w:val="28"/>
          <w:szCs w:val="28"/>
        </w:rPr>
        <w:softHyphen/>
        <w:t>чению Дуная,  из которых наиболее важным был Переяславец -  крупный  торговый  и  полити</w:t>
      </w:r>
      <w:r>
        <w:rPr>
          <w:rFonts w:ascii="Arial" w:hAnsi="Arial" w:cs="Arial"/>
          <w:sz w:val="28"/>
          <w:szCs w:val="28"/>
        </w:rPr>
        <w:softHyphen/>
        <w:t>ческий   центр  в  низовьях  Дуная.  Успешно наступление Святослава  было  расценено  как угроза  безопасности  Византийской империи и ее влиянию на Балканах.  Вероятно, под влия</w:t>
      </w:r>
      <w:r>
        <w:rPr>
          <w:rFonts w:ascii="Arial" w:hAnsi="Arial" w:cs="Arial"/>
          <w:sz w:val="28"/>
          <w:szCs w:val="28"/>
        </w:rPr>
        <w:softHyphen/>
        <w:t>нием греческой  дипломатии печенеги напали в 969г. на ослабленный в военном отношении Ки</w:t>
      </w:r>
      <w:r>
        <w:rPr>
          <w:rFonts w:ascii="Arial" w:hAnsi="Arial" w:cs="Arial"/>
          <w:sz w:val="28"/>
          <w:szCs w:val="28"/>
        </w:rPr>
        <w:softHyphen/>
        <w:t>ев.  Святослав  был  вынужден  вернуться  на Русь.  После освобождения Киева он  совершил второй поход в Болгарию, действуя уже в сою</w:t>
      </w:r>
      <w:r>
        <w:rPr>
          <w:rFonts w:ascii="Arial" w:hAnsi="Arial" w:cs="Arial"/>
          <w:sz w:val="28"/>
          <w:szCs w:val="28"/>
        </w:rPr>
        <w:softHyphen/>
        <w:t>зе с болгарским царем Борисом против  Визан</w:t>
      </w:r>
      <w:r>
        <w:rPr>
          <w:rFonts w:ascii="Arial" w:hAnsi="Arial" w:cs="Arial"/>
          <w:sz w:val="28"/>
          <w:szCs w:val="28"/>
        </w:rPr>
        <w:softHyphen/>
        <w:t>тии.  Борьбу  со Святославом возглавил новый византийский император Иоанн Цимисхий,  один из  видных полководцев империи.  В первой же битве русские и болгарские дружины разгроми</w:t>
      </w:r>
      <w:r>
        <w:rPr>
          <w:rFonts w:ascii="Arial" w:hAnsi="Arial" w:cs="Arial"/>
          <w:sz w:val="28"/>
          <w:szCs w:val="28"/>
        </w:rPr>
        <w:softHyphen/>
        <w:t>ли  византийцев  и  обратили  их  в бегство. Преследуя  отступающую  армию,  войска  Свя</w:t>
      </w:r>
      <w:r>
        <w:rPr>
          <w:rFonts w:ascii="Arial" w:hAnsi="Arial" w:cs="Arial"/>
          <w:sz w:val="28"/>
          <w:szCs w:val="28"/>
        </w:rPr>
        <w:softHyphen/>
        <w:t>тослава захватили ряд крупных городов и дош</w:t>
      </w:r>
      <w:r>
        <w:rPr>
          <w:rFonts w:ascii="Arial" w:hAnsi="Arial" w:cs="Arial"/>
          <w:sz w:val="28"/>
          <w:szCs w:val="28"/>
        </w:rPr>
        <w:softHyphen/>
        <w:t>ли до Адрианополя. Под Адрианополем был зак</w:t>
      </w:r>
      <w:r>
        <w:rPr>
          <w:rFonts w:ascii="Arial" w:hAnsi="Arial" w:cs="Arial"/>
          <w:sz w:val="28"/>
          <w:szCs w:val="28"/>
        </w:rPr>
        <w:softHyphen/>
        <w:t>лючен  мир  между  Святославом  и Цимисхием. Основная часть русских  дружин  вернулась  в Переяславец. Этот мир был заключен осенью, а весной Византия  начала  новое  наступление. Болгарский царь перешел на сторону Византии. Войско Святослава из Переяславца  перешло  в крепость Доростол и приготовилось к обороне. После  двухмесячной  осады  Иоанн   Цимисхий предложил Святославу заключить мир. Согласно этому договору  русские  войска  уходили  из Болгарии.  Восстанавливались торговые связи. Русь  и  Византия  становились   союзниками. Последний  крупный поход на Византию был со</w:t>
      </w:r>
      <w:r>
        <w:rPr>
          <w:rFonts w:ascii="Arial" w:hAnsi="Arial" w:cs="Arial"/>
          <w:sz w:val="28"/>
          <w:szCs w:val="28"/>
        </w:rPr>
        <w:softHyphen/>
        <w:t>вершен в 1043г.  Поводом для него  послужило убийство  русского  купца в Константинополе. Не получив достойного удовлетворения за оби</w:t>
      </w:r>
      <w:r>
        <w:rPr>
          <w:rFonts w:ascii="Arial" w:hAnsi="Arial" w:cs="Arial"/>
          <w:sz w:val="28"/>
          <w:szCs w:val="28"/>
        </w:rPr>
        <w:softHyphen/>
        <w:t>ду  князь  Ярослав  Мудрый  послал  к визан</w:t>
      </w:r>
      <w:r>
        <w:rPr>
          <w:rFonts w:ascii="Arial" w:hAnsi="Arial" w:cs="Arial"/>
          <w:sz w:val="28"/>
          <w:szCs w:val="28"/>
        </w:rPr>
        <w:softHyphen/>
        <w:t>тийским берегам флот, во главе которого сто</w:t>
      </w:r>
      <w:r>
        <w:rPr>
          <w:rFonts w:ascii="Arial" w:hAnsi="Arial" w:cs="Arial"/>
          <w:sz w:val="28"/>
          <w:szCs w:val="28"/>
        </w:rPr>
        <w:softHyphen/>
        <w:t>ял   его  сын  Владимир  и  воевода  Вышата. Несмотря на то,  что буря  рассеяла  русский флот,  кораблям  под командованием Владимира удалось нанести значительный урон греческому флоту.  В 1046г. между Русью и Византией был заключен мир,  который по традиции того вре</w:t>
      </w:r>
      <w:r>
        <w:rPr>
          <w:rFonts w:ascii="Arial" w:hAnsi="Arial" w:cs="Arial"/>
          <w:sz w:val="28"/>
          <w:szCs w:val="28"/>
        </w:rPr>
        <w:softHyphen/>
        <w:t xml:space="preserve">мени  был  закреплен  династическим союзом </w:t>
      </w:r>
      <w:r>
        <w:rPr>
          <w:rFonts w:ascii="Arial" w:hAnsi="Arial" w:cs="Arial"/>
          <w:sz w:val="28"/>
          <w:szCs w:val="28"/>
        </w:rPr>
        <w:softHyphen/>
        <w:t>браком сына Ярослава Всеволодовича с дочерью императора Константина Мономаха.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Разгром    Ха-</w:t>
      </w:r>
      <w:r>
        <w:rPr>
          <w:rFonts w:ascii="Arial" w:hAnsi="Arial" w:cs="Arial"/>
          <w:sz w:val="28"/>
          <w:szCs w:val="28"/>
        </w:rPr>
        <w:tab/>
        <w:t>Соседом Древнерусского государства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зарского кага-</w:t>
      </w:r>
      <w:r>
        <w:rPr>
          <w:rFonts w:ascii="Arial" w:hAnsi="Arial" w:cs="Arial"/>
          <w:sz w:val="28"/>
          <w:szCs w:val="28"/>
        </w:rPr>
        <w:tab/>
        <w:t>являлся Хазарский каганат,  рас-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ната.</w:t>
      </w:r>
      <w:r>
        <w:rPr>
          <w:rFonts w:ascii="Arial" w:hAnsi="Arial" w:cs="Arial"/>
          <w:sz w:val="28"/>
          <w:szCs w:val="28"/>
        </w:rPr>
        <w:tab/>
        <w:t>полагавшийся на Нижней Волге и в Приазовье.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Хазары были  полукочевым  народом  тюркского происхождения.  Их столица Итиль, находивша</w:t>
      </w:r>
      <w:r>
        <w:rPr>
          <w:rFonts w:ascii="Arial" w:hAnsi="Arial" w:cs="Arial"/>
          <w:sz w:val="28"/>
          <w:szCs w:val="28"/>
        </w:rPr>
        <w:softHyphen/>
        <w:t>яся в дельте Волги,  стала крупным  торговым центром.  В период расцвета Хазарского госу</w:t>
      </w:r>
      <w:r>
        <w:rPr>
          <w:rFonts w:ascii="Arial" w:hAnsi="Arial" w:cs="Arial"/>
          <w:sz w:val="28"/>
          <w:szCs w:val="28"/>
        </w:rPr>
        <w:softHyphen/>
        <w:t>дарства некоторые славянские племена платили хазарам  дань.  Хазарский  каганат  держал в своих руках  ключевые  пункты  на  важнейших торговых  путях:  устья  Волги и Дона,  кер</w:t>
      </w:r>
      <w:r>
        <w:rPr>
          <w:rFonts w:ascii="Arial" w:hAnsi="Arial" w:cs="Arial"/>
          <w:sz w:val="28"/>
          <w:szCs w:val="28"/>
        </w:rPr>
        <w:softHyphen/>
        <w:t>ченский пролив, переправу между Волгой и До</w:t>
      </w:r>
      <w:r>
        <w:rPr>
          <w:rFonts w:ascii="Arial" w:hAnsi="Arial" w:cs="Arial"/>
          <w:sz w:val="28"/>
          <w:szCs w:val="28"/>
        </w:rPr>
        <w:softHyphen/>
        <w:t>ном. Установленные там таможенные пункты со</w:t>
      </w:r>
      <w:r>
        <w:rPr>
          <w:rFonts w:ascii="Arial" w:hAnsi="Arial" w:cs="Arial"/>
          <w:sz w:val="28"/>
          <w:szCs w:val="28"/>
        </w:rPr>
        <w:softHyphen/>
        <w:t>бирали значительные торговые пошлины.  Высо</w:t>
      </w:r>
      <w:r>
        <w:rPr>
          <w:rFonts w:ascii="Arial" w:hAnsi="Arial" w:cs="Arial"/>
          <w:sz w:val="28"/>
          <w:szCs w:val="28"/>
        </w:rPr>
        <w:softHyphen/>
        <w:t>кие таможенные платежи отрицательно сказыва</w:t>
      </w:r>
      <w:r>
        <w:rPr>
          <w:rFonts w:ascii="Arial" w:hAnsi="Arial" w:cs="Arial"/>
          <w:sz w:val="28"/>
          <w:szCs w:val="28"/>
        </w:rPr>
        <w:softHyphen/>
        <w:t>лись  на  развитии  торговли  Древней  Руси. Иногда  хазарские  каганы  (правители  госу</w:t>
      </w:r>
      <w:r>
        <w:rPr>
          <w:rFonts w:ascii="Arial" w:hAnsi="Arial" w:cs="Arial"/>
          <w:sz w:val="28"/>
          <w:szCs w:val="28"/>
        </w:rPr>
        <w:softHyphen/>
        <w:t>дарства) не довольствовались торговыми  сбо</w:t>
      </w:r>
      <w:r>
        <w:rPr>
          <w:rFonts w:ascii="Arial" w:hAnsi="Arial" w:cs="Arial"/>
          <w:sz w:val="28"/>
          <w:szCs w:val="28"/>
        </w:rPr>
        <w:softHyphen/>
        <w:t>рами,  задерживали  и  грабили русские купе</w:t>
      </w:r>
      <w:r>
        <w:rPr>
          <w:rFonts w:ascii="Arial" w:hAnsi="Arial" w:cs="Arial"/>
          <w:sz w:val="28"/>
          <w:szCs w:val="28"/>
        </w:rPr>
        <w:softHyphen/>
        <w:t>ческие караваны, возвращавшиеся с Каспийско</w:t>
      </w:r>
      <w:r>
        <w:rPr>
          <w:rFonts w:ascii="Arial" w:hAnsi="Arial" w:cs="Arial"/>
          <w:sz w:val="28"/>
          <w:szCs w:val="28"/>
        </w:rPr>
        <w:softHyphen/>
        <w:t>го  моря.  Во  второй половине Xв.  началась планомерная  борьба  русских  дружин  с  Ха</w:t>
      </w:r>
      <w:r>
        <w:rPr>
          <w:rFonts w:ascii="Arial" w:hAnsi="Arial" w:cs="Arial"/>
          <w:sz w:val="28"/>
          <w:szCs w:val="28"/>
        </w:rPr>
        <w:softHyphen/>
        <w:t>зарским  каганатом.  В 965г.  киевский князь Святослав разгромил  Хазарское  государство. После  этого  Нижний  Дон  был снова заселен славянами,  и центром этой территории  стала бывшая  хазарская  крепость  Саркел (русское название Белая Вежа).  На берегу Керченского пролива  образовалось  русское  княжество  с центром в Тмутаракани.  Этот город с большим морским флотом стал форпостом Руси на Черном море.  В конце Xв. русские дружины совершили ряд  походов  на  Каспийское  побережье  и в степные районы Кавказа.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Борьба  против</w:t>
      </w:r>
      <w:r>
        <w:rPr>
          <w:rFonts w:ascii="Arial" w:hAnsi="Arial" w:cs="Arial"/>
          <w:sz w:val="28"/>
          <w:szCs w:val="28"/>
        </w:rPr>
        <w:tab/>
        <w:t>В X и начале XIвв. на правом и левом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кочевников</w:t>
      </w:r>
      <w:r>
        <w:rPr>
          <w:rFonts w:ascii="Arial" w:hAnsi="Arial" w:cs="Arial"/>
          <w:sz w:val="28"/>
          <w:szCs w:val="28"/>
        </w:rPr>
        <w:tab/>
        <w:t>берегах  Нижнего Днепра жили кочевые племена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печенегов, которые совершали быстрые и реши</w:t>
      </w:r>
      <w:r>
        <w:rPr>
          <w:rFonts w:ascii="Arial" w:hAnsi="Arial" w:cs="Arial"/>
          <w:sz w:val="28"/>
          <w:szCs w:val="28"/>
        </w:rPr>
        <w:softHyphen/>
        <w:t>тельные нападения на русские земли и го</w:t>
      </w:r>
      <w:r>
        <w:rPr>
          <w:rFonts w:ascii="Arial" w:hAnsi="Arial" w:cs="Arial"/>
          <w:sz w:val="28"/>
          <w:szCs w:val="28"/>
        </w:rPr>
        <w:softHyphen/>
        <w:t>рода. Для защиты от печенегов русские князья строили  пояса оборонительных сооружений го</w:t>
      </w:r>
      <w:r>
        <w:rPr>
          <w:rFonts w:ascii="Arial" w:hAnsi="Arial" w:cs="Arial"/>
          <w:sz w:val="28"/>
          <w:szCs w:val="28"/>
        </w:rPr>
        <w:softHyphen/>
        <w:t>родов-крепостей,  валов и т.д. Первые сведе</w:t>
      </w:r>
      <w:r>
        <w:rPr>
          <w:rFonts w:ascii="Arial" w:hAnsi="Arial" w:cs="Arial"/>
          <w:sz w:val="28"/>
          <w:szCs w:val="28"/>
        </w:rPr>
        <w:softHyphen/>
        <w:t>ния  о  таких городах-крепостях вокруг Киева относятся ко времени князя  Олега.  В  969г. печенеги во главе с князем Курей осадили Ки</w:t>
      </w:r>
      <w:r>
        <w:rPr>
          <w:rFonts w:ascii="Arial" w:hAnsi="Arial" w:cs="Arial"/>
          <w:sz w:val="28"/>
          <w:szCs w:val="28"/>
        </w:rPr>
        <w:softHyphen/>
        <w:t>ев.  Князь Святослав в это время находился в Болгарии. Во главе обороны города встала его мать княгиня Ольга.  Несмотря на тяжелое по</w:t>
      </w:r>
      <w:r>
        <w:rPr>
          <w:rFonts w:ascii="Arial" w:hAnsi="Arial" w:cs="Arial"/>
          <w:sz w:val="28"/>
          <w:szCs w:val="28"/>
        </w:rPr>
        <w:softHyphen/>
        <w:t>ложение (отсутствие людей,  недостаток воды, пожары),  киевлянам удалось продержаться  до прихода  княжеской дружины.  Южнее Киева,  у города Родня,  Святослав наголову разбил пе</w:t>
      </w:r>
      <w:r>
        <w:rPr>
          <w:rFonts w:ascii="Arial" w:hAnsi="Arial" w:cs="Arial"/>
          <w:sz w:val="28"/>
          <w:szCs w:val="28"/>
        </w:rPr>
        <w:softHyphen/>
        <w:t>ченегов и даже взял в плен князя Курю. А три года спустя во время столкновения с  печене</w:t>
      </w:r>
      <w:r>
        <w:rPr>
          <w:rFonts w:ascii="Arial" w:hAnsi="Arial" w:cs="Arial"/>
          <w:sz w:val="28"/>
          <w:szCs w:val="28"/>
        </w:rPr>
        <w:softHyphen/>
        <w:t>гами в районе днепровских порогов князь Свя</w:t>
      </w:r>
      <w:r>
        <w:rPr>
          <w:rFonts w:ascii="Arial" w:hAnsi="Arial" w:cs="Arial"/>
          <w:sz w:val="28"/>
          <w:szCs w:val="28"/>
        </w:rPr>
        <w:softHyphen/>
        <w:t>тослав был убит.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Мощная оборонительная линия на южных рубежах была построена при князе  Владимире  Святом. На реках Стунге,  Суле, Десне, и других были построены крепости.  Наиболее крупными  были Переяславль  и Белгород.  Эти крепости имели постоянные военные гарнизоны,  набранные  из дружинников  ("лучших  людей")  разных  сла</w:t>
      </w:r>
      <w:r>
        <w:rPr>
          <w:rFonts w:ascii="Arial" w:hAnsi="Arial" w:cs="Arial"/>
          <w:sz w:val="28"/>
          <w:szCs w:val="28"/>
        </w:rPr>
        <w:softHyphen/>
        <w:t>вянских племен.  Желая  привлечь  к  обороне государства все силы, князь Владимир набирал</w:t>
      </w: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  <w:sectPr w:rsidR="00056280">
          <w:type w:val="continuous"/>
          <w:pgSz w:w="12240" w:h="15840"/>
          <w:pgMar w:top="1134" w:right="1133" w:bottom="1134" w:left="1843" w:header="0" w:footer="0" w:gutter="0"/>
          <w:cols w:space="720"/>
          <w:noEndnote/>
        </w:sectPr>
      </w:pPr>
    </w:p>
    <w:p w:rsidR="00056280" w:rsidRDefault="00056280">
      <w:pPr>
        <w:pStyle w:val="a3"/>
        <w:ind w:right="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эти гарнизоны  в  основном  представителей северных племен:  словен, кривичей, вятичей. После 1136г. печенеги перестают представлять серьезную  угрозу для Киевского государства. По преданию, в честь решающей победы над пе</w:t>
      </w:r>
      <w:r>
        <w:rPr>
          <w:rFonts w:ascii="Arial" w:hAnsi="Arial" w:cs="Arial"/>
          <w:sz w:val="28"/>
          <w:szCs w:val="28"/>
        </w:rPr>
        <w:softHyphen/>
        <w:t>ченегами  князь  Ярослав  Мудрый  возвел Со</w:t>
      </w:r>
      <w:r>
        <w:rPr>
          <w:rFonts w:ascii="Arial" w:hAnsi="Arial" w:cs="Arial"/>
          <w:sz w:val="28"/>
          <w:szCs w:val="28"/>
        </w:rPr>
        <w:softHyphen/>
        <w:t>фийский собор в Киеве. В середине XIв. пече</w:t>
      </w:r>
      <w:r>
        <w:rPr>
          <w:rFonts w:ascii="Arial" w:hAnsi="Arial" w:cs="Arial"/>
          <w:sz w:val="28"/>
          <w:szCs w:val="28"/>
        </w:rPr>
        <w:softHyphen/>
        <w:t>неги  были вытеснены из южнорусских степей к Дунаю пришедшими из Азии тюркоязычными  пле</w:t>
      </w:r>
      <w:r>
        <w:rPr>
          <w:rFonts w:ascii="Arial" w:hAnsi="Arial" w:cs="Arial"/>
          <w:sz w:val="28"/>
          <w:szCs w:val="28"/>
        </w:rPr>
        <w:softHyphen/>
        <w:t>менами кипчаков.  На Руси их называли полов</w:t>
      </w:r>
      <w:r>
        <w:rPr>
          <w:rFonts w:ascii="Arial" w:hAnsi="Arial" w:cs="Arial"/>
          <w:sz w:val="28"/>
          <w:szCs w:val="28"/>
        </w:rPr>
        <w:softHyphen/>
        <w:t>цами, они заняли Северный Кавказ, часть Кры</w:t>
      </w:r>
      <w:r>
        <w:rPr>
          <w:rFonts w:ascii="Arial" w:hAnsi="Arial" w:cs="Arial"/>
          <w:sz w:val="28"/>
          <w:szCs w:val="28"/>
        </w:rPr>
        <w:softHyphen/>
        <w:t>ма,  все  южнорусские  степи.  Половцы  были очень сильным и серьезным противником, часто совершали походы на Византию и Русь. Положе</w:t>
      </w:r>
      <w:r>
        <w:rPr>
          <w:rFonts w:ascii="Arial" w:hAnsi="Arial" w:cs="Arial"/>
          <w:sz w:val="28"/>
          <w:szCs w:val="28"/>
        </w:rPr>
        <w:softHyphen/>
        <w:t>ние Древнерусского  государства  осложнялось еще  и тем,  что начавшиеся в это время кня</w:t>
      </w:r>
      <w:r>
        <w:rPr>
          <w:rFonts w:ascii="Arial" w:hAnsi="Arial" w:cs="Arial"/>
          <w:sz w:val="28"/>
          <w:szCs w:val="28"/>
        </w:rPr>
        <w:softHyphen/>
        <w:t>жеские усобицы дробили его силы, а некоторые князья, стремясь использовать половецкие от</w:t>
      </w:r>
      <w:r>
        <w:rPr>
          <w:rFonts w:ascii="Arial" w:hAnsi="Arial" w:cs="Arial"/>
          <w:sz w:val="28"/>
          <w:szCs w:val="28"/>
        </w:rPr>
        <w:softHyphen/>
        <w:t>ряды для захвата власти, сами приводили вра</w:t>
      </w:r>
      <w:r>
        <w:rPr>
          <w:rFonts w:ascii="Arial" w:hAnsi="Arial" w:cs="Arial"/>
          <w:sz w:val="28"/>
          <w:szCs w:val="28"/>
        </w:rPr>
        <w:softHyphen/>
        <w:t>гов на Русь. Особенно значительна была поло</w:t>
      </w:r>
      <w:r>
        <w:rPr>
          <w:rFonts w:ascii="Arial" w:hAnsi="Arial" w:cs="Arial"/>
          <w:sz w:val="28"/>
          <w:szCs w:val="28"/>
        </w:rPr>
        <w:softHyphen/>
        <w:t>вецкая экспансия в 90-е гг.  XIв., когда по</w:t>
      </w:r>
      <w:r>
        <w:rPr>
          <w:rFonts w:ascii="Arial" w:hAnsi="Arial" w:cs="Arial"/>
          <w:sz w:val="28"/>
          <w:szCs w:val="28"/>
        </w:rPr>
        <w:softHyphen/>
        <w:t>ловецкие  ханы  даже пытались взять Киев.  В конце XIв.  были предприняты попытки органи</w:t>
      </w:r>
      <w:r>
        <w:rPr>
          <w:rFonts w:ascii="Arial" w:hAnsi="Arial" w:cs="Arial"/>
          <w:sz w:val="28"/>
          <w:szCs w:val="28"/>
        </w:rPr>
        <w:softHyphen/>
        <w:t>зовать  общерусские  походы против половцев. Во главе этих походов стоял  князь  Владимир Всеволодович Мономах.  Русским дружинам уда</w:t>
      </w:r>
      <w:r>
        <w:rPr>
          <w:rFonts w:ascii="Arial" w:hAnsi="Arial" w:cs="Arial"/>
          <w:sz w:val="28"/>
          <w:szCs w:val="28"/>
        </w:rPr>
        <w:softHyphen/>
        <w:t>лось не только отвоевать захваченные русские города, но  нанести половцам удар на их тер</w:t>
      </w:r>
      <w:r>
        <w:rPr>
          <w:rFonts w:ascii="Arial" w:hAnsi="Arial" w:cs="Arial"/>
          <w:sz w:val="28"/>
          <w:szCs w:val="28"/>
        </w:rPr>
        <w:softHyphen/>
        <w:t>ритории.  В 1111г.  русскими  войсками  была взята столица одного из половецких племенных образований - город  Шарукань  (недалеко  от современного  Харькова).  После  этого часть половцев откочевала на Северный Кавказ.  Од</w:t>
      </w:r>
      <w:r>
        <w:rPr>
          <w:rFonts w:ascii="Arial" w:hAnsi="Arial" w:cs="Arial"/>
          <w:sz w:val="28"/>
          <w:szCs w:val="28"/>
        </w:rPr>
        <w:softHyphen/>
        <w:t>нако половецкая опасность не была ликвидиро</w:t>
      </w:r>
      <w:r>
        <w:rPr>
          <w:rFonts w:ascii="Arial" w:hAnsi="Arial" w:cs="Arial"/>
          <w:sz w:val="28"/>
          <w:szCs w:val="28"/>
        </w:rPr>
        <w:softHyphen/>
        <w:t>вана.  В течение всего XIIв. происходили во</w:t>
      </w:r>
      <w:r>
        <w:rPr>
          <w:rFonts w:ascii="Arial" w:hAnsi="Arial" w:cs="Arial"/>
          <w:sz w:val="28"/>
          <w:szCs w:val="28"/>
        </w:rPr>
        <w:softHyphen/>
        <w:t>енные столкновения между русскими князьями и половецкими ханами.</w:t>
      </w:r>
    </w:p>
    <w:p w:rsidR="00056280" w:rsidRDefault="00056280">
      <w:pPr>
        <w:ind w:right="42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280">
      <w:pgSz w:w="11906" w:h="16838"/>
      <w:pgMar w:top="1134" w:right="1133" w:bottom="113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280"/>
    <w:rsid w:val="00056280"/>
    <w:rsid w:val="009D0E70"/>
    <w:rsid w:val="00D341E4"/>
    <w:rsid w:val="00E11498"/>
    <w:rsid w:val="00F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176B82-159F-46BC-926D-FCC1E03A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 w:val="0"/>
      <w:tabs>
        <w:tab w:val="left" w:pos="1872"/>
        <w:tab w:val="left" w:pos="2160"/>
        <w:tab w:val="left" w:pos="2304"/>
        <w:tab w:val="left" w:pos="2592"/>
        <w:tab w:val="left" w:pos="2880"/>
        <w:tab w:val="left" w:pos="3744"/>
        <w:tab w:val="left" w:pos="4320"/>
      </w:tabs>
      <w:ind w:right="-88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</vt:lpstr>
    </vt:vector>
  </TitlesOfParts>
  <Company>Ватикан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Крамаренко Сергей</dc:creator>
  <cp:keywords/>
  <dc:description/>
  <cp:lastModifiedBy>admin</cp:lastModifiedBy>
  <cp:revision>2</cp:revision>
  <dcterms:created xsi:type="dcterms:W3CDTF">2014-02-17T16:35:00Z</dcterms:created>
  <dcterms:modified xsi:type="dcterms:W3CDTF">2014-02-17T16:35:00Z</dcterms:modified>
</cp:coreProperties>
</file>