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46" w:rsidRDefault="00486F0D" w:rsidP="00755B46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ГОСУДАРСТВЕННОЕ ОБРАЗОВАТЕЛЬНОЕ УЧРЕЖДЕНИЕ</w:t>
      </w:r>
    </w:p>
    <w:p w:rsidR="00486F0D" w:rsidRPr="00755B46" w:rsidRDefault="00486F0D" w:rsidP="00755B46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ВЫСШЕГО ПРОФЕССИОНАЛЬНОГО ОБРАЗОВАНИЯ</w:t>
      </w:r>
    </w:p>
    <w:p w:rsidR="00755B46" w:rsidRDefault="00486F0D" w:rsidP="00755B46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НАБЕРЕЖНОЧЕЛНИНСКИЙ ГОСУДАРСТВЕННЫЙ</w:t>
      </w:r>
    </w:p>
    <w:p w:rsidR="00486F0D" w:rsidRPr="00755B46" w:rsidRDefault="00486F0D" w:rsidP="00755B46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ПЕДАГОГИЧЕСКИЙ ИНСТИТУТ</w:t>
      </w:r>
    </w:p>
    <w:p w:rsidR="00486F0D" w:rsidRPr="00755B46" w:rsidRDefault="00486F0D" w:rsidP="00755B46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486F0D" w:rsidRPr="00755B46" w:rsidRDefault="00486F0D" w:rsidP="00755B46">
      <w:pPr>
        <w:pStyle w:val="a3"/>
        <w:spacing w:before="0" w:beforeAutospacing="0" w:after="0" w:afterAutospacing="0" w:line="360" w:lineRule="auto"/>
        <w:ind w:firstLine="720"/>
        <w:jc w:val="center"/>
        <w:rPr>
          <w:color w:val="000000"/>
          <w:sz w:val="28"/>
          <w:szCs w:val="28"/>
        </w:rPr>
      </w:pPr>
    </w:p>
    <w:p w:rsidR="00486F0D" w:rsidRPr="00755B46" w:rsidRDefault="00486F0D" w:rsidP="00755B46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ФАКУЛЬТЕТ ИСТОРИИ И МЕНЕДЖМЕНТА</w:t>
      </w:r>
    </w:p>
    <w:p w:rsidR="00486F0D" w:rsidRPr="00755B46" w:rsidRDefault="00486F0D" w:rsidP="00755B46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486F0D" w:rsidRPr="00755B46" w:rsidRDefault="00486F0D" w:rsidP="00755B46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486F0D" w:rsidRPr="00755B46" w:rsidRDefault="00486F0D" w:rsidP="00755B46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ПЛАН-КОНСПЕКТ УРОКА</w:t>
      </w:r>
    </w:p>
    <w:p w:rsidR="00486F0D" w:rsidRPr="00755B46" w:rsidRDefault="00486F0D" w:rsidP="00755B46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486F0D" w:rsidRPr="00755B46" w:rsidRDefault="00486F0D" w:rsidP="00755B46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560BF0" w:rsidRPr="00755B46" w:rsidRDefault="00486F0D" w:rsidP="00755B46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Группа 3.4</w:t>
      </w:r>
      <w:r w:rsidR="00560BF0" w:rsidRPr="00755B46">
        <w:rPr>
          <w:color w:val="000000"/>
          <w:sz w:val="28"/>
          <w:szCs w:val="28"/>
        </w:rPr>
        <w:t xml:space="preserve"> (11 «Г»)</w:t>
      </w:r>
    </w:p>
    <w:p w:rsidR="00755B46" w:rsidRDefault="00486F0D" w:rsidP="00755B46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Тема:</w:t>
      </w:r>
      <w:r w:rsidR="002F4BDC" w:rsidRPr="00755B46">
        <w:rPr>
          <w:color w:val="000000"/>
          <w:sz w:val="28"/>
          <w:szCs w:val="28"/>
        </w:rPr>
        <w:t xml:space="preserve"> Внешняя политика России накануне </w:t>
      </w:r>
      <w:r w:rsidR="002F4BDC" w:rsidRPr="00755B46">
        <w:rPr>
          <w:color w:val="000000"/>
          <w:sz w:val="28"/>
          <w:szCs w:val="28"/>
          <w:lang w:val="en-US"/>
        </w:rPr>
        <w:t>I</w:t>
      </w:r>
      <w:r w:rsidR="002F4BDC" w:rsidRPr="00755B46">
        <w:rPr>
          <w:color w:val="000000"/>
          <w:sz w:val="28"/>
          <w:szCs w:val="28"/>
        </w:rPr>
        <w:t xml:space="preserve"> мировой войны</w:t>
      </w:r>
    </w:p>
    <w:p w:rsidR="00755B46" w:rsidRDefault="00755B46" w:rsidP="00755B46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755B46" w:rsidRDefault="00755B46" w:rsidP="00755B46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755B46" w:rsidRDefault="002F4BDC" w:rsidP="00755B46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10</w:t>
      </w:r>
      <w:r w:rsidR="001C6DEC" w:rsidRPr="00755B46">
        <w:rPr>
          <w:color w:val="000000"/>
          <w:sz w:val="28"/>
          <w:szCs w:val="28"/>
        </w:rPr>
        <w:t>.12</w:t>
      </w:r>
      <w:r w:rsidR="00486F0D" w:rsidRPr="00755B46">
        <w:rPr>
          <w:color w:val="000000"/>
          <w:sz w:val="28"/>
          <w:szCs w:val="28"/>
        </w:rPr>
        <w:t>.2009</w:t>
      </w:r>
    </w:p>
    <w:p w:rsidR="00755B46" w:rsidRDefault="00755B46" w:rsidP="00755B46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755B46" w:rsidRPr="00755B46" w:rsidRDefault="00486F0D" w:rsidP="00755B4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755B46">
        <w:rPr>
          <w:color w:val="000000"/>
          <w:kern w:val="28"/>
          <w:sz w:val="28"/>
          <w:szCs w:val="28"/>
        </w:rPr>
        <w:t xml:space="preserve">Студент практикант </w:t>
      </w:r>
      <w:r w:rsidRPr="00755B46">
        <w:rPr>
          <w:color w:val="000000"/>
          <w:kern w:val="28"/>
          <w:sz w:val="28"/>
          <w:szCs w:val="28"/>
          <w:lang w:val="en-US"/>
        </w:rPr>
        <w:t>V</w:t>
      </w:r>
      <w:r w:rsidRPr="00755B46">
        <w:rPr>
          <w:color w:val="000000"/>
          <w:kern w:val="28"/>
          <w:sz w:val="28"/>
          <w:szCs w:val="28"/>
        </w:rPr>
        <w:t xml:space="preserve"> курса группы 582</w:t>
      </w:r>
    </w:p>
    <w:p w:rsidR="00755B46" w:rsidRPr="00755B46" w:rsidRDefault="00560BF0" w:rsidP="00755B4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755B46">
        <w:rPr>
          <w:color w:val="000000"/>
          <w:kern w:val="28"/>
          <w:sz w:val="28"/>
          <w:szCs w:val="28"/>
        </w:rPr>
        <w:t>Саитов Ильдар Гербертович</w:t>
      </w:r>
    </w:p>
    <w:p w:rsidR="00486F0D" w:rsidRPr="00755B46" w:rsidRDefault="00486F0D" w:rsidP="00755B4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755B46" w:rsidRPr="00755B46" w:rsidRDefault="00560BF0" w:rsidP="00755B4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755B46">
        <w:rPr>
          <w:color w:val="000000"/>
          <w:kern w:val="28"/>
          <w:sz w:val="28"/>
          <w:szCs w:val="28"/>
        </w:rPr>
        <w:t xml:space="preserve">Учитель истории школы: </w:t>
      </w:r>
      <w:r w:rsidR="00E52C7E" w:rsidRPr="00755B46">
        <w:rPr>
          <w:color w:val="000000"/>
          <w:kern w:val="28"/>
          <w:sz w:val="28"/>
          <w:szCs w:val="28"/>
        </w:rPr>
        <w:t>Смурякова Е. Е.</w:t>
      </w:r>
      <w:r w:rsidR="00755B46" w:rsidRPr="00755B46">
        <w:rPr>
          <w:color w:val="000000"/>
          <w:kern w:val="28"/>
          <w:sz w:val="28"/>
          <w:szCs w:val="28"/>
        </w:rPr>
        <w:t xml:space="preserve"> </w:t>
      </w:r>
      <w:r w:rsidR="00B26CBE" w:rsidRPr="00755B46">
        <w:rPr>
          <w:color w:val="000000"/>
          <w:kern w:val="28"/>
          <w:sz w:val="28"/>
          <w:szCs w:val="28"/>
        </w:rPr>
        <w:t>_______________</w:t>
      </w:r>
    </w:p>
    <w:p w:rsidR="00486F0D" w:rsidRPr="00755B46" w:rsidRDefault="00486F0D" w:rsidP="00755B4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755B46" w:rsidRPr="00755B46" w:rsidRDefault="00486F0D" w:rsidP="00755B4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755B46">
        <w:rPr>
          <w:color w:val="000000"/>
          <w:kern w:val="28"/>
          <w:sz w:val="28"/>
          <w:szCs w:val="28"/>
        </w:rPr>
        <w:t xml:space="preserve">Групповой </w:t>
      </w:r>
      <w:r w:rsidR="00560BF0" w:rsidRPr="00755B46">
        <w:rPr>
          <w:color w:val="000000"/>
          <w:kern w:val="28"/>
          <w:sz w:val="28"/>
          <w:szCs w:val="28"/>
        </w:rPr>
        <w:t>руководитель</w:t>
      </w:r>
      <w:r w:rsidR="00E52C7E" w:rsidRPr="00755B46">
        <w:rPr>
          <w:color w:val="000000"/>
          <w:kern w:val="28"/>
          <w:sz w:val="28"/>
          <w:szCs w:val="28"/>
        </w:rPr>
        <w:t>: Магсумов</w:t>
      </w:r>
      <w:r w:rsidRPr="00755B46">
        <w:rPr>
          <w:color w:val="000000"/>
          <w:kern w:val="28"/>
          <w:sz w:val="28"/>
          <w:szCs w:val="28"/>
        </w:rPr>
        <w:t xml:space="preserve"> Т.А.</w:t>
      </w:r>
      <w:r w:rsidR="00B26CBE" w:rsidRPr="00755B46">
        <w:rPr>
          <w:color w:val="000000"/>
          <w:kern w:val="28"/>
          <w:sz w:val="28"/>
          <w:szCs w:val="28"/>
        </w:rPr>
        <w:t xml:space="preserve"> _______________</w:t>
      </w:r>
    </w:p>
    <w:p w:rsidR="00486F0D" w:rsidRPr="00755B46" w:rsidRDefault="00486F0D" w:rsidP="00755B4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486F0D" w:rsidRPr="00755B46" w:rsidRDefault="00486F0D" w:rsidP="00755B4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755B46">
        <w:rPr>
          <w:color w:val="000000"/>
          <w:kern w:val="28"/>
          <w:sz w:val="28"/>
          <w:szCs w:val="28"/>
        </w:rPr>
        <w:t>Оценка за урок</w:t>
      </w:r>
      <w:r w:rsidR="00755B46" w:rsidRPr="00755B46">
        <w:rPr>
          <w:color w:val="000000"/>
          <w:kern w:val="28"/>
          <w:sz w:val="28"/>
          <w:szCs w:val="28"/>
        </w:rPr>
        <w:t xml:space="preserve"> </w:t>
      </w:r>
      <w:r w:rsidR="00B26CBE" w:rsidRPr="00755B46">
        <w:rPr>
          <w:color w:val="000000"/>
          <w:kern w:val="28"/>
          <w:sz w:val="28"/>
          <w:szCs w:val="28"/>
        </w:rPr>
        <w:t>_______________</w:t>
      </w:r>
    </w:p>
    <w:p w:rsidR="00486F0D" w:rsidRPr="00755B46" w:rsidRDefault="00486F0D" w:rsidP="00755B46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486F0D" w:rsidRPr="00755B46" w:rsidRDefault="00486F0D" w:rsidP="00755B46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755B46" w:rsidRDefault="00755B46" w:rsidP="00755B46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486F0D" w:rsidRPr="00755B46" w:rsidRDefault="00486F0D" w:rsidP="00755B46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Набережные Челны</w:t>
      </w:r>
      <w:r w:rsidR="00B26CBE" w:rsidRPr="00755B46">
        <w:rPr>
          <w:color w:val="000000"/>
          <w:sz w:val="28"/>
          <w:szCs w:val="28"/>
        </w:rPr>
        <w:t>,</w:t>
      </w:r>
      <w:r w:rsidR="00755B46">
        <w:rPr>
          <w:color w:val="000000"/>
          <w:sz w:val="28"/>
          <w:szCs w:val="28"/>
        </w:rPr>
        <w:t xml:space="preserve"> </w:t>
      </w:r>
      <w:r w:rsidRPr="00755B46">
        <w:rPr>
          <w:color w:val="000000"/>
          <w:sz w:val="28"/>
          <w:szCs w:val="28"/>
        </w:rPr>
        <w:t>2009</w:t>
      </w:r>
      <w:r w:rsidR="00B26CBE" w:rsidRPr="00755B46">
        <w:rPr>
          <w:color w:val="000000"/>
          <w:sz w:val="28"/>
          <w:szCs w:val="28"/>
        </w:rPr>
        <w:t xml:space="preserve"> г.</w:t>
      </w:r>
    </w:p>
    <w:p w:rsidR="00755B46" w:rsidRPr="00755B46" w:rsidRDefault="00755B46" w:rsidP="00755B4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86F0D" w:rsidRPr="00755B46">
        <w:rPr>
          <w:b/>
          <w:bCs/>
          <w:color w:val="000000"/>
          <w:kern w:val="28"/>
          <w:sz w:val="28"/>
          <w:szCs w:val="28"/>
        </w:rPr>
        <w:t>Литература, использованная по теме:</w:t>
      </w:r>
    </w:p>
    <w:p w:rsidR="00486F0D" w:rsidRPr="00755B46" w:rsidRDefault="00486F0D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6F0D" w:rsidRPr="00755B46" w:rsidRDefault="00486F0D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 xml:space="preserve">1. </w:t>
      </w:r>
      <w:r w:rsidR="00A93CB5" w:rsidRPr="00755B46">
        <w:rPr>
          <w:color w:val="000000"/>
          <w:sz w:val="28"/>
          <w:szCs w:val="28"/>
        </w:rPr>
        <w:t xml:space="preserve">Левандовский А. А. Россия в </w:t>
      </w:r>
      <w:r w:rsidR="00A93CB5" w:rsidRPr="00755B46">
        <w:rPr>
          <w:color w:val="000000"/>
          <w:sz w:val="28"/>
          <w:szCs w:val="28"/>
          <w:lang w:val="en-US"/>
        </w:rPr>
        <w:t>XX</w:t>
      </w:r>
      <w:r w:rsidR="00A93CB5" w:rsidRPr="00755B46">
        <w:rPr>
          <w:color w:val="000000"/>
          <w:sz w:val="28"/>
          <w:szCs w:val="28"/>
        </w:rPr>
        <w:t xml:space="preserve"> веке: Учеб. для 10 – 11 кл. общеобразоват. учреждений / А. А. Левандовский, Ю. А. Щетинов. – 6-е изд. – М.: Просвещение, 2002. – 368 с., 16 л. ил., карт.</w:t>
      </w:r>
    </w:p>
    <w:p w:rsidR="00874F6C" w:rsidRPr="00755B46" w:rsidRDefault="00874F6C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2. Левандовский А. А. ПОУРОЧНЫЕ РАЗРАБОТКИ К УЧЕБНИКУ "Россия в ХХ веке" / А. А. Левандовский, Ю. А. Щетинов, Л. В. Жукова.- 160 с.: ил. (в обл.)</w:t>
      </w:r>
    </w:p>
    <w:p w:rsidR="00486F0D" w:rsidRDefault="00486F0D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6F0D" w:rsidRPr="00755B46" w:rsidRDefault="002F4BDC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10</w:t>
      </w:r>
      <w:r w:rsidR="001C6DEC" w:rsidRPr="00755B46">
        <w:rPr>
          <w:color w:val="000000"/>
          <w:sz w:val="28"/>
          <w:szCs w:val="28"/>
        </w:rPr>
        <w:t>.12</w:t>
      </w:r>
      <w:r w:rsidR="00486F0D" w:rsidRPr="00755B46">
        <w:rPr>
          <w:color w:val="000000"/>
          <w:sz w:val="28"/>
          <w:szCs w:val="28"/>
        </w:rPr>
        <w:t>.2009</w:t>
      </w:r>
    </w:p>
    <w:p w:rsidR="00486F0D" w:rsidRPr="00755B46" w:rsidRDefault="00486F0D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6F0D" w:rsidRPr="00DF53B8" w:rsidRDefault="00755B46" w:rsidP="00DF53B8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469B6" w:rsidRPr="00DF53B8">
        <w:rPr>
          <w:b/>
          <w:bCs/>
          <w:color w:val="000000"/>
          <w:kern w:val="28"/>
          <w:sz w:val="28"/>
          <w:szCs w:val="28"/>
        </w:rPr>
        <w:t xml:space="preserve">Урок № </w:t>
      </w:r>
      <w:r w:rsidR="00390F4E" w:rsidRPr="00DF53B8">
        <w:rPr>
          <w:b/>
          <w:bCs/>
          <w:color w:val="000000"/>
          <w:kern w:val="28"/>
          <w:sz w:val="28"/>
          <w:szCs w:val="28"/>
        </w:rPr>
        <w:t>8</w:t>
      </w:r>
      <w:r w:rsidR="00486F0D" w:rsidRPr="00DF53B8">
        <w:rPr>
          <w:b/>
          <w:bCs/>
          <w:color w:val="000000"/>
          <w:kern w:val="28"/>
          <w:sz w:val="28"/>
          <w:szCs w:val="28"/>
        </w:rPr>
        <w:t>: Группа 3</w:t>
      </w:r>
      <w:r w:rsidR="00A93CB5" w:rsidRPr="00DF53B8">
        <w:rPr>
          <w:b/>
          <w:bCs/>
          <w:color w:val="000000"/>
          <w:kern w:val="28"/>
          <w:sz w:val="28"/>
          <w:szCs w:val="28"/>
        </w:rPr>
        <w:t>.4 (11 «Г»)</w:t>
      </w:r>
    </w:p>
    <w:p w:rsidR="00DF53B8" w:rsidRDefault="00DF53B8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6F0D" w:rsidRPr="00755B46" w:rsidRDefault="00486F0D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 xml:space="preserve">Раздел </w:t>
      </w:r>
      <w:r w:rsidRPr="00755B46">
        <w:rPr>
          <w:color w:val="000000"/>
          <w:sz w:val="28"/>
          <w:szCs w:val="28"/>
          <w:lang w:val="en-US"/>
        </w:rPr>
        <w:t>I</w:t>
      </w:r>
      <w:r w:rsidR="00773467" w:rsidRPr="00755B46">
        <w:rPr>
          <w:color w:val="000000"/>
          <w:sz w:val="28"/>
          <w:szCs w:val="28"/>
          <w:lang w:val="en-US"/>
        </w:rPr>
        <w:t>I</w:t>
      </w:r>
      <w:r w:rsidR="002F4BDC" w:rsidRPr="00755B46">
        <w:rPr>
          <w:color w:val="000000"/>
          <w:sz w:val="28"/>
          <w:szCs w:val="28"/>
          <w:lang w:val="en-US"/>
        </w:rPr>
        <w:t>I</w:t>
      </w:r>
      <w:r w:rsidRPr="00755B46">
        <w:rPr>
          <w:color w:val="000000"/>
          <w:sz w:val="28"/>
          <w:szCs w:val="28"/>
        </w:rPr>
        <w:t>.</w:t>
      </w:r>
      <w:r w:rsidR="00773467" w:rsidRPr="00755B46">
        <w:rPr>
          <w:color w:val="000000"/>
          <w:sz w:val="28"/>
          <w:szCs w:val="28"/>
        </w:rPr>
        <w:t xml:space="preserve"> </w:t>
      </w:r>
      <w:r w:rsidR="00E52C7E" w:rsidRPr="00755B46">
        <w:rPr>
          <w:color w:val="000000"/>
          <w:sz w:val="28"/>
          <w:szCs w:val="28"/>
        </w:rPr>
        <w:t>Накануне краха</w:t>
      </w:r>
      <w:r w:rsidR="006A6D73" w:rsidRPr="00755B46">
        <w:rPr>
          <w:color w:val="000000"/>
          <w:sz w:val="28"/>
          <w:szCs w:val="28"/>
        </w:rPr>
        <w:t>.</w:t>
      </w:r>
    </w:p>
    <w:p w:rsidR="00755B46" w:rsidRDefault="00486F0D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Тема:</w:t>
      </w:r>
      <w:r w:rsidR="00E52C7E" w:rsidRPr="00755B46">
        <w:rPr>
          <w:color w:val="000000"/>
          <w:sz w:val="28"/>
          <w:szCs w:val="28"/>
        </w:rPr>
        <w:t xml:space="preserve"> </w:t>
      </w:r>
      <w:r w:rsidR="00390F4E" w:rsidRPr="00755B46">
        <w:rPr>
          <w:color w:val="000000"/>
          <w:sz w:val="28"/>
          <w:szCs w:val="28"/>
        </w:rPr>
        <w:t xml:space="preserve">Внешняя политика России накануне </w:t>
      </w:r>
      <w:r w:rsidR="00390F4E" w:rsidRPr="00755B46">
        <w:rPr>
          <w:color w:val="000000"/>
          <w:sz w:val="28"/>
          <w:szCs w:val="28"/>
          <w:lang w:val="en-US"/>
        </w:rPr>
        <w:t>I</w:t>
      </w:r>
      <w:r w:rsidR="00390F4E" w:rsidRPr="00755B46">
        <w:rPr>
          <w:color w:val="000000"/>
          <w:sz w:val="28"/>
          <w:szCs w:val="28"/>
        </w:rPr>
        <w:t xml:space="preserve"> мировой войны.</w:t>
      </w:r>
    </w:p>
    <w:p w:rsidR="00486F0D" w:rsidRPr="00755B46" w:rsidRDefault="00486F0D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 xml:space="preserve">Тип урока: </w:t>
      </w:r>
      <w:r w:rsidR="00390F4E" w:rsidRPr="00755B46">
        <w:rPr>
          <w:color w:val="000000"/>
          <w:sz w:val="28"/>
          <w:szCs w:val="28"/>
        </w:rPr>
        <w:t>комбинированный</w:t>
      </w:r>
      <w:r w:rsidR="00874F6C" w:rsidRPr="00755B46">
        <w:rPr>
          <w:color w:val="000000"/>
          <w:sz w:val="28"/>
          <w:szCs w:val="28"/>
        </w:rPr>
        <w:t>.</w:t>
      </w:r>
    </w:p>
    <w:p w:rsidR="00486F0D" w:rsidRPr="00755B46" w:rsidRDefault="00486F0D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 xml:space="preserve">Вид урока: Урок </w:t>
      </w:r>
      <w:r w:rsidR="00390F4E" w:rsidRPr="00755B46">
        <w:rPr>
          <w:color w:val="000000"/>
          <w:sz w:val="28"/>
          <w:szCs w:val="28"/>
        </w:rPr>
        <w:t>–</w:t>
      </w:r>
      <w:r w:rsidRPr="00755B46">
        <w:rPr>
          <w:color w:val="000000"/>
          <w:sz w:val="28"/>
          <w:szCs w:val="28"/>
        </w:rPr>
        <w:t xml:space="preserve"> </w:t>
      </w:r>
      <w:r w:rsidR="00390F4E" w:rsidRPr="00755B46">
        <w:rPr>
          <w:color w:val="000000"/>
          <w:sz w:val="28"/>
          <w:szCs w:val="28"/>
        </w:rPr>
        <w:t>Лекция.</w:t>
      </w:r>
    </w:p>
    <w:p w:rsidR="00486F0D" w:rsidRPr="00755B46" w:rsidRDefault="00486F0D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Цель урока:</w:t>
      </w:r>
    </w:p>
    <w:p w:rsidR="00755B46" w:rsidRDefault="00486F0D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 xml:space="preserve">1. </w:t>
      </w:r>
      <w:r w:rsidR="00220E6B" w:rsidRPr="00755B46">
        <w:rPr>
          <w:color w:val="000000"/>
          <w:sz w:val="28"/>
          <w:szCs w:val="28"/>
        </w:rPr>
        <w:t>Познавательная, образовательная цель</w:t>
      </w:r>
      <w:r w:rsidR="006A6D73" w:rsidRPr="00755B46">
        <w:rPr>
          <w:color w:val="000000"/>
          <w:sz w:val="28"/>
          <w:szCs w:val="28"/>
        </w:rPr>
        <w:t xml:space="preserve"> – </w:t>
      </w:r>
      <w:r w:rsidR="00390F4E" w:rsidRPr="00755B46">
        <w:rPr>
          <w:color w:val="000000"/>
          <w:sz w:val="28"/>
          <w:szCs w:val="28"/>
        </w:rPr>
        <w:t>с</w:t>
      </w:r>
      <w:r w:rsidR="00E52C7E" w:rsidRPr="00755B46">
        <w:rPr>
          <w:color w:val="000000"/>
          <w:sz w:val="28"/>
          <w:szCs w:val="28"/>
        </w:rPr>
        <w:t xml:space="preserve">формировать основные представления у учащихся </w:t>
      </w:r>
      <w:r w:rsidR="00390F4E" w:rsidRPr="00755B46">
        <w:rPr>
          <w:color w:val="000000"/>
          <w:sz w:val="28"/>
          <w:szCs w:val="28"/>
        </w:rPr>
        <w:t>о положении дел в Европе, в частности на Балканском полуострове; рассказать о причинах конфликта и оформления военно-политических блоков, целей и задач стоящих перед странами-участниками конфликта.</w:t>
      </w:r>
    </w:p>
    <w:p w:rsidR="00755B46" w:rsidRDefault="00486F0D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 xml:space="preserve">2. </w:t>
      </w:r>
      <w:r w:rsidR="00DD108C" w:rsidRPr="00755B46">
        <w:rPr>
          <w:color w:val="000000"/>
          <w:sz w:val="28"/>
          <w:szCs w:val="28"/>
        </w:rPr>
        <w:t xml:space="preserve">Развивающая цель – </w:t>
      </w:r>
      <w:r w:rsidR="00196D16" w:rsidRPr="00755B46">
        <w:rPr>
          <w:color w:val="000000"/>
          <w:sz w:val="28"/>
          <w:szCs w:val="28"/>
        </w:rPr>
        <w:t xml:space="preserve">содействовать учащимся в </w:t>
      </w:r>
      <w:r w:rsidR="00F0353A" w:rsidRPr="00755B46">
        <w:rPr>
          <w:color w:val="000000"/>
          <w:sz w:val="28"/>
          <w:szCs w:val="28"/>
        </w:rPr>
        <w:t>понимании</w:t>
      </w:r>
      <w:r w:rsidR="00390F4E" w:rsidRPr="00755B46">
        <w:rPr>
          <w:color w:val="000000"/>
          <w:sz w:val="28"/>
          <w:szCs w:val="28"/>
        </w:rPr>
        <w:t xml:space="preserve"> сложной геополитической обстановки в Европе, при которых война не могла не начаться</w:t>
      </w:r>
      <w:r w:rsidR="00F0353A" w:rsidRPr="00755B46">
        <w:rPr>
          <w:color w:val="000000"/>
          <w:sz w:val="28"/>
          <w:szCs w:val="28"/>
        </w:rPr>
        <w:t>.</w:t>
      </w:r>
    </w:p>
    <w:p w:rsidR="00F55DCB" w:rsidRPr="00755B46" w:rsidRDefault="00486F0D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 xml:space="preserve">3. </w:t>
      </w:r>
      <w:r w:rsidR="006724EE" w:rsidRPr="00755B46">
        <w:rPr>
          <w:color w:val="000000"/>
          <w:sz w:val="28"/>
          <w:szCs w:val="28"/>
        </w:rPr>
        <w:t xml:space="preserve">Воспитывающая цель – формирование у учащихся </w:t>
      </w:r>
      <w:r w:rsidR="00390F4E" w:rsidRPr="00755B46">
        <w:rPr>
          <w:color w:val="000000"/>
          <w:sz w:val="28"/>
          <w:szCs w:val="28"/>
        </w:rPr>
        <w:t>чувства долга, гражданственности и защиты Родины от врагов.</w:t>
      </w:r>
    </w:p>
    <w:p w:rsidR="00486F0D" w:rsidRPr="00755B46" w:rsidRDefault="00486F0D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Оборудование: Учебник, рабочие тетради,</w:t>
      </w:r>
      <w:r w:rsidR="00061911" w:rsidRPr="00755B46">
        <w:rPr>
          <w:color w:val="000000"/>
          <w:sz w:val="28"/>
          <w:szCs w:val="28"/>
        </w:rPr>
        <w:t xml:space="preserve"> </w:t>
      </w:r>
      <w:r w:rsidR="009B4A06" w:rsidRPr="00755B46">
        <w:rPr>
          <w:color w:val="000000"/>
          <w:sz w:val="28"/>
          <w:szCs w:val="28"/>
        </w:rPr>
        <w:t xml:space="preserve">наглядность: </w:t>
      </w:r>
      <w:r w:rsidR="00F86461" w:rsidRPr="00755B46">
        <w:rPr>
          <w:color w:val="000000"/>
          <w:sz w:val="28"/>
          <w:szCs w:val="28"/>
        </w:rPr>
        <w:t>политическая карта Европы, таблица геополитических интересов стран участников конфликта;</w:t>
      </w:r>
      <w:r w:rsidR="009B4A06" w:rsidRPr="00755B46">
        <w:rPr>
          <w:color w:val="000000"/>
          <w:sz w:val="28"/>
          <w:szCs w:val="28"/>
        </w:rPr>
        <w:t xml:space="preserve"> </w:t>
      </w:r>
      <w:r w:rsidR="00061911" w:rsidRPr="00755B46">
        <w:rPr>
          <w:color w:val="000000"/>
          <w:sz w:val="28"/>
          <w:szCs w:val="28"/>
        </w:rPr>
        <w:t>классная дос</w:t>
      </w:r>
      <w:r w:rsidR="004A3609" w:rsidRPr="00755B46">
        <w:rPr>
          <w:color w:val="000000"/>
          <w:sz w:val="28"/>
          <w:szCs w:val="28"/>
        </w:rPr>
        <w:t>ка, мел, указка.</w:t>
      </w:r>
    </w:p>
    <w:p w:rsidR="00061911" w:rsidRPr="00755B46" w:rsidRDefault="00061911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61911" w:rsidRPr="00755B46" w:rsidRDefault="00061911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Вид доски на уроке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92"/>
      </w:tblGrid>
      <w:tr w:rsidR="00061911" w:rsidRPr="00DF53B8" w:rsidTr="00DF53B8">
        <w:trPr>
          <w:trHeight w:val="1464"/>
        </w:trPr>
        <w:tc>
          <w:tcPr>
            <w:tcW w:w="8992" w:type="dxa"/>
          </w:tcPr>
          <w:p w:rsidR="00755B46" w:rsidRPr="00DF53B8" w:rsidRDefault="00F86461" w:rsidP="00DF53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53B8">
              <w:rPr>
                <w:color w:val="000000"/>
                <w:sz w:val="20"/>
                <w:szCs w:val="20"/>
              </w:rPr>
              <w:t>10</w:t>
            </w:r>
            <w:r w:rsidR="00196D16" w:rsidRPr="00DF53B8">
              <w:rPr>
                <w:color w:val="000000"/>
                <w:sz w:val="20"/>
                <w:szCs w:val="20"/>
              </w:rPr>
              <w:t xml:space="preserve"> </w:t>
            </w:r>
            <w:r w:rsidR="004A3609" w:rsidRPr="00DF53B8">
              <w:rPr>
                <w:color w:val="000000"/>
                <w:sz w:val="20"/>
                <w:szCs w:val="20"/>
              </w:rPr>
              <w:t>декабря</w:t>
            </w:r>
            <w:r w:rsidR="00061911" w:rsidRPr="00DF53B8">
              <w:rPr>
                <w:color w:val="000000"/>
                <w:sz w:val="20"/>
                <w:szCs w:val="20"/>
              </w:rPr>
              <w:t xml:space="preserve"> 2009</w:t>
            </w:r>
            <w:r w:rsidR="00755B46" w:rsidRPr="00DF53B8">
              <w:rPr>
                <w:color w:val="000000"/>
                <w:sz w:val="20"/>
                <w:szCs w:val="20"/>
              </w:rPr>
              <w:t xml:space="preserve"> </w:t>
            </w:r>
            <w:r w:rsidR="00061911" w:rsidRPr="00DF53B8">
              <w:rPr>
                <w:color w:val="000000"/>
                <w:sz w:val="20"/>
                <w:szCs w:val="20"/>
              </w:rPr>
              <w:t>Тема</w:t>
            </w:r>
            <w:r w:rsidR="00755B46" w:rsidRPr="00DF53B8">
              <w:rPr>
                <w:color w:val="000000"/>
                <w:sz w:val="20"/>
                <w:szCs w:val="20"/>
              </w:rPr>
              <w:t xml:space="preserve"> </w:t>
            </w:r>
            <w:r w:rsidR="00061911" w:rsidRPr="00DF53B8">
              <w:rPr>
                <w:color w:val="000000"/>
                <w:sz w:val="20"/>
                <w:szCs w:val="20"/>
              </w:rPr>
              <w:t>Дом. Задание</w:t>
            </w:r>
          </w:p>
          <w:p w:rsidR="00B04B31" w:rsidRPr="00DF53B8" w:rsidRDefault="00061911" w:rsidP="00DF53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53B8">
              <w:rPr>
                <w:color w:val="000000"/>
                <w:sz w:val="20"/>
                <w:szCs w:val="20"/>
              </w:rPr>
              <w:t>План</w:t>
            </w:r>
          </w:p>
          <w:p w:rsidR="00755B46" w:rsidRPr="00DF53B8" w:rsidRDefault="00F86461" w:rsidP="00DF53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53B8">
              <w:rPr>
                <w:color w:val="000000"/>
                <w:sz w:val="20"/>
                <w:szCs w:val="20"/>
              </w:rPr>
              <w:t>политическая карта Европы</w:t>
            </w:r>
          </w:p>
          <w:p w:rsidR="00F86461" w:rsidRPr="00DF53B8" w:rsidRDefault="00F86461" w:rsidP="00DF53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53B8">
              <w:rPr>
                <w:color w:val="000000"/>
                <w:sz w:val="20"/>
                <w:szCs w:val="20"/>
              </w:rPr>
              <w:t>таблица геополитических интересов стран участников конфликта</w:t>
            </w:r>
          </w:p>
        </w:tc>
      </w:tr>
    </w:tbl>
    <w:p w:rsidR="000F01D4" w:rsidRPr="00755B46" w:rsidRDefault="000F01D4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6F0D" w:rsidRPr="00755B46" w:rsidRDefault="00486F0D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Основные понятия:</w:t>
      </w:r>
    </w:p>
    <w:p w:rsidR="00BA55A9" w:rsidRPr="00755B46" w:rsidRDefault="00F86461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Тройственный Союз, Антанта, концессии, аннексия.</w:t>
      </w:r>
    </w:p>
    <w:p w:rsidR="00755B46" w:rsidRDefault="00486F0D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Основные даты:</w:t>
      </w:r>
    </w:p>
    <w:p w:rsidR="00CE1C69" w:rsidRPr="00755B46" w:rsidRDefault="00CE1C69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1904 – Франция и Англия подписали соглашение о разделе сфер влияния в Северной Африке.</w:t>
      </w:r>
    </w:p>
    <w:p w:rsidR="00755B46" w:rsidRDefault="00CE1C69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1907 – Соглашение Англии и России, регулировавшее отношения по Ирану, Афганистану и Тибету, оформление Антанты.</w:t>
      </w:r>
    </w:p>
    <w:p w:rsidR="00CE1C69" w:rsidRPr="00755B46" w:rsidRDefault="00CE1C69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1908 – аннексия Австро-Венгрией Боснии и Герцеговины.</w:t>
      </w:r>
    </w:p>
    <w:p w:rsidR="00CE1C69" w:rsidRPr="00755B46" w:rsidRDefault="00CE1C69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 xml:space="preserve">1912 – союз Болгарии, Сербии и Греции против Турции. </w:t>
      </w:r>
      <w:r w:rsidRPr="00755B46">
        <w:rPr>
          <w:color w:val="000000"/>
          <w:sz w:val="28"/>
          <w:szCs w:val="28"/>
          <w:lang w:val="en-US"/>
        </w:rPr>
        <w:t>I</w:t>
      </w:r>
      <w:r w:rsidRPr="00755B46">
        <w:rPr>
          <w:color w:val="000000"/>
          <w:sz w:val="28"/>
          <w:szCs w:val="28"/>
        </w:rPr>
        <w:t xml:space="preserve"> Балканская война.</w:t>
      </w:r>
    </w:p>
    <w:p w:rsidR="00755B46" w:rsidRDefault="00CE1C69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 xml:space="preserve">1913 – </w:t>
      </w:r>
      <w:r w:rsidRPr="00755B46">
        <w:rPr>
          <w:color w:val="000000"/>
          <w:sz w:val="28"/>
          <w:szCs w:val="28"/>
          <w:lang w:val="en-US"/>
        </w:rPr>
        <w:t>II</w:t>
      </w:r>
      <w:r w:rsidRPr="00755B46">
        <w:rPr>
          <w:color w:val="000000"/>
          <w:sz w:val="28"/>
          <w:szCs w:val="28"/>
        </w:rPr>
        <w:t xml:space="preserve"> Балканская война. Сербия и Греция против Болгарии.</w:t>
      </w:r>
    </w:p>
    <w:p w:rsidR="00755B46" w:rsidRDefault="00F86461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15 июня 1914 – убийство наследника престола Австро-Венгрии эрцгерцог Франц Фердинанд.</w:t>
      </w:r>
    </w:p>
    <w:p w:rsidR="00755B46" w:rsidRDefault="00F86461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15 июля 1914 – объявление войны Австро-Венгрией Сербии, начало первой мировой войны.</w:t>
      </w:r>
    </w:p>
    <w:p w:rsidR="00B14EB3" w:rsidRPr="00755B46" w:rsidRDefault="00B14EB3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55B46" w:rsidRPr="00DF53B8" w:rsidRDefault="00486F0D" w:rsidP="00DF53B8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DF53B8">
        <w:rPr>
          <w:b/>
          <w:bCs/>
          <w:color w:val="000000"/>
          <w:kern w:val="28"/>
          <w:sz w:val="28"/>
          <w:szCs w:val="28"/>
        </w:rPr>
        <w:t>Основные персоналии:</w:t>
      </w:r>
      <w:r w:rsidR="00D50B06" w:rsidRPr="00DF53B8">
        <w:rPr>
          <w:b/>
          <w:bCs/>
          <w:color w:val="000000"/>
          <w:kern w:val="28"/>
          <w:sz w:val="28"/>
          <w:szCs w:val="28"/>
        </w:rPr>
        <w:t xml:space="preserve"> </w:t>
      </w:r>
      <w:r w:rsidR="00E845CA" w:rsidRPr="00DF53B8">
        <w:rPr>
          <w:b/>
          <w:bCs/>
          <w:color w:val="000000"/>
          <w:kern w:val="28"/>
          <w:sz w:val="28"/>
          <w:szCs w:val="28"/>
        </w:rPr>
        <w:t>эрцгерцог Франц Фердинанд, Шлиффен.</w:t>
      </w:r>
    </w:p>
    <w:p w:rsidR="00B14EB3" w:rsidRPr="00755B46" w:rsidRDefault="00B14EB3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C505A" w:rsidRPr="00755B46" w:rsidRDefault="00486F0D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План урока:</w:t>
      </w:r>
    </w:p>
    <w:p w:rsidR="00F77287" w:rsidRPr="00755B46" w:rsidRDefault="00C94FAB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 xml:space="preserve">1. </w:t>
      </w:r>
      <w:r w:rsidR="00E845CA" w:rsidRPr="00755B46">
        <w:rPr>
          <w:color w:val="000000"/>
          <w:sz w:val="28"/>
          <w:szCs w:val="28"/>
        </w:rPr>
        <w:t>Европа накануне войны.</w:t>
      </w:r>
    </w:p>
    <w:p w:rsidR="00E845CA" w:rsidRPr="00755B46" w:rsidRDefault="00E845CA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2. Международные конфликты.</w:t>
      </w:r>
    </w:p>
    <w:p w:rsidR="00E845CA" w:rsidRPr="00755B46" w:rsidRDefault="00E845CA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3. Начало войны. Планы воюющих сторон.</w:t>
      </w:r>
    </w:p>
    <w:p w:rsidR="009C304A" w:rsidRPr="00755B46" w:rsidRDefault="009C304A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План урока развернутый: 1.</w:t>
      </w:r>
      <w:r w:rsidR="00E845CA" w:rsidRPr="00755B46">
        <w:rPr>
          <w:color w:val="000000"/>
          <w:sz w:val="28"/>
          <w:szCs w:val="28"/>
        </w:rPr>
        <w:t xml:space="preserve"> Европа накануне войны. В начале </w:t>
      </w:r>
      <w:r w:rsidR="00E845CA" w:rsidRPr="00755B46">
        <w:rPr>
          <w:color w:val="000000"/>
          <w:sz w:val="28"/>
          <w:szCs w:val="28"/>
          <w:lang w:val="en-US"/>
        </w:rPr>
        <w:t>XX</w:t>
      </w:r>
      <w:r w:rsidR="00E845CA" w:rsidRPr="00755B46">
        <w:rPr>
          <w:color w:val="000000"/>
          <w:sz w:val="28"/>
          <w:szCs w:val="28"/>
        </w:rPr>
        <w:t xml:space="preserve"> века в Европе завершилось формирование блоков – Тройственного Союза и Антанты. Агрессивность Германии – главный противник Англии в мировой экономике и на море. 1904 – Франция и Англия подписали соглашение о разделе сфер влияния в Северной Африке. 1907 – Соглашение Англии и России, регулировавшее отношения по Ирану, Афганистану и Тибету, оформление Антанты. 1908 – постоянные конфликты, которые трудно разрешить дипломатически.</w:t>
      </w:r>
    </w:p>
    <w:p w:rsidR="00755B46" w:rsidRDefault="00E845CA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 xml:space="preserve">2. </w:t>
      </w:r>
      <w:r w:rsidR="00862ECD" w:rsidRPr="00755B46">
        <w:rPr>
          <w:color w:val="000000"/>
          <w:sz w:val="28"/>
          <w:szCs w:val="28"/>
        </w:rPr>
        <w:t xml:space="preserve">Международные конфликты. 1908 – аннексия Австро-Венгрией Боснии и Герцеговины. Россия вынуждена была пойти на дипломатическую капитуляцию. 1912 – союз Болгарии, Сербии и Греции против Турции. </w:t>
      </w:r>
      <w:r w:rsidR="00862ECD" w:rsidRPr="00755B46">
        <w:rPr>
          <w:color w:val="000000"/>
          <w:sz w:val="28"/>
          <w:szCs w:val="28"/>
          <w:lang w:val="en-US"/>
        </w:rPr>
        <w:t>I</w:t>
      </w:r>
      <w:r w:rsidR="00862ECD" w:rsidRPr="00755B46">
        <w:rPr>
          <w:color w:val="000000"/>
          <w:sz w:val="28"/>
          <w:szCs w:val="28"/>
        </w:rPr>
        <w:t xml:space="preserve"> Балканская война. Турция потеряла все европейские владения за исключением узкой береговой полосы. 1913 – </w:t>
      </w:r>
      <w:r w:rsidR="00862ECD" w:rsidRPr="00755B46">
        <w:rPr>
          <w:color w:val="000000"/>
          <w:sz w:val="28"/>
          <w:szCs w:val="28"/>
          <w:lang w:val="en-US"/>
        </w:rPr>
        <w:t>II</w:t>
      </w:r>
      <w:r w:rsidR="00862ECD" w:rsidRPr="00755B46">
        <w:rPr>
          <w:color w:val="000000"/>
          <w:sz w:val="28"/>
          <w:szCs w:val="28"/>
        </w:rPr>
        <w:t xml:space="preserve"> Балканская война. Сербия и Греция против Болгарии, которая теряет свои владения и начинает ориентироваться на Тройственный союз. Сербия союзница России – центр притяжения южнославянских народов Австро-Венгрии. «Пороховой погреб» Европы.</w:t>
      </w:r>
    </w:p>
    <w:p w:rsidR="00755B46" w:rsidRDefault="00862ECD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 xml:space="preserve">3. Начало войны. Планы воюющих сторон. 15 июня 1914 – убийство наследника престола Австро-Венгрии эрцгерцог Франц Фердинанд в Сараево, столице аннексированной Боснии. </w:t>
      </w:r>
      <w:r w:rsidR="007E7303" w:rsidRPr="00755B46">
        <w:rPr>
          <w:color w:val="000000"/>
          <w:sz w:val="28"/>
          <w:szCs w:val="28"/>
        </w:rPr>
        <w:t>Ультиматум Австрии для Сербии, которая соглашается на все условия. 15 июля 1914 – объявление войны Австро-Венгрией Сербии, начало первой мировой войны. Остальные участники по цепной реакции вступили в войну (38 стран). План 2-х фронтов, и молниеносной войны разгромив врага по одиночке. Затяжной характер.</w:t>
      </w:r>
    </w:p>
    <w:p w:rsidR="00755B46" w:rsidRDefault="00486F0D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Домашнее задание:</w:t>
      </w:r>
      <w:r w:rsidR="000C505A" w:rsidRPr="00755B46">
        <w:rPr>
          <w:color w:val="000000"/>
          <w:sz w:val="28"/>
          <w:szCs w:val="28"/>
        </w:rPr>
        <w:t xml:space="preserve"> §</w:t>
      </w:r>
      <w:r w:rsidR="00E845CA" w:rsidRPr="00755B46">
        <w:rPr>
          <w:color w:val="000000"/>
          <w:sz w:val="28"/>
          <w:szCs w:val="28"/>
        </w:rPr>
        <w:t>19</w:t>
      </w:r>
      <w:r w:rsidR="007E7303" w:rsidRPr="00755B46">
        <w:rPr>
          <w:color w:val="000000"/>
          <w:sz w:val="28"/>
          <w:szCs w:val="28"/>
        </w:rPr>
        <w:t xml:space="preserve"> прочитать ответить на вопросы, подготовить на пересказ. Письменно ответьте на вопрос 3, с 76.</w:t>
      </w:r>
    </w:p>
    <w:p w:rsidR="007E7303" w:rsidRPr="00755B46" w:rsidRDefault="007E7303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6F0D" w:rsidRPr="00755B46" w:rsidRDefault="00D37E99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Х</w:t>
      </w:r>
      <w:r w:rsidR="00486F0D" w:rsidRPr="00755B46">
        <w:rPr>
          <w:color w:val="000000"/>
          <w:sz w:val="28"/>
          <w:szCs w:val="28"/>
        </w:rPr>
        <w:t>од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4183"/>
        <w:gridCol w:w="1080"/>
        <w:gridCol w:w="2396"/>
      </w:tblGrid>
      <w:tr w:rsidR="00486F0D" w:rsidRPr="00062044" w:rsidTr="00062044">
        <w:trPr>
          <w:trHeight w:val="332"/>
        </w:trPr>
        <w:tc>
          <w:tcPr>
            <w:tcW w:w="1453" w:type="dxa"/>
          </w:tcPr>
          <w:p w:rsidR="00486F0D" w:rsidRPr="00062044" w:rsidRDefault="00486F0D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</w:rPr>
              <w:t>Этапы урока</w:t>
            </w:r>
          </w:p>
        </w:tc>
        <w:tc>
          <w:tcPr>
            <w:tcW w:w="4183" w:type="dxa"/>
          </w:tcPr>
          <w:p w:rsidR="00486F0D" w:rsidRPr="00062044" w:rsidRDefault="00486F0D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</w:rPr>
              <w:t xml:space="preserve">Деятельность учителя </w:t>
            </w:r>
          </w:p>
        </w:tc>
        <w:tc>
          <w:tcPr>
            <w:tcW w:w="3476" w:type="dxa"/>
            <w:gridSpan w:val="2"/>
          </w:tcPr>
          <w:p w:rsidR="00486F0D" w:rsidRPr="00062044" w:rsidRDefault="00486F0D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</w:rPr>
              <w:t>Деятельность учащихся</w:t>
            </w:r>
          </w:p>
        </w:tc>
      </w:tr>
      <w:tr w:rsidR="00486F0D" w:rsidRPr="00062044" w:rsidTr="00062044">
        <w:trPr>
          <w:trHeight w:val="1843"/>
        </w:trPr>
        <w:tc>
          <w:tcPr>
            <w:tcW w:w="1453" w:type="dxa"/>
          </w:tcPr>
          <w:p w:rsidR="00486F0D" w:rsidRPr="00062044" w:rsidRDefault="00486F0D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  <w:lang w:val="en-US"/>
              </w:rPr>
              <w:t>I</w:t>
            </w:r>
            <w:r w:rsidRPr="00062044">
              <w:rPr>
                <w:color w:val="000000"/>
                <w:sz w:val="20"/>
                <w:szCs w:val="20"/>
              </w:rPr>
              <w:t>. Организационный момент</w:t>
            </w:r>
          </w:p>
        </w:tc>
        <w:tc>
          <w:tcPr>
            <w:tcW w:w="4183" w:type="dxa"/>
          </w:tcPr>
          <w:p w:rsidR="00486F0D" w:rsidRPr="00062044" w:rsidRDefault="00486F0D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</w:rPr>
              <w:t>Учитель приветствует учеников.</w:t>
            </w:r>
          </w:p>
        </w:tc>
        <w:tc>
          <w:tcPr>
            <w:tcW w:w="3476" w:type="dxa"/>
            <w:gridSpan w:val="2"/>
          </w:tcPr>
          <w:p w:rsidR="00486F0D" w:rsidRPr="00062044" w:rsidRDefault="00486F0D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</w:rPr>
              <w:t>Ученики приветствуют учителя.</w:t>
            </w:r>
          </w:p>
        </w:tc>
      </w:tr>
      <w:tr w:rsidR="00F67744" w:rsidRPr="00062044" w:rsidTr="00062044">
        <w:trPr>
          <w:trHeight w:val="3808"/>
        </w:trPr>
        <w:tc>
          <w:tcPr>
            <w:tcW w:w="1453" w:type="dxa"/>
          </w:tcPr>
          <w:p w:rsidR="00F67744" w:rsidRPr="00062044" w:rsidRDefault="00023761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  <w:lang w:val="en-US"/>
              </w:rPr>
              <w:t>II</w:t>
            </w:r>
            <w:r w:rsidRPr="00062044">
              <w:rPr>
                <w:color w:val="000000"/>
                <w:sz w:val="20"/>
                <w:szCs w:val="20"/>
              </w:rPr>
              <w:t xml:space="preserve">. Этап </w:t>
            </w:r>
            <w:r w:rsidR="00E845CA" w:rsidRPr="00062044">
              <w:rPr>
                <w:color w:val="000000"/>
                <w:sz w:val="20"/>
                <w:szCs w:val="20"/>
              </w:rPr>
              <w:t>проверки домашнего задания.</w:t>
            </w:r>
          </w:p>
        </w:tc>
        <w:tc>
          <w:tcPr>
            <w:tcW w:w="4183" w:type="dxa"/>
          </w:tcPr>
          <w:p w:rsidR="00532D35" w:rsidRPr="00062044" w:rsidRDefault="00532D35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</w:rPr>
              <w:t>На прошлом уроке мы с вами проходили тему: «Третьеиюньская монархия», пожалуйста ответьте мне на следующие вопросы?</w:t>
            </w:r>
          </w:p>
          <w:p w:rsidR="00755B46" w:rsidRPr="00062044" w:rsidRDefault="00E845CA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</w:rPr>
              <w:t>1.</w:t>
            </w:r>
            <w:r w:rsidR="00532D35" w:rsidRPr="00062044">
              <w:rPr>
                <w:color w:val="000000"/>
                <w:sz w:val="20"/>
                <w:szCs w:val="20"/>
              </w:rPr>
              <w:t>Какова была расстановка политических сил в стране после революции и их отношение к правительству?</w:t>
            </w:r>
          </w:p>
          <w:p w:rsidR="00E845CA" w:rsidRPr="00062044" w:rsidRDefault="00E845CA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</w:rPr>
              <w:t xml:space="preserve">2. </w:t>
            </w:r>
            <w:r w:rsidRPr="00062044">
              <w:rPr>
                <w:color w:val="000000"/>
                <w:sz w:val="20"/>
                <w:szCs w:val="20"/>
                <w:lang w:val="en-US"/>
              </w:rPr>
              <w:t>III</w:t>
            </w:r>
            <w:r w:rsidR="00532D35" w:rsidRPr="00062044">
              <w:rPr>
                <w:color w:val="000000"/>
                <w:sz w:val="20"/>
                <w:szCs w:val="20"/>
              </w:rPr>
              <w:t xml:space="preserve"> Государственная Дума нарисуйте схему по новому избирательному закону?</w:t>
            </w:r>
          </w:p>
          <w:p w:rsidR="00755B46" w:rsidRPr="00062044" w:rsidRDefault="00E845CA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</w:rPr>
              <w:t>3.</w:t>
            </w:r>
            <w:r w:rsidR="00532D35" w:rsidRPr="00062044">
              <w:rPr>
                <w:color w:val="000000"/>
                <w:sz w:val="20"/>
                <w:szCs w:val="20"/>
              </w:rPr>
              <w:t>Охарактеризуйте отношения правительства</w:t>
            </w:r>
            <w:r w:rsidRPr="00062044">
              <w:rPr>
                <w:color w:val="000000"/>
                <w:sz w:val="20"/>
                <w:szCs w:val="20"/>
              </w:rPr>
              <w:t xml:space="preserve"> Столыпин</w:t>
            </w:r>
            <w:r w:rsidR="00532D35" w:rsidRPr="00062044">
              <w:rPr>
                <w:color w:val="000000"/>
                <w:sz w:val="20"/>
                <w:szCs w:val="20"/>
              </w:rPr>
              <w:t>а с Государственной Думой и Государственным Советом?</w:t>
            </w:r>
          </w:p>
          <w:p w:rsidR="00755B46" w:rsidRPr="00062044" w:rsidRDefault="00532D35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</w:rPr>
              <w:t>4. Репрессивные меры правительства?</w:t>
            </w:r>
          </w:p>
          <w:p w:rsidR="00755B46" w:rsidRPr="00062044" w:rsidRDefault="00532D35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</w:rPr>
              <w:t>5</w:t>
            </w:r>
            <w:r w:rsidR="00E845CA" w:rsidRPr="00062044">
              <w:rPr>
                <w:color w:val="000000"/>
                <w:sz w:val="20"/>
                <w:szCs w:val="20"/>
              </w:rPr>
              <w:t>.</w:t>
            </w:r>
            <w:r w:rsidRPr="00062044">
              <w:rPr>
                <w:color w:val="000000"/>
                <w:sz w:val="20"/>
                <w:szCs w:val="20"/>
              </w:rPr>
              <w:t>Нарисуйте схему аграрной реформы правительства?</w:t>
            </w:r>
          </w:p>
          <w:p w:rsidR="00F67744" w:rsidRPr="00062044" w:rsidRDefault="00E845CA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</w:rPr>
              <w:t>8. Итоги столыпинской политики</w:t>
            </w:r>
            <w:r w:rsidR="00532D35" w:rsidRPr="00062044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3476" w:type="dxa"/>
            <w:gridSpan w:val="2"/>
          </w:tcPr>
          <w:p w:rsidR="00F67744" w:rsidRPr="00062044" w:rsidRDefault="00023761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</w:rPr>
              <w:t>Ученики выслушивают предисловие учителя</w:t>
            </w:r>
            <w:r w:rsidR="00532D35" w:rsidRPr="00062044">
              <w:rPr>
                <w:color w:val="000000"/>
                <w:sz w:val="20"/>
                <w:szCs w:val="20"/>
              </w:rPr>
              <w:t xml:space="preserve"> о пройденном материале. Опрос проводиться фронтально с элементами индивидуального опроса</w:t>
            </w:r>
            <w:r w:rsidR="005567E9" w:rsidRPr="00062044">
              <w:rPr>
                <w:color w:val="000000"/>
                <w:sz w:val="20"/>
                <w:szCs w:val="20"/>
              </w:rPr>
              <w:t>, отвечают с места. Вопросы, требующие схематического изображения,</w:t>
            </w:r>
            <w:r w:rsidR="00755B46" w:rsidRPr="00062044">
              <w:rPr>
                <w:color w:val="000000"/>
                <w:sz w:val="20"/>
                <w:szCs w:val="20"/>
              </w:rPr>
              <w:t xml:space="preserve"> </w:t>
            </w:r>
            <w:r w:rsidR="005567E9" w:rsidRPr="00062044">
              <w:rPr>
                <w:color w:val="000000"/>
                <w:sz w:val="20"/>
                <w:szCs w:val="20"/>
              </w:rPr>
              <w:t>учащиеся рисуют схемы на классной доске и после объясняют ее элементы. Для тех, кто не справляется или не готов к уроку,</w:t>
            </w:r>
            <w:r w:rsidR="00755B46" w:rsidRPr="00062044">
              <w:rPr>
                <w:color w:val="000000"/>
                <w:sz w:val="20"/>
                <w:szCs w:val="20"/>
              </w:rPr>
              <w:t xml:space="preserve"> </w:t>
            </w:r>
            <w:r w:rsidR="005567E9" w:rsidRPr="00062044">
              <w:rPr>
                <w:color w:val="000000"/>
                <w:sz w:val="20"/>
                <w:szCs w:val="20"/>
              </w:rPr>
              <w:t>задаю дополнительные вопросы.</w:t>
            </w:r>
            <w:r w:rsidR="00755B46" w:rsidRPr="00062044">
              <w:rPr>
                <w:color w:val="000000"/>
                <w:sz w:val="20"/>
                <w:szCs w:val="20"/>
              </w:rPr>
              <w:t xml:space="preserve"> </w:t>
            </w:r>
            <w:r w:rsidR="005567E9" w:rsidRPr="00062044">
              <w:rPr>
                <w:color w:val="000000"/>
                <w:sz w:val="20"/>
                <w:szCs w:val="20"/>
              </w:rPr>
              <w:t xml:space="preserve">Вместо двоек прошу подготовить рефераты и доклады. </w:t>
            </w:r>
          </w:p>
        </w:tc>
      </w:tr>
      <w:tr w:rsidR="00486F0D" w:rsidRPr="00062044" w:rsidTr="00062044">
        <w:trPr>
          <w:trHeight w:val="2418"/>
        </w:trPr>
        <w:tc>
          <w:tcPr>
            <w:tcW w:w="1453" w:type="dxa"/>
          </w:tcPr>
          <w:p w:rsidR="00486F0D" w:rsidRPr="00062044" w:rsidRDefault="00F67744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062044">
              <w:rPr>
                <w:color w:val="000000"/>
                <w:sz w:val="20"/>
                <w:szCs w:val="20"/>
              </w:rPr>
              <w:t>. Изучение нового материала.</w:t>
            </w:r>
          </w:p>
        </w:tc>
        <w:tc>
          <w:tcPr>
            <w:tcW w:w="4183" w:type="dxa"/>
          </w:tcPr>
          <w:p w:rsidR="00755B46" w:rsidRPr="00062044" w:rsidRDefault="00F67744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</w:rPr>
              <w:t>Открываем тетради запи</w:t>
            </w:r>
            <w:r w:rsidR="00023761" w:rsidRPr="00062044">
              <w:rPr>
                <w:color w:val="000000"/>
                <w:sz w:val="20"/>
                <w:szCs w:val="20"/>
              </w:rPr>
              <w:t>сываем число и тему нашего с вами урока. Сегодня мы рассмотрим следующ</w:t>
            </w:r>
            <w:r w:rsidR="005567E9" w:rsidRPr="00062044">
              <w:rPr>
                <w:color w:val="000000"/>
                <w:sz w:val="20"/>
                <w:szCs w:val="20"/>
              </w:rPr>
              <w:t>ие вопросы истории и внешней политики перед первой мировой войной</w:t>
            </w:r>
            <w:r w:rsidR="00263C77" w:rsidRPr="00062044">
              <w:rPr>
                <w:color w:val="000000"/>
                <w:sz w:val="20"/>
                <w:szCs w:val="20"/>
              </w:rPr>
              <w:t>:</w:t>
            </w:r>
          </w:p>
          <w:p w:rsidR="00263C77" w:rsidRPr="00062044" w:rsidRDefault="00263C77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</w:rPr>
              <w:t>1. Европа накануне войны.</w:t>
            </w:r>
          </w:p>
          <w:p w:rsidR="00263C77" w:rsidRPr="00062044" w:rsidRDefault="00263C77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</w:rPr>
              <w:t>2. Международные конфликты.</w:t>
            </w:r>
          </w:p>
          <w:p w:rsidR="00023761" w:rsidRPr="00062044" w:rsidRDefault="00263C77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</w:rPr>
              <w:t>3. Начало войны. Планы воюющих сторон.</w:t>
            </w:r>
          </w:p>
        </w:tc>
        <w:tc>
          <w:tcPr>
            <w:tcW w:w="3476" w:type="dxa"/>
            <w:gridSpan w:val="2"/>
          </w:tcPr>
          <w:p w:rsidR="00486F0D" w:rsidRPr="00062044" w:rsidRDefault="00263C77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</w:rPr>
              <w:t>Учащиеся записывают число и тему урока. Под запись с перерывами на вопросы и развития памяти и мышления их просят отвечать на вопросы связанные с предыдущими этапами развития внешней политики России, и данной темы тоже.</w:t>
            </w:r>
          </w:p>
        </w:tc>
      </w:tr>
      <w:tr w:rsidR="00486F0D" w:rsidRPr="00062044" w:rsidTr="00062044">
        <w:trPr>
          <w:trHeight w:val="1723"/>
        </w:trPr>
        <w:tc>
          <w:tcPr>
            <w:tcW w:w="1453" w:type="dxa"/>
          </w:tcPr>
          <w:p w:rsidR="00486F0D" w:rsidRPr="00062044" w:rsidRDefault="00486F0D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  <w:lang w:val="en-US"/>
              </w:rPr>
              <w:t>IV</w:t>
            </w:r>
            <w:r w:rsidRPr="00062044">
              <w:rPr>
                <w:color w:val="000000"/>
                <w:sz w:val="20"/>
                <w:szCs w:val="20"/>
              </w:rPr>
              <w:t>. Закрепление изученного материала</w:t>
            </w:r>
          </w:p>
        </w:tc>
        <w:tc>
          <w:tcPr>
            <w:tcW w:w="5263" w:type="dxa"/>
            <w:gridSpan w:val="2"/>
          </w:tcPr>
          <w:p w:rsidR="00486F0D" w:rsidRPr="00062044" w:rsidRDefault="00263C77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</w:rPr>
              <w:t>Балканский полуостров не случайно называют «Пороховым погребом» Европы, так как именно в этом регионе пересекались основные противоречия между империалистическими</w:t>
            </w:r>
            <w:r w:rsidR="00B14EB3" w:rsidRPr="00062044">
              <w:rPr>
                <w:color w:val="000000"/>
                <w:sz w:val="20"/>
                <w:szCs w:val="20"/>
              </w:rPr>
              <w:t xml:space="preserve"> державами</w:t>
            </w:r>
            <w:r w:rsidRPr="00062044">
              <w:rPr>
                <w:color w:val="000000"/>
                <w:sz w:val="20"/>
                <w:szCs w:val="20"/>
              </w:rPr>
              <w:t xml:space="preserve"> и национальными государствами</w:t>
            </w:r>
            <w:r w:rsidR="00B14EB3" w:rsidRPr="00062044">
              <w:rPr>
                <w:color w:val="000000"/>
                <w:sz w:val="20"/>
                <w:szCs w:val="20"/>
              </w:rPr>
              <w:t xml:space="preserve"> Сербия, Греция, Болгария.</w:t>
            </w:r>
          </w:p>
        </w:tc>
        <w:tc>
          <w:tcPr>
            <w:tcW w:w="2396" w:type="dxa"/>
          </w:tcPr>
          <w:p w:rsidR="00486F0D" w:rsidRPr="00062044" w:rsidRDefault="00110263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</w:rPr>
              <w:t xml:space="preserve">Вывод записывается в тетради, за активность на уроке выставляются оценки в журнал. </w:t>
            </w:r>
          </w:p>
        </w:tc>
      </w:tr>
      <w:tr w:rsidR="00486F0D" w:rsidRPr="00062044" w:rsidTr="00062044">
        <w:trPr>
          <w:trHeight w:val="1028"/>
        </w:trPr>
        <w:tc>
          <w:tcPr>
            <w:tcW w:w="1453" w:type="dxa"/>
          </w:tcPr>
          <w:p w:rsidR="00486F0D" w:rsidRPr="00062044" w:rsidRDefault="00486F0D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  <w:lang w:val="en-US"/>
              </w:rPr>
              <w:t>V</w:t>
            </w:r>
            <w:r w:rsidRPr="00062044">
              <w:rPr>
                <w:color w:val="000000"/>
                <w:sz w:val="20"/>
                <w:szCs w:val="20"/>
              </w:rPr>
              <w:t xml:space="preserve">. </w:t>
            </w:r>
            <w:r w:rsidR="00110263" w:rsidRPr="00062044">
              <w:rPr>
                <w:color w:val="000000"/>
                <w:sz w:val="20"/>
                <w:szCs w:val="20"/>
              </w:rPr>
              <w:t>П</w:t>
            </w:r>
            <w:r w:rsidRPr="00062044">
              <w:rPr>
                <w:color w:val="000000"/>
                <w:sz w:val="20"/>
                <w:szCs w:val="20"/>
              </w:rPr>
              <w:t>одведение итогов урока.</w:t>
            </w:r>
          </w:p>
        </w:tc>
        <w:tc>
          <w:tcPr>
            <w:tcW w:w="5263" w:type="dxa"/>
            <w:gridSpan w:val="2"/>
          </w:tcPr>
          <w:p w:rsidR="00486F0D" w:rsidRPr="00062044" w:rsidRDefault="00110263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</w:rPr>
              <w:t>Открываем дневники и записываем домашнее задание.</w:t>
            </w:r>
            <w:r w:rsidR="00755B46" w:rsidRPr="0006204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</w:tcPr>
          <w:p w:rsidR="00486F0D" w:rsidRPr="00062044" w:rsidRDefault="00486F0D" w:rsidP="000620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62044">
              <w:rPr>
                <w:color w:val="000000"/>
                <w:sz w:val="20"/>
                <w:szCs w:val="20"/>
              </w:rPr>
              <w:t>Ученики записывают домашнее задание в дневник.</w:t>
            </w:r>
          </w:p>
        </w:tc>
      </w:tr>
    </w:tbl>
    <w:p w:rsidR="00486F0D" w:rsidRPr="00755B46" w:rsidRDefault="00486F0D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6F0D" w:rsidRPr="00755B46" w:rsidRDefault="00486F0D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Студент практикант_______________________________</w:t>
      </w:r>
    </w:p>
    <w:p w:rsidR="00486F0D" w:rsidRPr="00755B46" w:rsidRDefault="00486F0D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>Учитель истории школы___________________________</w:t>
      </w:r>
    </w:p>
    <w:p w:rsidR="00755B46" w:rsidRDefault="00486F0D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5B46">
        <w:rPr>
          <w:color w:val="000000"/>
          <w:sz w:val="28"/>
          <w:szCs w:val="28"/>
        </w:rPr>
        <w:t xml:space="preserve">Групповой </w:t>
      </w:r>
      <w:r w:rsidR="008D5335" w:rsidRPr="00755B46">
        <w:rPr>
          <w:color w:val="000000"/>
          <w:sz w:val="28"/>
          <w:szCs w:val="28"/>
        </w:rPr>
        <w:t>руководитель</w:t>
      </w:r>
      <w:r w:rsidRPr="00755B46">
        <w:rPr>
          <w:color w:val="000000"/>
          <w:sz w:val="28"/>
          <w:szCs w:val="28"/>
        </w:rPr>
        <w:t>___________________________</w:t>
      </w:r>
    </w:p>
    <w:p w:rsidR="005E4F78" w:rsidRPr="00755B46" w:rsidRDefault="005E4F78" w:rsidP="00755B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5E4F78" w:rsidRPr="00755B46" w:rsidSect="00755B46">
      <w:footerReference w:type="default" r:id="rId7"/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87C" w:rsidRDefault="0040187C" w:rsidP="00F54F90">
      <w:r>
        <w:separator/>
      </w:r>
    </w:p>
  </w:endnote>
  <w:endnote w:type="continuationSeparator" w:id="0">
    <w:p w:rsidR="0040187C" w:rsidRDefault="0040187C" w:rsidP="00F5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1B" w:rsidRDefault="00F80DC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5421">
      <w:rPr>
        <w:noProof/>
      </w:rPr>
      <w:t>5</w:t>
    </w:r>
    <w:r>
      <w:fldChar w:fldCharType="end"/>
    </w:r>
  </w:p>
  <w:p w:rsidR="00F5731B" w:rsidRDefault="00F573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87C" w:rsidRDefault="0040187C" w:rsidP="00F54F90">
      <w:r>
        <w:separator/>
      </w:r>
    </w:p>
  </w:footnote>
  <w:footnote w:type="continuationSeparator" w:id="0">
    <w:p w:rsidR="0040187C" w:rsidRDefault="0040187C" w:rsidP="00F54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C7D82"/>
    <w:multiLevelType w:val="hybridMultilevel"/>
    <w:tmpl w:val="688896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C15FC7"/>
    <w:multiLevelType w:val="hybridMultilevel"/>
    <w:tmpl w:val="D9DE92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7D23E4"/>
    <w:multiLevelType w:val="hybridMultilevel"/>
    <w:tmpl w:val="2CBC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F0D"/>
    <w:rsid w:val="00010540"/>
    <w:rsid w:val="00011EE4"/>
    <w:rsid w:val="00012B6F"/>
    <w:rsid w:val="0001648D"/>
    <w:rsid w:val="0002042A"/>
    <w:rsid w:val="00023761"/>
    <w:rsid w:val="00040BC1"/>
    <w:rsid w:val="000469B6"/>
    <w:rsid w:val="00061911"/>
    <w:rsid w:val="00062044"/>
    <w:rsid w:val="000A3D19"/>
    <w:rsid w:val="000B5B2A"/>
    <w:rsid w:val="000C505A"/>
    <w:rsid w:val="000E1BD5"/>
    <w:rsid w:val="000F01D4"/>
    <w:rsid w:val="00110263"/>
    <w:rsid w:val="00166F12"/>
    <w:rsid w:val="0017680A"/>
    <w:rsid w:val="00196D16"/>
    <w:rsid w:val="001A62C0"/>
    <w:rsid w:val="001C6DEC"/>
    <w:rsid w:val="00205B5E"/>
    <w:rsid w:val="00220E6B"/>
    <w:rsid w:val="00221BE8"/>
    <w:rsid w:val="00231C01"/>
    <w:rsid w:val="00257B42"/>
    <w:rsid w:val="00263C77"/>
    <w:rsid w:val="002644F7"/>
    <w:rsid w:val="00277036"/>
    <w:rsid w:val="0028543D"/>
    <w:rsid w:val="002964D1"/>
    <w:rsid w:val="002C16E9"/>
    <w:rsid w:val="002F4BDC"/>
    <w:rsid w:val="003141FC"/>
    <w:rsid w:val="0034308A"/>
    <w:rsid w:val="00346863"/>
    <w:rsid w:val="0035233A"/>
    <w:rsid w:val="003574D9"/>
    <w:rsid w:val="0038055C"/>
    <w:rsid w:val="00390F4E"/>
    <w:rsid w:val="003E5EC0"/>
    <w:rsid w:val="0040187C"/>
    <w:rsid w:val="00405421"/>
    <w:rsid w:val="00421DA6"/>
    <w:rsid w:val="00423993"/>
    <w:rsid w:val="00451DE7"/>
    <w:rsid w:val="004558F2"/>
    <w:rsid w:val="00466CCE"/>
    <w:rsid w:val="00473D44"/>
    <w:rsid w:val="00480988"/>
    <w:rsid w:val="00486F0D"/>
    <w:rsid w:val="00491EDA"/>
    <w:rsid w:val="004A3609"/>
    <w:rsid w:val="004B6D3F"/>
    <w:rsid w:val="004D1CC9"/>
    <w:rsid w:val="004D453F"/>
    <w:rsid w:val="004D6DCC"/>
    <w:rsid w:val="004D736B"/>
    <w:rsid w:val="005034BA"/>
    <w:rsid w:val="0052776A"/>
    <w:rsid w:val="00532D35"/>
    <w:rsid w:val="00540324"/>
    <w:rsid w:val="00547039"/>
    <w:rsid w:val="00554354"/>
    <w:rsid w:val="005567E9"/>
    <w:rsid w:val="00557B8D"/>
    <w:rsid w:val="00560BF0"/>
    <w:rsid w:val="005A48AC"/>
    <w:rsid w:val="005B5774"/>
    <w:rsid w:val="005E4F78"/>
    <w:rsid w:val="005F7DB1"/>
    <w:rsid w:val="0062334A"/>
    <w:rsid w:val="00631FF4"/>
    <w:rsid w:val="006413F5"/>
    <w:rsid w:val="006724EE"/>
    <w:rsid w:val="006A55FD"/>
    <w:rsid w:val="006A5BAE"/>
    <w:rsid w:val="006A6D73"/>
    <w:rsid w:val="006E54F9"/>
    <w:rsid w:val="00736EEC"/>
    <w:rsid w:val="00755B46"/>
    <w:rsid w:val="00773467"/>
    <w:rsid w:val="0078488A"/>
    <w:rsid w:val="0078694C"/>
    <w:rsid w:val="007C3059"/>
    <w:rsid w:val="007E7303"/>
    <w:rsid w:val="007F6606"/>
    <w:rsid w:val="00862ECD"/>
    <w:rsid w:val="00866856"/>
    <w:rsid w:val="00874F6C"/>
    <w:rsid w:val="00882DF4"/>
    <w:rsid w:val="00896F4E"/>
    <w:rsid w:val="008A298B"/>
    <w:rsid w:val="008C03B2"/>
    <w:rsid w:val="008D5335"/>
    <w:rsid w:val="008F1729"/>
    <w:rsid w:val="009060FE"/>
    <w:rsid w:val="00930D8A"/>
    <w:rsid w:val="009458EE"/>
    <w:rsid w:val="00961369"/>
    <w:rsid w:val="00965C9B"/>
    <w:rsid w:val="009A4B8D"/>
    <w:rsid w:val="009B1DAC"/>
    <w:rsid w:val="009B4A06"/>
    <w:rsid w:val="009C304A"/>
    <w:rsid w:val="00A233D4"/>
    <w:rsid w:val="00A320C7"/>
    <w:rsid w:val="00A434CF"/>
    <w:rsid w:val="00A77F78"/>
    <w:rsid w:val="00A93CB5"/>
    <w:rsid w:val="00AA3EBC"/>
    <w:rsid w:val="00AF40A7"/>
    <w:rsid w:val="00B04B31"/>
    <w:rsid w:val="00B14EB3"/>
    <w:rsid w:val="00B26CBE"/>
    <w:rsid w:val="00B60A4A"/>
    <w:rsid w:val="00B85505"/>
    <w:rsid w:val="00BA55A9"/>
    <w:rsid w:val="00C03768"/>
    <w:rsid w:val="00C37B69"/>
    <w:rsid w:val="00C43FC0"/>
    <w:rsid w:val="00C94FAB"/>
    <w:rsid w:val="00CB1AE2"/>
    <w:rsid w:val="00CB3FB1"/>
    <w:rsid w:val="00CD69D5"/>
    <w:rsid w:val="00CE1C69"/>
    <w:rsid w:val="00CE67F2"/>
    <w:rsid w:val="00D01F65"/>
    <w:rsid w:val="00D37E99"/>
    <w:rsid w:val="00D50B06"/>
    <w:rsid w:val="00D9314B"/>
    <w:rsid w:val="00D95D2B"/>
    <w:rsid w:val="00DD108C"/>
    <w:rsid w:val="00DF53B8"/>
    <w:rsid w:val="00DF7248"/>
    <w:rsid w:val="00E022D4"/>
    <w:rsid w:val="00E051A4"/>
    <w:rsid w:val="00E07752"/>
    <w:rsid w:val="00E10199"/>
    <w:rsid w:val="00E347AC"/>
    <w:rsid w:val="00E357DB"/>
    <w:rsid w:val="00E52C7E"/>
    <w:rsid w:val="00E63D33"/>
    <w:rsid w:val="00E845CA"/>
    <w:rsid w:val="00EA1C8F"/>
    <w:rsid w:val="00EB6F4B"/>
    <w:rsid w:val="00EE7AAD"/>
    <w:rsid w:val="00EE7F57"/>
    <w:rsid w:val="00F0353A"/>
    <w:rsid w:val="00F258C9"/>
    <w:rsid w:val="00F54F90"/>
    <w:rsid w:val="00F55DCB"/>
    <w:rsid w:val="00F5731B"/>
    <w:rsid w:val="00F67744"/>
    <w:rsid w:val="00F77287"/>
    <w:rsid w:val="00F80DCD"/>
    <w:rsid w:val="00F86461"/>
    <w:rsid w:val="00F97240"/>
    <w:rsid w:val="00FA1D18"/>
    <w:rsid w:val="00FB076E"/>
    <w:rsid w:val="00FB14A1"/>
    <w:rsid w:val="00FC3E63"/>
    <w:rsid w:val="00FC45CC"/>
    <w:rsid w:val="00FD4A05"/>
    <w:rsid w:val="00FD500D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0801E3-7A77-4590-A8E2-5FDD7FEB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F0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86F0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rsid w:val="00F54F90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F54F90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F54F90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link w:val="a6"/>
    <w:uiPriority w:val="99"/>
    <w:locked/>
    <w:rsid w:val="00F54F90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99"/>
    <w:qFormat/>
    <w:rsid w:val="005034BA"/>
    <w:pPr>
      <w:ind w:left="720"/>
    </w:pPr>
  </w:style>
  <w:style w:type="table" w:styleId="a9">
    <w:name w:val="Table Grid"/>
    <w:basedOn w:val="a1"/>
    <w:uiPriority w:val="99"/>
    <w:rsid w:val="00061911"/>
    <w:rPr>
      <w:rFonts w:cs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8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396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96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8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admin</cp:lastModifiedBy>
  <cp:revision>2</cp:revision>
  <dcterms:created xsi:type="dcterms:W3CDTF">2014-05-12T21:03:00Z</dcterms:created>
  <dcterms:modified xsi:type="dcterms:W3CDTF">2014-05-12T21:03:00Z</dcterms:modified>
</cp:coreProperties>
</file>