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C1" w:rsidRPr="00FE4DC3" w:rsidRDefault="00BC32C1" w:rsidP="00FE4DC3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FE4DC3">
        <w:rPr>
          <w:b/>
          <w:sz w:val="28"/>
          <w:szCs w:val="28"/>
          <w:lang w:val="ru-RU"/>
        </w:rPr>
        <w:t>Внутренняя деятельность Петра</w:t>
      </w:r>
      <w:r w:rsidR="00C95A06" w:rsidRPr="00FE4DC3">
        <w:rPr>
          <w:b/>
          <w:sz w:val="28"/>
          <w:szCs w:val="28"/>
          <w:lang w:val="ru-RU"/>
        </w:rPr>
        <w:t>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</w:p>
    <w:p w:rsidR="00BC32C1" w:rsidRPr="00FE4DC3" w:rsidRDefault="00251B04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Преобразования выразились</w:t>
      </w:r>
      <w:r w:rsidR="00BC32C1" w:rsidRPr="00FE4DC3">
        <w:rPr>
          <w:sz w:val="28"/>
          <w:szCs w:val="24"/>
          <w:lang w:val="ru-RU"/>
        </w:rPr>
        <w:t xml:space="preserve"> в ряде общественных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реформ,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значительно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изменивших древнерусский общественный быт, но, как мы уже говорили выше, не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изменивших главнейших оснований государственного строя, созданного до Петра.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Изложить систематически внутренние реформы Петра Великого несравненно легче,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чем в стройной хронологической картине представить их постепенный ход;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6B43F0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реформировал общественное устройство и управление не по строгому, заранее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составленному плану преобразований, а отрывочными постановлениями,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отдельными мерами, между походами и военными заботами. Лишь в последние годы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царствования, когда война уже не требовала чрезмерных усилий и средств,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пристальнее взглянул на внутреннее устройство и стремился привести в систему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ряд разновременных отдельных мероприятий.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 xml:space="preserve">Невозможно, впрочем, </w:t>
      </w:r>
      <w:r w:rsidR="006B5E96" w:rsidRPr="00FE4DC3">
        <w:rPr>
          <w:sz w:val="28"/>
          <w:szCs w:val="24"/>
          <w:lang w:val="ru-RU"/>
        </w:rPr>
        <w:t>было,</w:t>
      </w:r>
      <w:r w:rsidRPr="00FE4DC3">
        <w:rPr>
          <w:sz w:val="28"/>
          <w:szCs w:val="24"/>
          <w:lang w:val="ru-RU"/>
        </w:rPr>
        <w:t xml:space="preserve"> и ждать от Петра заранее составленного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теоретически разработанного плана преобразовательной деятельности. 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воспитание и жизнь не могли выработать в нем наклонности к отвлеченному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мышлению: по всему своему складу он был практическим деятелем, не любившим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ничего абстрактного. И среди его сотрудников, запечатленных таким 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практическим направлением, мы не видим человека, который мог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 стать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автором плана общих преобразований. Правда, из-за границы предлагались Петру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отвлеченные теории общественного переустройства: Лейбниц сочинил для царя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проект преобразований, были и другие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усердные доктринеры. 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здравый смысл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преобразователя удержал его от пересадки на русскую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почву совершенно чуждых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доктрин.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Если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перенес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коллегиальное устройство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административных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органов, то 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потому, что везде на Западе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видел эту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форму управления и считал ее единственной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нормальной и пригодной где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 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если бы даже и была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голове Петра какая-нибудь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предрешенная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система преобразований,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вряд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 бы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выполнить ее последовательно.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Нужно помнить, что война со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Швецией поглощала все силы царя и народа. Можно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 было при этом условии предаться систематической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нужды обусловливали собой всю внутреннюю деятельность правительства?</w:t>
      </w:r>
    </w:p>
    <w:p w:rsidR="00C95A06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Таким образом,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вел свои реформы без заранее составленного плана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сообразуясь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потребностями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Идея общего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блага обусловливала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всю деятельность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преобразователя. Войну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Швецией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предпринял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глубоким пониманием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национальных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интересов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победах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искал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славы,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лучших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условий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культурного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эко</w:t>
      </w:r>
      <w:r w:rsidR="00C95A06" w:rsidRPr="00FE4DC3">
        <w:rPr>
          <w:sz w:val="28"/>
          <w:szCs w:val="24"/>
          <w:lang w:val="ru-RU"/>
        </w:rPr>
        <w:t>номического преуспеяния Руси,</w:t>
      </w:r>
      <w:r w:rsidRPr="00FE4DC3">
        <w:rPr>
          <w:sz w:val="28"/>
          <w:szCs w:val="24"/>
          <w:lang w:val="ru-RU"/>
        </w:rPr>
        <w:t xml:space="preserve">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внутреннюю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направлял к достижению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блага.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шведская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главным делом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потребовала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громадных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усилий,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тогда Петр поневоле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отдался ей, и внутренняя деятельность его сама собой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стала в зависимость 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военных потребностей. Война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требовала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войск: Петр искал средств для лучшей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сил,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повело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дворянских служб.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Война требовала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средств: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искал путей, которыми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можно было поднять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платежные силы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(иначе говоря, экономическое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состояние)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государства, и это повело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податной реформе,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поощрению промышленности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торговли,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видел могущественный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источник народного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благосостояния.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влиянием военных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нужд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совершил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ряд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нововведений; одни нововведения вызвали необходимость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других,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уже тогда,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тяжела,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совершенное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внутри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привести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систему,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закончить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административное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устройство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стройный вид.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 ход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внутренней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Петра. Понятно,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трудно сделать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изложение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 реформы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связном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хронологическом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перечне: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перечень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обратится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нестройный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каталог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отдельных указов, в несвязное описание отдельных постановлений. 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нашей цели 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изучить общее содержание общественных преобразований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гораздо удобнее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систематический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обзор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рассмотрим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 в таком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порядке: 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1) меры относительно сословий;</w:t>
      </w:r>
    </w:p>
    <w:p w:rsidR="00C95A06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 xml:space="preserve">2) меры относительно управления; 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3) военное устройство;</w:t>
      </w:r>
    </w:p>
    <w:p w:rsidR="00C95A06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4)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развития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хозяйства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наконец,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5)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меры</w:t>
      </w:r>
      <w:r w:rsidR="00C95A06" w:rsidRP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относительно церковного управления.</w:t>
      </w:r>
    </w:p>
    <w:p w:rsidR="006B43F0" w:rsidRPr="006B43F0" w:rsidRDefault="00FE4DC3" w:rsidP="006B43F0">
      <w:pPr>
        <w:spacing w:line="360" w:lineRule="auto"/>
        <w:ind w:firstLine="720"/>
        <w:jc w:val="center"/>
        <w:rPr>
          <w:b/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BC32C1" w:rsidRPr="006B43F0">
        <w:rPr>
          <w:b/>
          <w:sz w:val="28"/>
          <w:szCs w:val="24"/>
          <w:lang w:val="ru-RU"/>
        </w:rPr>
        <w:t>1.</w:t>
      </w:r>
      <w:r w:rsidRPr="006B43F0">
        <w:rPr>
          <w:b/>
          <w:sz w:val="28"/>
          <w:szCs w:val="24"/>
          <w:lang w:val="ru-RU"/>
        </w:rPr>
        <w:t xml:space="preserve"> </w:t>
      </w:r>
      <w:r w:rsidR="00BC32C1" w:rsidRPr="006B43F0">
        <w:rPr>
          <w:b/>
          <w:sz w:val="28"/>
          <w:szCs w:val="24"/>
          <w:lang w:val="ru-RU"/>
        </w:rPr>
        <w:t>Меры</w:t>
      </w:r>
      <w:r w:rsidRPr="006B43F0">
        <w:rPr>
          <w:b/>
          <w:sz w:val="28"/>
          <w:szCs w:val="24"/>
          <w:lang w:val="ru-RU"/>
        </w:rPr>
        <w:t xml:space="preserve"> </w:t>
      </w:r>
      <w:r w:rsidR="00BC32C1" w:rsidRPr="006B43F0">
        <w:rPr>
          <w:b/>
          <w:sz w:val="28"/>
          <w:szCs w:val="24"/>
          <w:lang w:val="ru-RU"/>
        </w:rPr>
        <w:t xml:space="preserve"> относительно</w:t>
      </w:r>
      <w:r w:rsidRPr="006B43F0">
        <w:rPr>
          <w:b/>
          <w:sz w:val="28"/>
          <w:szCs w:val="24"/>
          <w:lang w:val="ru-RU"/>
        </w:rPr>
        <w:t xml:space="preserve"> </w:t>
      </w:r>
      <w:r w:rsidR="00BC32C1" w:rsidRPr="006B43F0">
        <w:rPr>
          <w:b/>
          <w:sz w:val="28"/>
          <w:szCs w:val="24"/>
          <w:lang w:val="ru-RU"/>
        </w:rPr>
        <w:t>сословий.</w:t>
      </w:r>
    </w:p>
    <w:p w:rsidR="006B43F0" w:rsidRDefault="006B43F0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Проведенные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Великим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относительно сословий многим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кажутся полной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общественного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строя;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самом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деле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изменил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основного положения сословий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снял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них прежних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сословных повинностей. Он дал только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повинностям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почему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несколько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изменилась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сословий, получив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большую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определенность.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 только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малочисленное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существенно изменило свое положение благодаря исключительным заботам Петра 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развитии.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Рассмотрение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законодательных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отдельным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сословиям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покажет нам справедливость высказанного положения.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Дворянство в XVII в., как мы уже имели случай показать, являлось высшим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общественным классом;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оно было повинно государству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личной, преимущественно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службой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воздаяние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пользовалось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(вотчинного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поместного);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вымиранием старого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боярства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дворянство получало все большее и большее административное значение; из него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выходила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почти вся московская администрация. Таким образом, дворяне были 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классом военным, административным и землевладельческим. Но как военный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класс дворянство в XVII в. не удовлетворяло уже потребностям времени, потому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 нестройные дворянские ополчения не могли бороться с регулярными войсками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европейскими;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войска отличались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плохой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подвижностью,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медленно собирались: с успехом они могли нести только местную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оборонительную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службу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границах. Московское правительство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поэтому стало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заводить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в. регулярные полки,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набирая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солдат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вербовкой 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"гулящих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людей"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(но и эти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полки имели свои недостатки).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них дворянство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являлось уже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качестве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офицеров.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повинность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дворянства уже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нуждалась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переустройстве.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качестве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администраторов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допетровские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обладали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никакой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специальной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подготовкой и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оставались постоянно в гражданских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должностях, потому 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существовало тогда и разделения должностей военных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гражданских.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Если,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повинности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организованы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неудовлетворительно, то дворянское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землевладение,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напротив, чем далее, тем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более развивалось.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конце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(1676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достигли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наследовать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поместья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закону, как прежде наследовали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 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обычаю;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другой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стороны, власть помещиков над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росла более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более, 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дворяне совершенно сравняли своих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 с холопами, посаженными на пашню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("задворные люди").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задался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мыслью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дать лучшую организацию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службе дворян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достиг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этого таким образом: он со страшной строгостью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привлекал дворян к отбыванию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службы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прежде,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требовал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бессрочной службы,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пока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хватало сил.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должны были служить в армии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флоте;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более одной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трети от каждой "фамилии"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допускалось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гражданской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службе,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обособилась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 военной.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Подраставших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требовали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смотры,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которые производил часто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 государь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Москве или Петербурге. На смотрах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или определяли в тот или другой род службы, или посылали учиться в русские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заграничные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школы. Первоначальное же образование сделано 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обязательным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 всех молодых дворян (по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указам 1714 и 1723гг.).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Они должны были до 15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лет обучиться грамоте,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цифири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геометрии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нарочно 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того устроенных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школах 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монастырях и архиерейских домах.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Уклонявшийся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 обязательного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обучения терял право жениться. Поступая на службу, дворянин делался солдатом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гвардии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даже армии. 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вместе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людьми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низших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классов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общества,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которые поступали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рекрутским наборам.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 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способностей и усердия зависело выбиться в офицеры; личная заслуга выдвигала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офицеры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простого крестьянина-солдата. Ни один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дворянин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офицером, если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солдатом;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всякий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офицер,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кто бы он ни был 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происхождению, становился дворянином. Так вполне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сознательно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поставил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основанием службы личную выслугу вместо старого основания -- родовитости. 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 не было новостью,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личная выслуга признавалась уже и в XVII в.; Петр дал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ей только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окончательный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перевес,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пополнило ряды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дворянства новыми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дворянскими родами.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масса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служилых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была поставлена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прямое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подчинение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вместо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прежнего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Разрядного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через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особого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чиновника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"герольдмейстера". Прежние дворянские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"чины" были уничтожены (прежде они были сословными группами: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московские, городовые,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дети боярские); вместо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появилась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лестница служебных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чинов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(собственно, должностей),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определенная известной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"Табелью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рангах"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1722г.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Прежде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принадлежность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известному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чину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обусловливалась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происхождением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человека, при 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обусловливаться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личными заслугами.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служебных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должностей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дворяне слились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сплошную массу и получили общее название шляхетства (кажется, с 1712 г.).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Таким образом,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служба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 стала правильнее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тяжелее; поступая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полки,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отрывались 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местности, были регулярным войском,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служили без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перерывов, с редкими отпусками домой, и не могли укрываться легко от службы.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Изменилась,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словом,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повинности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существо повинности (военной и административной) осталось прежним.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Зато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прочнее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стало вознаграждение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 службу. При 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уже не видим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раздачи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поместий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служилым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людям;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если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кому-нибудь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дается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вотчину, т.е.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наследственную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собственность.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 того, законодательство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превратило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старые поместья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вотчины, расширив право распоряжения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ими. 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 закон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знает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различия между поместным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вотчинным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владением: оно различается только по происхождению. Кто может доказать право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собственности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землю,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тот вотчинник;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кто помнит, что его наследственная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земля принадлежит государству и отдана его предкам во владение, тот помещик.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превратив законом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поместья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вотчины, Петр на вотчины смотрел как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поместья,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считая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владениями,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существующими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интересах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Прежде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пользы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дозволялось дробить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поместья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передаче 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потомство.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Теперь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тех же видах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распространил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вотчины. Указом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1714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 (марта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23-го) он запретил дворянам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дробить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земельные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 завещании сыновьям.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"Кто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имеет несколько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сыновей, может отдать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недвижимое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одному из них,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кому хочет",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говорил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указ. Лишь тогда,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когда не 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завещания, наследовал старший сын; поэтому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некоторые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исследователи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несколько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неправильно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называют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единонаследии законом 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майорате.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соблюдавшийся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дворянством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относительно поместий, вызвал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сильное противодействие,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когда был перенесен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вотчины.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Начались злоупотребления, обход закона, "ненависти и ссоры"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дворянских семьях, --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в 1731 г. императрица Анна отменила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вместе уничтожила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всякое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различие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вотчин и поместий.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последним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распоряжением она докончила лишь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то, 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признал Петр, за трудности службы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давший дворянству больше прав на поместья.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Но помимо расширения землевладельческих прав,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сделавших более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прочным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обладание поместьями, дворянство при Петре крепче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завладело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крестьянами.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Этот вопрос об отношении дворян к крестьянам приводит нас к общему вопросу 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положении последних при Петре.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Мы уже видели, что созданное в XVII в. прикрепление крестьян к земле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практике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конце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века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перешло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личную зависимость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землевладельцев. Крестьяне, как холопы, продавались без земли. В то же время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лично зависимые люди - холопы - 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воле господ садились на пашню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своей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жизнью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хозяйством ничем не отличались от крестьян. Правительство еще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заметило таких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холопов ("задворных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людей")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облагало 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наравне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податями.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Выходило так,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землевладельцы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стремились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сравнять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холопами,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 правительство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холопов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крестьянами. Результатом этого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обстоятельство, что и крестьяне,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холопы чрезвычайно сблизились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между собой на деле, хотя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строго различались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 закону,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застал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положение и смешал крестьянство с холопством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один податной и зависимый от землевладельцев класс. На этом основании многие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думают, что Петр вместо бывшего прикрепления к земле создал крепостное право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крестьян. 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предыдущее изложение показывает, что 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неверно: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деле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крестьянин становился в личную крепость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 землевладельца еще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 Петра.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другой стороны,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законодательстве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нет ни одного указа, отменяющего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прикрепление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земле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устанавливающего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крепостную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зависимость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личную;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крестьянин и при Петре оставался гражданином.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Смешение крестьян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холопов произошло не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основании прямого об этом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следствие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податной реформы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Петра. До 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прямые подати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взимались или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обработанной земли, или со двора. Петр вместо поземельной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подворной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ввел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подушную. По новейшим исследованиям,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 произошло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желал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разместить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армию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постоянные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квартиры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различных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губерниях и содержание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полков возложить на население того округа, где стоял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полк.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 этого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признано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нужным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высчитать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сумму, необходимую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содержания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полка, перечислить всех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округе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рассчитать,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сколько каждое лицо повинно было внести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денег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содержание войска. С 1718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1722г. производилась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перепись податного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населения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поверка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"ревизия"; сперва писали крестьян и холопей пахотных, потом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стали писать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"сказки" и непахотных зависимых людей; наконец, стали записывать и "гулящих"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приписанных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сословиям)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людей.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перепись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получила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официально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название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ревизии,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переписанные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люди носили название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"ревизских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душ".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Всякая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ревизская душа облагалась одинаковой податью,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ответственность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исправном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поступлении подати возлагалась на землевладельца.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Таким</w:t>
      </w:r>
      <w:r w:rsidR="00FE4DC3">
        <w:rPr>
          <w:sz w:val="28"/>
          <w:szCs w:val="24"/>
          <w:lang w:val="ru-RU"/>
        </w:rPr>
        <w:t xml:space="preserve"> </w:t>
      </w:r>
      <w:r w:rsidR="00FE4DC3" w:rsidRPr="00FE4DC3">
        <w:rPr>
          <w:sz w:val="28"/>
          <w:szCs w:val="24"/>
          <w:lang w:val="ru-RU"/>
        </w:rPr>
        <w:t>образом,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землевладелец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получал совершенно равную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власть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 крестьянином,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над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холопом. Здесь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заключалось основание последовавшего за этим фактического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уравнения крестьян с холопами. Но по закону крестьянин рабом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становился;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владельческие крестьяне сохраняли гражданские права: за ними закон признавал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гражданскую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правоспособность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дееспособность,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они могли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даже вступать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подряды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договоры. В глазах законодателя и холопы уравнивались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крестьянами.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практике податная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ответственность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землевладельца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суда над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крестьянами, оба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эти явления,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существовавшие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помимо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закона; 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обычаю, давали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помещикам такую власть над крестьянином,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 глазах крестьянин становился равным холопу. Уже при Петре началась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продажа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только семьями, но 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розницу,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напрасно прилагал старания прекратить этот обычай.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Таким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ранее, закон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понимал крестьян 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холопов стремился привести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положение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термином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"подданных"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шляхетства.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шляхетство,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получая от правительства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власть над "подданными", смотрело на крестьян, 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холопов,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практике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обращалось со всеми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своими "подданными", как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холопами. Стало быть, новых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положение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владельческих 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внесено не было.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Новостью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являлась при 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лишь система подушной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подати, заменявшая древнее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прикрепление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земле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началом личной (податной)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зависимости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крестьянина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землевладельца.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зависимость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существовала и в XVII в. уже до Петра.</w:t>
      </w:r>
    </w:p>
    <w:p w:rsid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Не одни владельческие крестьяне составляли крестьянское сословие. Кроме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них в качестве податного класса граждан при Петре существовали: </w:t>
      </w:r>
    </w:p>
    <w:p w:rsid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1) крестьяне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черные или черносошные, жившие на государственных черных землях и оставшиеся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 в том же свободном состоянии, в каком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ранее;</w:t>
      </w:r>
      <w:r w:rsidR="00FE4DC3">
        <w:rPr>
          <w:sz w:val="28"/>
          <w:szCs w:val="24"/>
          <w:lang w:val="ru-RU"/>
        </w:rPr>
        <w:t xml:space="preserve"> </w:t>
      </w:r>
    </w:p>
    <w:p w:rsidR="00FE4DC3" w:rsidRDefault="00FE4DC3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2</w:t>
      </w:r>
      <w:r w:rsidR="00BC32C1" w:rsidRPr="00FE4DC3">
        <w:rPr>
          <w:sz w:val="28"/>
          <w:szCs w:val="24"/>
          <w:lang w:val="ru-RU"/>
        </w:rPr>
        <w:t>) крестьяне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монастырские, при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Петре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изъятые из управления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монастырей и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переданные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казенное управление,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а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потом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 ведение Синода (впоследствии они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получили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название экономических, потому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что были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переданы в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 xml:space="preserve">коллегию экономии); </w:t>
      </w:r>
    </w:p>
    <w:p w:rsid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3)крестьяне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дворцовые,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обязанные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различными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повинностями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ведомству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государева;</w:t>
      </w:r>
      <w:r w:rsidR="00FE4DC3">
        <w:rPr>
          <w:sz w:val="28"/>
          <w:szCs w:val="24"/>
          <w:lang w:val="ru-RU"/>
        </w:rPr>
        <w:t xml:space="preserve"> </w:t>
      </w:r>
    </w:p>
    <w:p w:rsid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4)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крестьяне, приписанные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фабрикам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заводам; этот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разряд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создан 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указом 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1721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г., которым разрешалось владельцам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фабрик (и дворянам,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недворянам)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покупать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деревни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фабрикам;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наконец, 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5)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однодворцы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класс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измельчавших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служилых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землевладельцев,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когда-то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поселенных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южным,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преимущественно,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границам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Московского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государства для их защиты. При Петре они были записаны в ревизские "сказки",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платили подушные подати, но сохраняли право личного землевладения и владения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крестьянами.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Городское сословие, состоявшее в XVII в. из торговых людей (купечества)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посадских (городских податных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обывателей), было замкнуто лишь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половине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 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было ничтожно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своей численностью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промышленной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деятельностью.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же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торгово-промышленном классе видел, по примеру западных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меркантилистов, главный фактор народного богатства. Понятно,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какие старания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должен был 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приложить к тому,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чтобы поднять городской класс 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желаемой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степени развития. Его меры для поднятия русской промышленности и торговли 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увидим в своем месте;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глазах Петра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такому поднятию должна была вести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правильная организация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которая позволила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 городам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преуспевать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торговле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промышленности. Еще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1699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 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дал городам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самоуправление,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Бурмистерские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палаты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создали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никакой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сословию, 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избиравшему.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организации города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достигли лишь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конце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царствования Петра.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Руководясь западноевропейскими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формами городского устройства,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начале</w:t>
      </w:r>
      <w:r w:rsidR="00FE4DC3">
        <w:rPr>
          <w:sz w:val="28"/>
          <w:szCs w:val="24"/>
          <w:lang w:val="ru-RU"/>
        </w:rPr>
        <w:t xml:space="preserve"> 1</w:t>
      </w:r>
      <w:r w:rsidRPr="00FE4DC3">
        <w:rPr>
          <w:sz w:val="28"/>
          <w:szCs w:val="24"/>
          <w:lang w:val="ru-RU"/>
        </w:rPr>
        <w:t>720г.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учредил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Петербурге Главный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Магистрат,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которому поручил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сословие повсеместно,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Магистрату в следующем году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регламент, в котором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изложены были основания городского устройства.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разделялись по числу жителей на 5 классов; граждане каждого города - на два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основных класса: граждан регулярных и нерегулярных.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Регулярные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гильдии: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первой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гильдии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принадлежали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банкиры,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купцы,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доктора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аптекари,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шкиперы, живописцы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ювелиры, художники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ученые. Вторую гильдию составляли мелочные торговцы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ремесленники, объединенные в цехи.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Нерегулярными гражданами были "подлые", т.е. низкого происхождения люди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(чернорабочие, наймиты, поденщики).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Лица иных сословий (духовные, дворяне,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крестьяне), живущие постоянно 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городе, в число граждан не входили, только "числились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гражданстве"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участвовали в городском самоуправлении.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Городом управляла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выборная коллегия - магистрат. Ее избирали из своей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среды только регулярные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граждане. Подлые 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избирали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своих старост,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представлявших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интересы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магистрате. Магистрат,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подчиненный Главному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Магистрату,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ведал хозяйство города, смотрел за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порядком. Главной его целью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 развитие торговли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промыслов; в его руках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находилась большая власть.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ведением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магистрата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цеховое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управление: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 главе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каждого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ремесленного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цеха стоял старшина (альдерман), выбранный из мастеров; на его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руках было управление цеховыми делами. На звание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мастера-ремесленника нужно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сдавать экзамен;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экзамена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нельзя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открыть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никакого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производства.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Дав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городскому сословию стройную организацию,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только оставил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ему все старые льготы, какими пользовались горожане до него, но дал и новые.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Регулярные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хотя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сохранили характер тяглого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были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избавлены 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обязательной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рекрутской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повинности;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1722г.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снял с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горожан и личную службу по казенным надобностям, которой горожане тяготились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наконец, горожане получили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владеть крепостными людьми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1C156B">
        <w:rPr>
          <w:sz w:val="28"/>
          <w:szCs w:val="24"/>
          <w:lang w:val="ru-RU"/>
        </w:rPr>
        <w:t xml:space="preserve"> </w:t>
      </w:r>
      <w:r w:rsidR="006B43F0" w:rsidRPr="00FE4DC3">
        <w:rPr>
          <w:sz w:val="28"/>
          <w:szCs w:val="24"/>
          <w:lang w:val="ru-RU"/>
        </w:rPr>
        <w:t>землей,</w:t>
      </w:r>
      <w:r w:rsidRPr="00FE4DC3">
        <w:rPr>
          <w:sz w:val="28"/>
          <w:szCs w:val="24"/>
          <w:lang w:val="ru-RU"/>
        </w:rPr>
        <w:t xml:space="preserve"> </w:t>
      </w:r>
      <w:r w:rsidR="006B43F0" w:rsidRPr="00FE4DC3">
        <w:rPr>
          <w:sz w:val="28"/>
          <w:szCs w:val="24"/>
          <w:lang w:val="ru-RU"/>
        </w:rPr>
        <w:t>наравне,</w:t>
      </w:r>
      <w:r w:rsidRPr="00FE4DC3">
        <w:rPr>
          <w:sz w:val="28"/>
          <w:szCs w:val="24"/>
          <w:lang w:val="ru-RU"/>
        </w:rPr>
        <w:t xml:space="preserve"> с дворянством, если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 фабрикантами или заводчиками. Таким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создал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довольно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привилегированное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положение.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внес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городской быт совершенно новую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организацию.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новы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здесь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только формы; </w:t>
      </w:r>
      <w:r w:rsidR="001C156B" w:rsidRPr="00FE4DC3">
        <w:rPr>
          <w:sz w:val="28"/>
          <w:szCs w:val="24"/>
          <w:lang w:val="ru-RU"/>
        </w:rPr>
        <w:t>благосклонное,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правительства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горожанам заметно и в XVII в</w:t>
      </w:r>
      <w:r w:rsidR="001C156B">
        <w:rPr>
          <w:sz w:val="28"/>
          <w:szCs w:val="24"/>
          <w:lang w:val="ru-RU"/>
        </w:rPr>
        <w:t>.</w:t>
      </w:r>
      <w:r w:rsidRPr="00FE4DC3">
        <w:rPr>
          <w:sz w:val="28"/>
          <w:szCs w:val="24"/>
          <w:lang w:val="ru-RU"/>
        </w:rPr>
        <w:t>, особенно во второй его половине.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Итак, обзор сословных реформ показывает нам, что Петр многое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изменил 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сословной жизни и отношениях. Шляхетство стало правильнее служить и получило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лучшее обеспечение за свою службу; крестьянство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слилось с холопством в одну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податную категорию и, не теряя гражданской личности, стало под личную власть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помещика;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горожане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получили организацию,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 самоуправления и некоторые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привилегии. Внешние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формы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общественных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отношений очень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изменились;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существе общественный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старым;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сохранило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свой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земледельческий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характер,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дворянство - свое высокое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административное и экономическое положение, крестьяне по-прежнему относились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через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землевладельца,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по-прежнему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принадлежала далеко не главная роль в развитии народного хозяйства.</w:t>
      </w:r>
    </w:p>
    <w:p w:rsidR="00BC32C1" w:rsidRPr="00FE4DC3" w:rsidRDefault="001C156B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BC32C1" w:rsidRPr="00FE4DC3">
        <w:rPr>
          <w:sz w:val="28"/>
          <w:szCs w:val="24"/>
          <w:lang w:val="ru-RU"/>
        </w:rPr>
        <w:t>2.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Меры относительно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управления.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Административные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реформы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Петра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развивались так же, как и сословные меры, без строгой системы, путем частных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нововведений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центральном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местном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управлении.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Однако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легко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можно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заметить,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сперва внимание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занято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преимущественно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переустройством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областных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учреждений,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затем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перешло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организацию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центрального управления. Это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видно уже из простого хронологического перечня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крупных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установлении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 сфере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администрации.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 1702г.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</w:t>
      </w:r>
      <w:r w:rsidR="00BC32C1" w:rsidRPr="00FE4DC3">
        <w:rPr>
          <w:sz w:val="28"/>
          <w:szCs w:val="24"/>
          <w:lang w:val="ru-RU"/>
        </w:rPr>
        <w:t>роизошло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уничтожение старых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губных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старост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замена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их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воеводами,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управлявшими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совместно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присутствием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из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выборных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(от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уезда)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дворян;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1708г.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последовало разделение России на губернии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(губернии делились на уезды),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во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главе которых были поставлены губернаторы.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При них в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качестве советников и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помощников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учреждены с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1713г. ландраты (выборные от дворян);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кроме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ландратов дворяне в каждом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уезде для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управления уездом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избирали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земского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комиссара.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1719г.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ландраты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уничтожены,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земские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комиссары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остались; государство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поделено вновь на 12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губерний,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 xml:space="preserve">губернии </w:t>
      </w:r>
      <w:r>
        <w:rPr>
          <w:sz w:val="28"/>
          <w:szCs w:val="24"/>
          <w:lang w:val="ru-RU"/>
        </w:rPr>
        <w:t>–</w:t>
      </w:r>
      <w:r w:rsidR="00BC32C1" w:rsidRPr="00FE4DC3">
        <w:rPr>
          <w:sz w:val="28"/>
          <w:szCs w:val="24"/>
          <w:lang w:val="ru-RU"/>
        </w:rPr>
        <w:t xml:space="preserve"> на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провинции, а провинции - на уезды. Таким образом, если мы вспомним знакомые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нам бурмистерские палаты 1699г. ч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городские магистраты 1720 г., то скажем,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во все время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своей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деятельности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трудился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над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переустройством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местного управления. Крупные же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реформы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 центральном управлении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начались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лишь с 1711 г. В этом году был учрежден Сенат.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 1718 г. устроены коллегии;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 1721 г. окончательно установлена должность генерал-прокурора. Так,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заботы</w:t>
      </w:r>
      <w:r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о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местной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администрации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шли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впереди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забот о центральной</w:t>
      </w:r>
      <w:r w:rsidR="00FE4DC3">
        <w:rPr>
          <w:sz w:val="28"/>
          <w:szCs w:val="24"/>
          <w:lang w:val="ru-RU"/>
        </w:rPr>
        <w:t xml:space="preserve"> </w:t>
      </w:r>
      <w:r w:rsidR="00BC32C1" w:rsidRPr="00FE4DC3">
        <w:rPr>
          <w:sz w:val="28"/>
          <w:szCs w:val="24"/>
          <w:lang w:val="ru-RU"/>
        </w:rPr>
        <w:t>администрации.</w:t>
      </w:r>
      <w:r>
        <w:rPr>
          <w:sz w:val="28"/>
          <w:szCs w:val="24"/>
          <w:lang w:val="ru-RU"/>
        </w:rPr>
        <w:t xml:space="preserve"> 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Существует поэтому мнение, 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желал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всю тяжесть управления перенести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центра государства в области, но, потерпев неудачу вследствие недостатка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областях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способных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людей,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обратился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устройству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центральных органов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администрации, которым подчинил все местные учреждения и передал все стороны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государственного управления.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 систематическом изложении созданная Петром администрация представится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таком виде.</w:t>
      </w:r>
    </w:p>
    <w:p w:rsidR="001C156B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Во главе всего управления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1711 г. стоит Сенат. Около 1700г.</w:t>
      </w:r>
      <w:r w:rsidR="00FE4DC3">
        <w:rPr>
          <w:sz w:val="28"/>
          <w:szCs w:val="24"/>
          <w:lang w:val="ru-RU"/>
        </w:rPr>
        <w:t xml:space="preserve"> </w:t>
      </w:r>
      <w:r w:rsidR="001C156B">
        <w:rPr>
          <w:sz w:val="28"/>
          <w:szCs w:val="24"/>
          <w:lang w:val="ru-RU"/>
        </w:rPr>
        <w:t>с</w:t>
      </w:r>
      <w:r w:rsidRPr="00FE4DC3">
        <w:rPr>
          <w:sz w:val="28"/>
          <w:szCs w:val="24"/>
          <w:lang w:val="ru-RU"/>
        </w:rPr>
        <w:t>тарая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Боярская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дума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исчезает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постоянное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заменяется ближней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канцелярией государя, в которой, как в старину, происходит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иногда совещание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бояр. 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время своих беспрестанных поездок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государственных дел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Москве Петр поручал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учреждению,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 нескольким доверенным лицам из старых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думных чинов (Петр никому не давал этих чинов, но и не отнимал их у имевших)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лицам новых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чинов и званий. Но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1711г., отправляясь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Прутский поход,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вверяет государство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лицам,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вновь основанному учреждению.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существование, как объявлял сам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вызвано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именно "отлучками" государя, и Петр повелевал всем слушаться Сената, как его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самого. Таким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миссия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первоначально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временной.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заменял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собой:</w:t>
      </w:r>
    </w:p>
    <w:p w:rsidR="001C156B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1) старые думские комиссии, назначаемые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того, чтобы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отсутствие государя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"Москву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ведать", и </w:t>
      </w:r>
    </w:p>
    <w:p w:rsidR="001C156B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2) постоянную "Расправную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палату",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бывшую как бы судебным департаментом Боярской думы. Нос возвращением Петра к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делам Сенат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был упразднен,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 стал постоянным учреждением, в организации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 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замечают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три фазиса.</w:t>
      </w:r>
      <w:r w:rsidR="00FE4DC3">
        <w:rPr>
          <w:sz w:val="28"/>
          <w:szCs w:val="24"/>
          <w:lang w:val="ru-RU"/>
        </w:rPr>
        <w:t xml:space="preserve"> 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1711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 1718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собранием лиц,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назначенных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специально для присутствования в нем; с 1718 по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1722г.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 делается собранием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президентов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коллегий;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1722г. Сенат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получает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смешанный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него входят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некоторые президенты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коллегий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(военной, морской, иностранной) и в то же время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нем есть сенаторы, чуждые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коллегиям.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Ведомство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состояло в контроле над администрацией, в разрешении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дел, выходящих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компетенции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направлении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административного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механизма.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был, таким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высшим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административным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Ему,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последние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годы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Петра,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присвоена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судебная функция: Сенат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 высшей судебной инстанцией.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Относительно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присуща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Сенату законодательная деятельность,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существуют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оттенки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взглядов.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(Петровский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царствование 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Великого")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полагают,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первое время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имел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законодательную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иногда даже отменял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указы самого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Другие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(Владимирский-Буданов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критической статье "Учреждение Правит[ельствующего]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Сената")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доказывают,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законодательная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функция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никогда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принадлежала. Но все признают, что Петр, видоизменяя положение Сената в 1722г., лишил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законодательной власти; ясно, что Петр рядом с собою, 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единственным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источником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законодательной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государстве,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поставить собрания с законодательными правами. Поэтому, если и признавать за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законодательную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функцию, 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следует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считать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случайным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исключительным явлением.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От разницы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представлений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компетенции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Сената зависит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разница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представлениях о государственном значении его. Одни считают Сенат безусловно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высшим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объединяющим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направляющим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всю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знающим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собой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кроме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государевой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(Градовский,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Петровский).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Другие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полагают,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контролируя и направляя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администрацию, Сенат сам подвергался контролю и зависел от "верховных господ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министров"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(т.е. приближенных к Петру лиц, управляющих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войсками,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флотом 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иностранными делами) и 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генерал-прокурора, представителя особы государя 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Сенате (Владим.-Буданов, Дмитриев).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Должность генерал-прокурора, учрежденная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1722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была, по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мысли Петра, служить связью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между верховной властью и центральными органами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 и средством для контроля над Сенатом. Петр испытал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много средств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контроля: сперва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 Сенатом смотрел генерал-ревизор (1715), затем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Сенате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дежурили,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целью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ускорения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охранения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порядка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заседаниях,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штаб-офицеры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гвардии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(1721);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средством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контроля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обязательные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протоколы заседаний;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наконец, была учреждена прокуратура.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Генерал-прокурор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докладывал государю дела Сената,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 Сенату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передавал волю государя; 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остановить решение Сената; указы Сената получали силу только с его согласия;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следил за исполнением этих указов (иначе говоря, за всей администрацией);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наконец, начальствовал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канцелярией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прямым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начальством действовали и другие агенты правительственного надзора: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обер-прокуроры и прокуроры 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коллегиях и в губерниях (параллельно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действовали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лица тайного надзора - обер-фискалы и фискалы).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генерал-прокурора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сделало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всей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тем более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первый генерал-прокурор Ягужинский,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человек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способный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деятельный,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умел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сообщить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необыкновенный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престиж. Современники считали генерал-прокурора начальником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Сената и первым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лицом в империи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после монарха. Такой взгляд разделяется и теперь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теми, кто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склонен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принижать значение Сената. Напротив, некоторые (Градовский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своей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книге "Высшая администрация России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XVIII 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генерал-прокуроры") думают,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что, сливаясь с Сенатом в органическое целое и вне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имея никакого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значения, генерал-прокурор только поднимал еще выше государственное значение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самого Сената.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ведением Сената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стоял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ряд центральных учреждений,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известных под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названием коллегий; они были учреждены в 1718г. и окончательно сформированы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1720г. Коллегии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заменили собой старые приказы.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Сената,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мало-помалу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усваивавшего себе функции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главнейших приказов,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последние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(напр.,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Разряд) заменялись "столами" Сената; мелкие же приказы превращались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канцелярию и конторы разных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наименований и сохраняли прежнюю организацию.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Приблизительно c 1711г.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задумал устроить центральное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западноевропейским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образцам. Вполне сознательно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желал перенести на Русь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шведское коллегиальное устройство. Коллегиальную систему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рекомендовал ему и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теоретик Лейбниц. За границу были посланы люди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 изучения бюрократических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форм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канцелярской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практики; из-за границы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выписывали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опытных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канцеляристов,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чтобы организовать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 помощью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учреждения. Но этим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иностранцам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не давал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коллегиях начальнического положения,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они не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поднимались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выше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вице-президентов;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президентами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 коллегий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назначались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русские люди.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С 1719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коллегии начали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свою деятельность, и каждая сама 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себя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составляла устав, определявший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ее ведомство и делопроизводство (эти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уставы</w:t>
      </w:r>
      <w:r w:rsidR="001C156B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подучили название регламентов). Всех коллегий учреждено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было двенадцать: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1)Коллегия иностранных дел,</w:t>
      </w:r>
      <w:r w:rsidR="00FE4DC3">
        <w:rPr>
          <w:sz w:val="28"/>
          <w:szCs w:val="24"/>
          <w:lang w:val="ru-RU"/>
        </w:rPr>
        <w:t xml:space="preserve">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2)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военная,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3) Коллегия адмиралтейская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(морская),</w:t>
      </w:r>
      <w:r w:rsidR="00FE4DC3">
        <w:rPr>
          <w:sz w:val="28"/>
          <w:szCs w:val="24"/>
          <w:lang w:val="ru-RU"/>
        </w:rPr>
        <w:t xml:space="preserve">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4)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Штатс-коллегия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(ведомство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расходов),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5)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Камер-коллегия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(ведомство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доходов),</w:t>
      </w:r>
      <w:r w:rsidR="00FE4DC3">
        <w:rPr>
          <w:sz w:val="28"/>
          <w:szCs w:val="24"/>
          <w:lang w:val="ru-RU"/>
        </w:rPr>
        <w:t xml:space="preserve">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6)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Юстиц-коллегия (судебная),</w:t>
      </w:r>
      <w:r w:rsidR="00FE4DC3">
        <w:rPr>
          <w:sz w:val="28"/>
          <w:szCs w:val="24"/>
          <w:lang w:val="ru-RU"/>
        </w:rPr>
        <w:t xml:space="preserve">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7)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Ревизион-коллегия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(финансовый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контроль),</w:t>
      </w:r>
      <w:r w:rsidR="00FE4DC3">
        <w:rPr>
          <w:sz w:val="28"/>
          <w:szCs w:val="24"/>
          <w:lang w:val="ru-RU"/>
        </w:rPr>
        <w:t xml:space="preserve">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8)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Коммерц-коллегия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(торговая),</w:t>
      </w:r>
      <w:r w:rsidR="00FE4DC3">
        <w:rPr>
          <w:sz w:val="28"/>
          <w:szCs w:val="24"/>
          <w:lang w:val="ru-RU"/>
        </w:rPr>
        <w:t xml:space="preserve">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 xml:space="preserve">9)Мануфактур-коллегия (промышленность),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10) Берг-коллегия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(горное дело),</w:t>
      </w:r>
      <w:r w:rsidR="00FE4DC3">
        <w:rPr>
          <w:sz w:val="28"/>
          <w:szCs w:val="24"/>
          <w:lang w:val="ru-RU"/>
        </w:rPr>
        <w:t xml:space="preserve">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11)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Вотчинная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(промышленность),</w:t>
      </w:r>
      <w:r w:rsidR="00FE4DC3">
        <w:rPr>
          <w:sz w:val="28"/>
          <w:szCs w:val="24"/>
          <w:lang w:val="ru-RU"/>
        </w:rPr>
        <w:t xml:space="preserve"> </w:t>
      </w:r>
    </w:p>
    <w:p w:rsidR="007B317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12)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Магистрат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(городское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управление).</w:t>
      </w:r>
      <w:r w:rsidR="00FE4DC3">
        <w:rPr>
          <w:sz w:val="28"/>
          <w:szCs w:val="24"/>
          <w:lang w:val="ru-RU"/>
        </w:rPr>
        <w:t xml:space="preserve"> 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Последние три коллегии образованы 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позже остальных. Вновь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основанные учреждения не заменили,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однако,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всех старых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приказов.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Приказы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продолжали существовать или под именем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канцелярий, или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прежним именем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приказов (Медицинская канцелярия, Сибирский приказ).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Коллегии были подчинены Сенату, который посылал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 свои указы;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свою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очередь, местные органы управления были ниже коллегий и повиновались им. Но,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одной стороны, не все коллегии одинаково подчинялись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(военная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морская 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самостоятельнее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прочих); с другой стороны,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областным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провинциальными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властями,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качестве прямой высшей инстанции, стояли только Камер- и Юстиц-коллегии и Главный Магистрат. Таким образом, и центральные, и местные органы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 не представляли строгой и стройной иерархии.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Каждая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 состояла,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в., 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присутствия 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канцелярии. Присутствие состояло из президента, вице-президента, советников,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асессоров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2 секретарей, которые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начальниками канцелярии. Всего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присутствии было не более 13 человек, и дела решались большинством голосов.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Всматриваясь в различия между коллегиями и старыми приказами, мы видим,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 система коллегий значительно упростила прежнюю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путаницу ведомств, но не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уничтожила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того смешения личного начала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коллегиальным, которое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лежало в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основании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прежнего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центрального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коллегиальной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форме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выражалось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властного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председателя,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коллегиях влиятельные президенты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приставленные к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коллегиям для общего контроля прокуроры нарушали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коллегиальный строй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влиянием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заменяли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коллегиальную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деятельность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единоличной.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Областное управление, много раз изменяясь в своих частностях, приняло в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1719г. следующие окончательные формы. Вся Россия была поделена на губернии,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губернии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провинции,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провинции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уезды.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губернии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стоит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губернатор;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провинции,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правилу,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воевода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или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вице-губернатор; в уездах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финансовое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полицейское управление возложено на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земских комиссаров,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которые отчасти назначались Камер-коллегией, отчасти же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избирались дворянами-землевладельцами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уездах.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Великом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попытки отделить суд от администрации (мысль для этой эпохи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замечательная);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попытки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увенчались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успехом,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с 1722г. администрация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снова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участвует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деле суда.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каждой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губернии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на-дворный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председательством губернатора; в каждой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провинции действовал провинциальный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суд под председательством воеводы.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Все эти местные учреждения,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бывшие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большинстве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единоличной,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коллегиальной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властью,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касались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лишь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через 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посредство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подчиненных им крестьян;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представительство,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введенное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областную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виде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ландратов и комиссаров, не 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общеземским,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 было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сословным; в уезде оно было дворянским,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городах -- гильдейским и цеховым,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видели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обзоре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устройства.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характер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единоличного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участием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представительства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носила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администрация и до Петра, как мы это уже видели.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масса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вновь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созданных 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стояла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такой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строгой иерархической системе,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учреждения древней Руси.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Прежде, в XVIIв., все в уезде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 в зависимости от воеводы, воевода был в зависимости от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Боярской думы.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петровских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учреждениях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такого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цельного иерархического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порядка нет: губернаторы,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завися от коллегий, в то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находятся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непосредственных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отношениях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Сенату;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городские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магистраты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хотя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находятся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некоторой зависимости 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губернаторов, но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подчинены Главному Магистрату. С достаточным основанием можно считать, что в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прямом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подчинении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Сенату находились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одни коллегии, но и вся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областная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губернская.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Таким образом Сенат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объединял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контролировал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различные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отрасли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Элементами,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связавшими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всю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администрацию и служившими для контроля, были фискалы (контролеры финансовые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отчасти судебные) и прокуроры (органы открытого надзора); они состояли при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учреждениях и были подчинены генерал-прокурору, бывшему 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 связью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между государем и Сенатом, а также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органом верховного контроля. Такова была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общих чертах система петровской администрации.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ней новы все учреждения и по именам,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по внешней организации; ново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стремление законодателя разграничить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ведомства, ввести деятельный контроль;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новым представлялась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Петру и коллегиальная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система, о введении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которой он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 старался. Но исследователи замечают, что при всей новости форм и при том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условии,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новые формы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администрации 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явно не национальны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пахли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иноземным духом, учреждения Петра все-таки стали очень популярны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Руси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 II в. Объясняют это тем, 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"старая Россия вся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сказалась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преобразовательных учреждениях".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деле, основания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административной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системы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прежние: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оставил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 управление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России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руках почти исключительно дворянских, а дворянство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в.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несло на себе всю администрацию;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Петр смешал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администрации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коллегиальное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начало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единоличным, как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раньше;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Петр, как прежде, управлял "системою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поручений", приказав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администрацию Сенату,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генерал-прокурором. Так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 новых формах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осталась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старая сущность (см. Градовского "Высшая администрация России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XVIII в.</w:t>
      </w:r>
      <w:r w:rsidR="00FE4DC3">
        <w:rPr>
          <w:sz w:val="28"/>
          <w:szCs w:val="24"/>
          <w:lang w:val="ru-RU"/>
        </w:rPr>
        <w:t xml:space="preserve"> </w:t>
      </w:r>
      <w:r w:rsidR="007B3173">
        <w:rPr>
          <w:sz w:val="28"/>
          <w:szCs w:val="24"/>
          <w:lang w:val="ru-RU"/>
        </w:rPr>
        <w:t xml:space="preserve">и </w:t>
      </w:r>
      <w:r w:rsidRPr="00FE4DC3">
        <w:rPr>
          <w:sz w:val="28"/>
          <w:szCs w:val="24"/>
          <w:lang w:val="ru-RU"/>
        </w:rPr>
        <w:t>генерал-прокуроры").</w:t>
      </w:r>
    </w:p>
    <w:p w:rsidR="007B3173" w:rsidRPr="007B3173" w:rsidRDefault="007B3173" w:rsidP="007B3173">
      <w:pPr>
        <w:spacing w:line="360" w:lineRule="auto"/>
        <w:ind w:firstLine="720"/>
        <w:jc w:val="center"/>
        <w:rPr>
          <w:b/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BC32C1" w:rsidRPr="007B3173">
        <w:rPr>
          <w:b/>
          <w:sz w:val="28"/>
          <w:szCs w:val="24"/>
          <w:lang w:val="ru-RU"/>
        </w:rPr>
        <w:t>3.</w:t>
      </w:r>
      <w:r w:rsidR="00FE4DC3" w:rsidRPr="007B3173">
        <w:rPr>
          <w:b/>
          <w:sz w:val="28"/>
          <w:szCs w:val="24"/>
          <w:lang w:val="ru-RU"/>
        </w:rPr>
        <w:t xml:space="preserve"> </w:t>
      </w:r>
      <w:r w:rsidR="00BC32C1" w:rsidRPr="007B3173">
        <w:rPr>
          <w:b/>
          <w:sz w:val="28"/>
          <w:szCs w:val="24"/>
          <w:lang w:val="ru-RU"/>
        </w:rPr>
        <w:t>Военное</w:t>
      </w:r>
      <w:r w:rsidR="00FE4DC3" w:rsidRPr="007B3173">
        <w:rPr>
          <w:b/>
          <w:sz w:val="28"/>
          <w:szCs w:val="24"/>
          <w:lang w:val="ru-RU"/>
        </w:rPr>
        <w:t xml:space="preserve"> </w:t>
      </w:r>
      <w:r w:rsidR="00BC32C1" w:rsidRPr="007B3173">
        <w:rPr>
          <w:b/>
          <w:sz w:val="28"/>
          <w:szCs w:val="24"/>
          <w:lang w:val="ru-RU"/>
        </w:rPr>
        <w:t>устройство.</w:t>
      </w:r>
    </w:p>
    <w:p w:rsidR="007B3173" w:rsidRDefault="007B3173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Московское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правительство XVII в. располагало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сотнями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тысяч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вооруженного люда и вместе с тем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ясно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сознавало отсутствие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правильной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боевой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готовности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войск,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недостатках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ополчения,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малоподвижного"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лишенного правильной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военной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подготовки, 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уже говорили.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Упоминали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 и 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 уже в XVII 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старались устроить правильные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войска,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увеличивая число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стрелецких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полков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образуя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"иноземного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строя"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(солдатские,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рейтарские,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драгунские)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 людей разных общественных состояний.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помощью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иностранных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офицеров достигнуты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 большие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результаты;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солдатские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полки ко времени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выросли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размеров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внушительной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силы.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Однако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стрелецких,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у регулярных полков был один крупный, с военной точки зрения,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недостаток: и стрельцы (в большей степени),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солдаты (в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меньшей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степени)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 не только военными людьми, занимались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одной службой.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Поселенные на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казенных землях,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 жениться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заниматься промыслами, солдаты,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особенно стрельцы, стали полувоенным, полупромышленным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сословием. При таких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условиях их боевая готовность и военные качества не могли быть высокими.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видоизменил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войск.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Воспользовавшись старым военным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материалом,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сделал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регулярные полки господствующим, даже исключительным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типом военной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организации (только малороссийские и донские казаки сохранили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старое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устройство).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Кроме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того, изменив быт солдат, он иначе, чем прежде,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 пополнять войска. Только в этом отношении он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может считаться творцом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русской армии. Давая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название,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должны помнить,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регулярная армия (совершенная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или нет, другой вопрос)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создалась уже в XVIIв.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Петр привязал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солдата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исключительно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службе, оторвав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 от дома 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промысла. Воинская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повинность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 нем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перестала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повинностью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одних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стрелецких и солдатских детей, да "гулящих"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охотников.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Повинность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легла теперь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все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классы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общества,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кроме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духовенства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принадлежащих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гильдиям.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обязаны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бессрочно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солдатами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офицерами,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кроме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немощных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командированных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гражданскую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службу. С крестьян же и горожан производились правильные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рекрутские наборы,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которые в начале шведской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войны 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очень часты и давали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Петру громадные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контингенты рекрут. В 1715г. Сенат постановил, как норму для наборов, брать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одного рекрута с 75 дворов владельческих крестьян и холопов. Вероятно, такая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 приблизительно норма была и для казенных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 и горожан. Рекруты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классов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войсках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становились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одинаковом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положении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солдатами-дворянами,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усваивали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одинаковую военную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технику,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масса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служащего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люда составляла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однородное войско, не уступавшее своими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боевыми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качествами лучшим европейским войскам.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Результаты,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достигнутые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крайне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энергичною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блестящи: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конце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царствования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русская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регулярная армия состояла из 210 000 человек. Кроме того, было около 100</w:t>
      </w:r>
      <w:r w:rsidR="007B3173">
        <w:rPr>
          <w:sz w:val="28"/>
          <w:szCs w:val="24"/>
          <w:lang w:val="ru-RU"/>
        </w:rPr>
        <w:t> </w:t>
      </w:r>
      <w:r w:rsidRPr="00FE4DC3">
        <w:rPr>
          <w:sz w:val="28"/>
          <w:szCs w:val="24"/>
          <w:lang w:val="ru-RU"/>
        </w:rPr>
        <w:t>000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казачьих войск. Во флоте числилось 48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линейных кораблей, 787 галер и мелких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судов и 28 000 человек.</w:t>
      </w:r>
    </w:p>
    <w:p w:rsidR="007B3173" w:rsidRPr="007B3173" w:rsidRDefault="007B3173" w:rsidP="007B3173">
      <w:pPr>
        <w:spacing w:line="360" w:lineRule="auto"/>
        <w:ind w:firstLine="720"/>
        <w:jc w:val="center"/>
        <w:rPr>
          <w:b/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BC32C1" w:rsidRPr="007B3173">
        <w:rPr>
          <w:b/>
          <w:sz w:val="28"/>
          <w:szCs w:val="24"/>
          <w:lang w:val="ru-RU"/>
        </w:rPr>
        <w:t>4. Меры для развития народного хозяйства.</w:t>
      </w:r>
    </w:p>
    <w:p w:rsidR="007B3173" w:rsidRDefault="007B3173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Заботы о народном хозяйстве в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Великого всегда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занимали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очень видное место.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Признаки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таких забот мы замечаем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XVII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в. И предшественники Петра были озабочены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поднятием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экономического благосостояния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Руси, расшатанного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смутой. 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достигнуто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никаких результатов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Государственные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финансы,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бывшие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московского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правительства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верным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показателем народного благосостояния,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первое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царствования были в неудовлетворительном положении. Петр нуждался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деньгах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должен был изыскивать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новые источники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государственных доходов. Забота 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пополнении государственной казны постоянным бременем лежала на нем и привела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к той мысли, что поднять финансы страны возможно только путем коренных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улучшений народного хозяйства. Путь к таким улучшениям Петр видел в развитии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национальной промышленности и торговли. К развитию торговли и промышленности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и направлял всю свою экономическую политику.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этом отношении он отдавал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дань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идеям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века,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создавшим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Западе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известную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меркантильно-покровительственную систему. В стремлении Петра создать на Руси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торговлю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промышленность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этим указать народу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новый источник богатства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заключалась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новизна экономических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него в XVII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только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немногие личности (Крижанич,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Ордин-Нащокин)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мечтали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влиянием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западноевропейской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жизни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 экономических реформах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Руси. Само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правительство,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издавая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Новоторговый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устав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1667г., высказывало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мысль 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важном значении торговли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государственной жизни. Но сознанная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потребность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повела за собой почти никаких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практических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ее удовлетворению до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времени преобразований.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Трудно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сказать,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именно явилась у 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мысль 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необходимости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развивать на Руси промышленно-торговую деятельность. Всего вероятнее, что он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усвоил ее уже в первое заграничное путешествие. Уже в 1699г. он заботился 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промышленном классе (Бурмистерские палаты),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замечательном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манифесте 1702г., которым Петр вызывал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Россию иностранцев, ясно выражена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мысль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громадном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жизни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промышленности. Стечением времени Петр все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определеннее и энергичнее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шел к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поставленной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цели,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сделав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одной 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задач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внутренней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деятельности. Мы видим ряд многообразных мер преобразователя, направленных к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развитию экономической жизни. Изложение их заняло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 слишком много времени,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мы ограничимся перечислением важнейших из них: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а)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постоянно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предпринимал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разведки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целью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узнать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лучше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природные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богатства, которыми обладала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Россия. 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нем было найдено много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таких богатств: серебряные и другие руды, вызвавшие развитие горнозаводского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промысла; селитра, торф, каменный уголь и т. д. Так Петр создавал новые виды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промышленно-торгового труда.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б)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всячески поощрял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развитие промышленности.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вызывал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иностранцев-техников,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ставил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превосходное положение в России, давал</w:t>
      </w:r>
      <w:r w:rsidR="007B317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массу льгот с одним непременным условием: учить русских своему производству.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посылал русских за границу для изучения разных отраслей западной промышленности. И дома, в цехах, мастера должны были правильно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обучать своих учеников. Пользу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технического образования и самой промышленности Петр усиленно доказывал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своих указах. Предпринимателям он давал всякие льготы; между прочим, право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крестьянами.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правительство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являлось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инициатором в том или другом роде производства и, основав промышленное дело,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сдавало 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эксплуатацию частному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лицу. Но, создавая льготное положение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 промышленников, Петр надо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всей промышленностью учредил строгий надзор 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следил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 добросовестностью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производства, так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 тем,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чтобы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согласовалось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видами правительства.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надзор нередко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переходил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мелочную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регламентацию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производства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(точно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была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определена,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например,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обязательная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ширина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холста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сукон),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="000910E4" w:rsidRPr="00FE4DC3">
        <w:rPr>
          <w:sz w:val="28"/>
          <w:szCs w:val="24"/>
          <w:lang w:val="ru-RU"/>
        </w:rPr>
        <w:t>клонился,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="000910E4" w:rsidRPr="00FE4DC3">
        <w:rPr>
          <w:sz w:val="28"/>
          <w:szCs w:val="24"/>
          <w:lang w:val="ru-RU"/>
        </w:rPr>
        <w:t>общем,</w:t>
      </w:r>
      <w:r w:rsidRPr="00FE4DC3">
        <w:rPr>
          <w:sz w:val="28"/>
          <w:szCs w:val="24"/>
          <w:lang w:val="ru-RU"/>
        </w:rPr>
        <w:t xml:space="preserve">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пользе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промышленности. Результаты мер Петра в отношении промышленности выразились 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том, что в России при Петре основалось более 200 фабрик и заводов и положено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многим отраслям производства, существующим в наши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дни (горное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дело и пр.).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поощрял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всеми мерами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торговлю. 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промышленности,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 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торговле Петр держался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покровительственной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системы,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стремясь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развить торговлю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настолько,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чтобы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вывоз из России товаров превышал ввоз их из других стран. Как Петр стремился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путем указов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объяснить подданным пользу развития промыслов, так старался он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возбудить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предприимчивость.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выражению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одного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исследователя;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"престол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часто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обращался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кафедру",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которой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монарх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объяснял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начала общественного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прогресса.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Такую 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регламентацию,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какая прилагалась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промышленному делу, Петр прилагал и к делу торговли. Он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настойчиво рекомендовал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торгующему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составлять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торговые компании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манер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западноевропейских.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Построив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Петербург,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искусственно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отвлекал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товары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Архангельского порта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Петербургскому. Заботясь 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чтобы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купцы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сами торговали за границей,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стремился завести русский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флот.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надеясь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скорые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успехи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малочисленного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городского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сословия,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представлявшегося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Петру "рассыпанной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храминой",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привлекал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прочие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классы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населения.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доказывал,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дворянину можно без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позора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заниматься торговыми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промышленными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делами.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Понимая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путей сообщения для торговли, Петр спешил соединить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свою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новую гавань Петербург с центром государства водными путями, устроил (в 1711</w:t>
      </w:r>
      <w:r w:rsidR="000910E4">
        <w:rPr>
          <w:sz w:val="28"/>
          <w:szCs w:val="24"/>
          <w:lang w:val="ru-RU"/>
        </w:rPr>
        <w:t>г.)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г.) Вышневолоцкий канал, а после Ладожский.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Однако Петр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дождался результатов своей торговой политики. Оживилась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внутренняя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торговля, устроились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кое-какие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внутренние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компании,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явился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русский купец (Соловьев), торговавший в Амстердаме; </w:t>
      </w:r>
      <w:r w:rsidR="000910E4" w:rsidRPr="00FE4DC3">
        <w:rPr>
          <w:sz w:val="28"/>
          <w:szCs w:val="24"/>
          <w:lang w:val="ru-RU"/>
        </w:rPr>
        <w:t>но,</w:t>
      </w:r>
      <w:r w:rsidRPr="00FE4DC3">
        <w:rPr>
          <w:sz w:val="28"/>
          <w:szCs w:val="24"/>
          <w:lang w:val="ru-RU"/>
        </w:rPr>
        <w:t xml:space="preserve"> в </w:t>
      </w:r>
      <w:r w:rsidR="000910E4" w:rsidRPr="00FE4DC3">
        <w:rPr>
          <w:sz w:val="28"/>
          <w:szCs w:val="24"/>
          <w:lang w:val="ru-RU"/>
        </w:rPr>
        <w:t>общем,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внешней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изменилось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заметно,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русский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вывоз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оставался преимущественно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руках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иноземцев. Не было заметных успехов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торговле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Востоком,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которая очень занимала Петра. Однако 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отсутствии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резких изменений в торговой жизни Руси оживление торговли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произошло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уже на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глазах Петра, и он до конца не бросал своих надежд.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заботясь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увеличении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благосостояния,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выжидать,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пока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улучшение народного хозяйства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естественным путем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увеличит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доходы.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Война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требовала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больших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средств.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Потребности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казны становились, таким образом, в коллизию</w:t>
      </w:r>
      <w:r w:rsidR="000910E4">
        <w:rPr>
          <w:sz w:val="28"/>
          <w:szCs w:val="24"/>
          <w:lang w:val="ru-RU"/>
        </w:rPr>
        <w:t xml:space="preserve">.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интересами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народного хозяйства.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против желания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вынужден увеличивать доходы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более эксплуатировал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платежные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силы народа,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создавая новые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налоги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строже взыскивая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старые подати. Поэтому, несмотря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постоянные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заботы Петра об увеличении народного благосостояния, экономическое положение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очень терпело от финансовых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 правительства. По мнению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податного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народа, при Петре стало тяжелее жить: "Тягота на мир, рубли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полтины, да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подводы". И по соображениям исследователей, 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 подати были увеличены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значительно. К увеличению податных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тягостей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присоединились злоупотребления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взимавшей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подати. Хотя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жестоко карал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 эти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злоупотребления,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однако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совсем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прекратить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тягот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уходил в казаки,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или брел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пределы Польши, 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побеги при Петре приняли большие размеры.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Но государственные доходы Петру все-таки удалось значительно увеличить.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 достигнуто путем увеличения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косвенных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налогов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прямой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 касается до косвенных налогов, 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не только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уменьшил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старых платежей,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нашел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еще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предметы обложения. После 1700г.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соляные промыслы, пчельники, рыбные ловли, мельницы стали оброчными статьями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казны.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Система казенных монополий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(например,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питейной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табачной) процветала при Петре и была связана с системой откупов. Нуждаясь 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средствах, Петр изобретал иногда странные, с нашей точки зрения, налоги: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пошлиной 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обложены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бороды "бородачей", которые не желали бриться;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пошлины брали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бань; очень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высокую цену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брали за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дубовые гробы, продажа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казенной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монополией. Раскольники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должны были нести двойной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податный оклад; таким образом, не только реальные потребности, но и предметы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нравственного порядка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источником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казенного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дохода. При 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создана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особенная должность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"прибыльщиков", на обязанности которых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лежало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наблюдение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правильным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поступлением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казну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доходов и взыскание новых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предметов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обложения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таких</w:t>
      </w:r>
      <w:r w:rsidR="00FE4DC3">
        <w:rPr>
          <w:sz w:val="28"/>
          <w:szCs w:val="24"/>
          <w:lang w:val="ru-RU"/>
        </w:rPr>
        <w:t xml:space="preserve"> </w:t>
      </w:r>
      <w:r w:rsidR="000910E4">
        <w:rPr>
          <w:sz w:val="28"/>
          <w:szCs w:val="24"/>
          <w:lang w:val="ru-RU"/>
        </w:rPr>
        <w:t>прибыльщиков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особенно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заметен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Курбатов,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впоследствии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бывший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Архангельским вице-губернатором: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предложил ввести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гербовую бумагу). В 1710 г. у Петра явилась мысль даже об общем и постоянном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подоходном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налоге,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приведенная,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однако,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дело. Косвенные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налоги при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насколько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можно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судить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некоторым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данным,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составляли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больше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половины доходов государства.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Другую половину (около 5 млн. руб.) доставляла прямая подушная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подать.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Ее установление мы уже рассмотрели. В первую податную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ревизию было записано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около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6 000 000 душ. Из них каждый помещичий крестьянин платил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70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коп.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год,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крестьянин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государственный --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114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коп.,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горожанин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-- 120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коп. По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расчету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(который можно произвести лишь приблизительно) подушная подать была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гораздо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тяжелее прежних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подворных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поземельных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податей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давала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правительству гораздо большую, сравнительно со сборами XVII в., сумму.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Благодаря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финансовым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увеличил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значительно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сумму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государственного дохода. В самом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конце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в. доходы государства немного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превосходили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2 000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000руб.; в 1710г. казна получила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3</w:t>
      </w:r>
      <w:r w:rsidR="00FE4DC3">
        <w:rPr>
          <w:sz w:val="28"/>
          <w:szCs w:val="24"/>
          <w:lang w:val="ru-RU"/>
        </w:rPr>
        <w:t xml:space="preserve"> </w:t>
      </w:r>
      <w:r w:rsidR="000910E4">
        <w:rPr>
          <w:sz w:val="28"/>
          <w:szCs w:val="24"/>
          <w:lang w:val="ru-RU"/>
        </w:rPr>
        <w:t>134 000</w:t>
      </w:r>
      <w:r w:rsidRPr="00FE4DC3">
        <w:rPr>
          <w:sz w:val="28"/>
          <w:szCs w:val="24"/>
          <w:lang w:val="ru-RU"/>
        </w:rPr>
        <w:t>руб.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исчислению 1722г., доходы возросли уже до 7 850000руб., по исчислению же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1725г. --до 10 186 000руб. [* Чтобы правильно понять соотношение этих цифр,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надобно знать, что в первые годы XVIII в. Петр "испортил" монету --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целью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увеличения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правительственных средств. Ранее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"ефимок"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(талер)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равнялся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среднем русской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полтине;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из талера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чеканил целый рубль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надписью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"монета новая"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или "монета добрая"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 "цена рубль"),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 полтину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чеканил 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полталера.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Таким образом, количество серебра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рубле уменьшилось вдвое, 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соответственно понизилось и достоинство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рубля.]. Громадные дефициты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первых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лет XVI II в. уменьшились к концу царствования Петра, хотя и на склоне своих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лет он все еще не переставал нуждаться в деньгах.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Итак, экономическая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финансовая политика 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привела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различным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результатам.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Руководимый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мыслью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улучшить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обстановку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расширить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сферу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деятельности народного труда, Петр был поставлен в трудное положение: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финансовые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интересы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страны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прямо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противоречили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экономическим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потребностям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населения.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Стараясь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поднять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экономическое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благосостояние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народа, Петр в то же время был вынужден сурово эксплуатировать его платежную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способность. Военные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другие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нужды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требовали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немедленного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удовлетворения, немедленных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усиленных сборов, 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экономическое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положение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народа можно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 поднять лишь продолжительными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усилиями. Вот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почему Петр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добился более осязательного результата в том, что требовало скорого решения,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 в финансах; между тем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в деле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экономических реформ 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успел посеять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только семена плодотворных начинаний и почти не видел 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всходов, напротив,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чувствовал, 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 финансовые меры иногда еще более расстраивают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 самое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народное хозяйство, процветания которого он искренно и сильно желал.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При всех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неудачах в этой сфере Петр сделал, однако, большой шаг вперед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сравнительно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предшественниками;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XVIIв.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смутно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чувствовали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необходимость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экономической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лишь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немногие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сознавали, по какому пути она должна идти. Петр сделал эту реформу одной из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главных задач правительственной деятельности, ясно поставил вопрос и указал,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где и как надо искать его разрешения. В этом его большая заслуга.</w:t>
      </w:r>
    </w:p>
    <w:p w:rsidR="000910E4" w:rsidRDefault="000910E4" w:rsidP="000910E4">
      <w:pPr>
        <w:spacing w:line="360" w:lineRule="auto"/>
        <w:ind w:firstLine="720"/>
        <w:jc w:val="center"/>
        <w:rPr>
          <w:b/>
          <w:sz w:val="28"/>
          <w:szCs w:val="24"/>
          <w:lang w:val="ru-RU"/>
        </w:rPr>
      </w:pPr>
    </w:p>
    <w:p w:rsidR="000910E4" w:rsidRDefault="00BC32C1" w:rsidP="000910E4">
      <w:pPr>
        <w:spacing w:line="360" w:lineRule="auto"/>
        <w:ind w:firstLine="720"/>
        <w:jc w:val="center"/>
        <w:rPr>
          <w:b/>
          <w:sz w:val="28"/>
          <w:szCs w:val="24"/>
          <w:lang w:val="ru-RU"/>
        </w:rPr>
      </w:pPr>
      <w:r w:rsidRPr="000910E4">
        <w:rPr>
          <w:b/>
          <w:sz w:val="28"/>
          <w:szCs w:val="24"/>
          <w:lang w:val="ru-RU"/>
        </w:rPr>
        <w:t xml:space="preserve">5. Меры относительно церковного управления. </w:t>
      </w:r>
    </w:p>
    <w:p w:rsidR="000910E4" w:rsidRDefault="000910E4" w:rsidP="000910E4">
      <w:pPr>
        <w:spacing w:line="360" w:lineRule="auto"/>
        <w:ind w:firstLine="720"/>
        <w:jc w:val="center"/>
        <w:rPr>
          <w:b/>
          <w:sz w:val="28"/>
          <w:szCs w:val="24"/>
          <w:lang w:val="ru-RU"/>
        </w:rPr>
      </w:pP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0910E4">
        <w:rPr>
          <w:sz w:val="28"/>
          <w:szCs w:val="24"/>
          <w:lang w:val="ru-RU"/>
        </w:rPr>
        <w:t>Эпоха Петра Великою в жизни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историческим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содержанием.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Во-первых,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уяснилось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приняло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формы как отношение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 к государству, так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управление.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Во-вторых,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внутренняя церковная жизнь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отмечена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борьбой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богословских взглядов (например, знакомый нам спор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 пресуществлении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между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великорусским и малорусским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духовенством и другие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несогласия).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В-третьих,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оживилась литературная деятельность представителей церкви. В своем изложении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коснемся только первого из указанных пунктов,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потому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второй имеет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специальный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церковно-исторический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интерес,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третий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рассматривается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истории литературы.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Рассмотрим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сперва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 меры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которыми устанавливались отношения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 к государству и общий порядок церковного управления; затем перейдем к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частным мерам относительно церковных дел и духовенства.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Отношение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государству 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в Московском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 не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 точно определено, хотя на церковном соборе 1666--1667 гг. греками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принципиально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признано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главенство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светской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отрицалось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право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иерархов вмешиваться в светские дела. Московский государь считался верховным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покровителем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 и принимал активное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участие в церковных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делах.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церковные власти призывались к участию в государственном управлении и влияли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него. Борьбы церковной и светской властей, знакомой Западу, Русь не знала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(не было ее,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строго говоря, и при Никоне). Громадный нравственный авторитет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московских патриархов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стремился заменить собой авторитет государственной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если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раздавался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стороны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иерарха голос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протеста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(например, митрополита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Филиппа против Ивана IV), то он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сходил никогда с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нравственной почвы.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Петр вырос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 таким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сильным влиянием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богословской науки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не 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такой благочестивой обстановке, как росли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 братья и сестры.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первых же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шагов своей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сознательной жизни он сошелся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"еретиками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немцами"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и, хотя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остался православным по убеждениям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человеком, однако свободнее относился ко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многим обрядностям,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обыкновенные московские люди, и казался зараженным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"ересью" в глазах старозаветных ревнителей благочестия. Можно с уверенностью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сказать,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от своей матери и от консервативного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Иоакима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(ум.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1690)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встречал осуждение за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привычки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знакомство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еретиками.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 патриархе Адриане (1690--1700), слабом и несмелом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человеке,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встретил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более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сочувствия своим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новшествам, вслед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 Иоакимом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Адриан запрещал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брадобритие, 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думал сделать 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обязательным.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первых решительных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нововведениях Петра все протестующие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против них, видя в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ересь, искали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нравственной опоры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авторитете церкви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негодовали на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Адриана, который малодушно молчал,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 мнению, тогда, когда бы следовало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стать за правоверие. Адриан действительно не мешал Петру и молчал, 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не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сочувствовал реформам,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его молчание,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сущности,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 пассивной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формой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оппозиции. Незначительный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 себе, патриарх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становился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неудобен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центр и объединяющее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всех протестов, 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естественный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представитель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церковного,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общественного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консерватизма.</w:t>
      </w:r>
      <w:r w:rsidR="000910E4">
        <w:rPr>
          <w:sz w:val="28"/>
          <w:szCs w:val="24"/>
          <w:lang w:val="ru-RU"/>
        </w:rPr>
        <w:t xml:space="preserve"> 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Патриарх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крепкий волею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духом,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 бы явиться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могучим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противником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Петра, если бы стал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сторону консервативного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московского мировоззрения,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осуждавшего на неподвижность всю общественную жизнь.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Понимая эту опасность,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после смерти Адриана не спешил с избранием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"местоблюстителем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патриаршего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престола"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назначил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Рязанского митрополита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Стефана Яворского, ученого малоросса.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Управление же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патриаршим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хозяйством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перешло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руки особо назначенных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светских лиц. Нет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нужды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предполагать,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делают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некоторые, 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тотчас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после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смерти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Адриана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решился упразднить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патриаршество.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Вернее думать,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просто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знал,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избранием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великорусскому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духовенству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относился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некоторым недоверием,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потому 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много раз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убеждался, как сильно не сочувствует оно реформам. Даже лучшие представители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древней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русской иерархии, которые сумели понять всю национальность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внешней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политики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помогали 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могли (Митрофаний Воронежский,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Тихон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Казанский, Иов Новгородский), - и те были против культурных новшеств Петра.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Выбрать патриарха из среды великорусов для Петра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значило рисковать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создать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себе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грозного противника.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Малорусское духовенство держало себя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иначе: оно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само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подверглось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влиянию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западной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культуры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науки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сочувствовало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новшествам Петра.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поставить малоросса патриархом было невозможно потому,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 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время патриарха Иоакима малорусские богословы были скомпрометированы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глазах московского общества, как люди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латинскими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заблуждениями; за это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них 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воздвигнуто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даже гонение. Возведение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малоросса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патриарший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престол повело бы поэтому к общему соблазну. В таких обстоятельствах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решил остаться без патриарха.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Установился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временно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порядок церковного управления: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главе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администрации стояли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местоблюститель Стефан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Яворский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особое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Монастырский приказ, со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светскими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 главе; верховным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авторитетом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делах религии признавался собор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иерархов; сам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прежние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государи, был покровителем церкви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принимал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живое участие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управлении. Это участие Петра привело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тому, что в церковной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жизни важную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роль стали играть архиереи малороссы, прежде гонимые. Несмотря на протесты 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Руси, и на православном Востоке, Петр постоянно выдвигал на архиерейские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кафедры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малорусских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ученых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монахов.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Великорусское малообразованное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враждебное реформе духовенство не могло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явиться помощником Петру, тогда как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малороссияне, имевшие более широкий умственный кругозор и выросшие в стране,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где православие вынуждено было к деятельной борьбе с католицизмом, воспитали</w:t>
      </w:r>
      <w:r w:rsidR="000910E4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себе лучшее понимание задач духовенства и привычку к широкой деятельности.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епархиях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сидели сложа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руки, 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обращали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православие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инородцев, действовали против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раскола, заводили школы, заботились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 быте 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нравственности духовенства, находили время и 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литературной деятельности.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Понятно,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 они более отвечали желаниям преобразователя,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Петр ценил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более, чем тех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 из великорусов,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узкие взгляды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часто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становились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дороге.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Можно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привести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длинный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ряд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имен малороссов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архиереев,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занявших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видные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места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иерархии.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особенно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замечательны из них: помянутый выше Стефан Яворский, св. Дмитрий, митрополит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Ростовский 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наконец, Феофан Прокопович,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 Петре -- епископ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Псковский,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впоследствии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архиепископ Новгородский. Это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очень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способный,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живой 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энергичный человек,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склонный к практической деятельности гораздо более, чем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отвлеченной науке, однако весьма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образованный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изучивший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богословскую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науку не только в Киевской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академии,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и в католических коллегиях Львова,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Кракова и даже Рима. Схоластическое богословие католических школ не повлияло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живой ум Феофана, напротив, -- поселило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нем неприязнь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схоластике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католичеству.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 получая удовлетворения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православной богословской науке,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тогда плохо и мало разработанной, Феофан от католических доктрин обратился к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изучению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протестантского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богословия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увлекаясь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усвоил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некоторые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протестантские воззрения, хотя 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православным монахом. Эта наклонность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протестантскому мировоззрению,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одной стороны, отразилась на богословских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трактатах Феофана, а с другой стороны - помогла ему сблизиться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Петром во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взглядах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реформу.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Царь, воспитавшийся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протестантской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культуре,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монах, закончивший свое образование на протестантском богословии,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прекрасно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поняли друг друга. Познакомясь с Феофаном впервые в Киеве в 1706г., 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1716г.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вызвал 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Петербург,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сделал 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защищал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нападков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стороны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прочего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духовенства,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заметившего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любимце Петра протестантский дух.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Феофан же в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своих знаменитых проповедях явился истолкователем и апологетом реформ Петра,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практической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деятельности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искренним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способным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помощником.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Феофану и принадлежит разработка 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может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быть, даже самая мысль того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нового плана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котором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остановился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Более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двадцати лет (1700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1721) продолжался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временный беспорядок,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котором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управлялась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Наконец,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14 февраля 1721г.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совершилось открытие "Святейшего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Правительствующего Синода".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духовная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 навсегда заменила собой патриаршую власть. В руководство ей был дан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Духовный регламент,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составленный Феофаном и редактированный самим Петром. В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регламенте откровенно указывалось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несовершенство единоличного управления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политические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неудобства,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проистекающие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 преувеличения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авторитета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патриаршей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власти в делах государственных.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Коллегиальная форма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церковного управления рекомендовалась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наилучшая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отношениях.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Состав Синода по регламенту определяется так: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президент, два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вице-президента, четыре советника и четыре асессора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(в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число их входили представители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черного и белого духовенства).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Заметим, что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 Синода был аналогичен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составом светских коллегий. Лица, состоявшие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таковы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коллегиях; представителем особы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Синоде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обер-прокурор, при Синоде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целое ведомство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фискалов, или инквизиторов. Внешняя организация Синода была, словом, взята с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общего типа организации коллегии.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Говоря о положении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Синода в государстве, следует строго различать роль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 в сфере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роли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общей системе государственного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управления.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Значение Синода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церковной жизни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ясно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определяет Духовный регламент,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выражению которого Синод имеет "силу и власть патриаршую". Все сферы ведения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вся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полнота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церковной власти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патриарха присущи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Синоду.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Ему передана 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епархия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бывшая под его личным управлением.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Этой епархией Синод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управлял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через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особую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получившую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название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дикастерии,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или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консистории.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образцу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этой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консистории были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постепенно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устроены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консистории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епархиях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архиереев). Так,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церковных делах Синод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вполне заменил патриарха.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Но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сфере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государственного управления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вполне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наследовал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патриарший авторитет. О значении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Синода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составе администрации при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существуют у нас разнообразные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мнения.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Одни полагают, что "Синод во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всем был сравнен с Сенатом и наряду с ним непосредственно подчинен государю"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(такого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мнения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держится, например,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П. Знаменский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своем "Руководстве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Русской церковной истории").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Другие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же думают, что при Петре, на практике,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государственное значение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стало ниже значения Сената. Хотя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стремится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стать независимо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 Сената, однако последний, рассматривая Синод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обыкновенную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коллегию по духовным делам,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считал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его себе подчиненным.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Такой взгляд Сената оправдывался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общей мыслью преобразователя, положенной в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основу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реформы: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становилась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зависимость не от лица государя, как прежде, а от государства, управление ею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 введено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общий административный порядок и Сенат,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управлявший делами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 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учреждения Синода, мог считать себя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выше Духовной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коллегии, как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верховный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административный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орган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 (такой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взгляд высказан в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одной из статей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проф. Владимирского-Буданова). Трудно решить, какое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мнение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справедливее.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Ясно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политическое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никогда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поднималось так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высоко,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 высоко стоял авторитет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начале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П. 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Верховского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"Учреждение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Духовной коллегии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Духовный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регламент", два тома. 1916;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также 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С. Рункевича "Учреждение и первоначальное устройство Св.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Пр.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Синода", 1900).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Так учреждением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Синода Петр вышел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 того затруднения,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каком стоял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много лет. Его церковно-административная реформа сохранила в русской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авторитетную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лишила эту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власть того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политического влияния, с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могли действовать патриархи. Вопрос об отношении церкви и государства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 решен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пользу последнего, и восточные иерархи признали вполне законной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смену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патриарха Синодом.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эти 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восточные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греческие иерархи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 царе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Алексее уже решили в принципе тот же вопрос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в том же направлении. Поэтому</w:t>
      </w:r>
      <w:r w:rsidR="00016D2D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церковные преобразования Петра, являясь резкой новинкой по своей форме, были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построены на старом принципе,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завещанном Петру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Московской Русью.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здесь,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других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реформах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Петра,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встречаемся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непрерываемостью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исторических традиций.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касается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частных мероприятий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 делам церкви и веры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эпоху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мы можем лишь кратко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упомянуть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 главнейших из них,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именно: о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церковном суде и землевладении, о духовенстве черном и белом, об отношении к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иноверцам и расколу.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Церковная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юрисдикция была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очень ограничена: масса дел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церковных судов отошла в суды светские (даже суд о преступлениях против веры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церкви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мог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совершаться без участия светской власти).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Для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суда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людьми,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искам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светских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лиц, 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1701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восстановлен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(закрытый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1677г.)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Монастырский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светскими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судами.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таком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ограничении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судебной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функции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духовенства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можно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видеть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тесную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связь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мероприятиями Уложения 1649г., в которых сказалась та же тенденция.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Такую 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тесную связь с древней Русью можно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видеть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мерах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относительно недвижимых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церковных имуществ.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Земельные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вотчины духовенства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 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сперва подверглись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строгому контролю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государственной власти,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а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впоследствии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 изъяты из хозяйственного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ведения духовенства. Управление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передано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Монастырскому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приказу;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обратились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государственное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имущество,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часть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доходов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шла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содержание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монастырей и владык. Так пробовал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разрешить вековой вопрос о земельных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владениях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духовенства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рубеже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 вв. право монастырей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владеть вотчинами отрицалось частью самого монашества (Нил Сорский); к концу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XVI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в. правительство обратило внимание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быстрое отчуждение земель из рук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служилых людей в руки духовенства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стремилось если не вовсе прекратить, то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ограничить это отчуждение. В XVII в. земские челобитья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настойчиво указывали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 вред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такого отчуждения для государства и дворянского класса; государство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теряло земли и повинности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них; дворяне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становились безземельными. В 1649г.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Уложении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явился, наконец, закон,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запрещавший духовенству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дальнейшее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приобретение земель. 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Уложение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еще не решилось возвратить государству те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земли, которыми владело духовенство.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Заботясь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поднятии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нравственности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благосостояния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среде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духовенства,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с особым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вниманием относился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быту белого духовенства,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бедного и малообразованного,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"ничем от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пахотных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мужиков неотменного",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выражению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современника.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Рядом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указов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старался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очистить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среду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духовенства тем, что насильно отвлекал лишних его членов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другим сословиям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занятиям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преследовал дурные его элементы (бродячее духовенство). Вместе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тем Петр старался лучше обеспечить приходское духовенство уменьшением его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числа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увеличением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района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приходов. Нравственность духовенства 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думал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поднять образованием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строгим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контролем.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Однако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эти меры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дали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больших результатов.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К монашеству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относился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только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меньшей заботой, 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даже с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некоторой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враждой. Она исходила из того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убеждения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Петра, что монахи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были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причин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недовольства реформой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стояли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оппозиции.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Человек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практическим направлением,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плохо понимал смысл современного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ему монашества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думал, что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 монахи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большинство идет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"от податей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от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лености,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чтобы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даром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хлеб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есть". 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работая,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монахи,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 мнению Петра,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"поедают чужие труды" и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бездействии плодят ереси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суеверия и занимаются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делом: возбуждают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народ против новшеств. При таком взгляде Петра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понятно стремление его к сокращению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числа монастырей и монахов, к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строгому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надзору за ними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ограничению их прав и льгот. У монастырей были отняты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земли,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доходы,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число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монахов было ограничено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штатами;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только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бродяжничество, 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переход из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другой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запрещался,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личность каждого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монаха была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поставлена под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строгий контроль настоятелей: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занятия в кельях письмом запрещены, общение монахов с мирянами затруднено. В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конце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царствования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высказал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взгляд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общественное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значение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монастырей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"Объявлении о монашестве" (1724). По этому взгляду,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монастыри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иметь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назначение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благотворительное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(в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помещались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призрение нищие,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больные, инвалиды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раненые), 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кроме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того,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монастыри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должны были служить к приготовлению людей к высшим духовным должностям и для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приюта людям,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которые склонны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благочестивой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созерцательной жизни.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Всей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своей деятельностью относительно монастырей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и стремился поставить их в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соответствие с указанными целями.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 эпоху Петра отношение правительства и церкви к иноверцам стало мягче,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чем было в XVII в. К западноевропейцам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относились 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терпимостью,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 и при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 протестантам благоволили больше, чем к католикам. Отношение Петра к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последним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обусловливалось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одними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религиозными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мотивами,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EF730F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политическими: 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притеснения православных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Польше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 отвечал угрозами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воздвигнуть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гонение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католиков.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1721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 Синод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издал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важное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постановление о допущении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браков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православных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неправославными -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протестантами и католиками одинаково.</w:t>
      </w:r>
    </w:p>
    <w:p w:rsidR="00BC32C1" w:rsidRPr="00FE4DC3" w:rsidRDefault="00BC32C1" w:rsidP="00FE4DC3">
      <w:pPr>
        <w:spacing w:line="360" w:lineRule="auto"/>
        <w:ind w:firstLine="720"/>
        <w:jc w:val="both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Политическими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мотивами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руководился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отчасти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отношению к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русскому расколу. Пока он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видел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расколе исключительно религиозную секту,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он относился к нему довольно мягко, не трогая верований раскольников (хотя с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1714г. и велел с них брать двойной податной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оклад). Но когда он увидел, что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религиозный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консерватизм раскольников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ведет к консерватизму гражданскому и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что раскольники являются резкими противниками его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гражданской деятельности,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тогда Петр изменил свое отношение к расколу. Во вторую половину царствования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Петра репрессии шли рядом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с веротерпимостью: раскольников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преследовали как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противников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господствующей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церкви; 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конце же царствования и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религиозная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терпимость как будто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 xml:space="preserve">бы </w:t>
      </w:r>
      <w:r w:rsidR="00446841" w:rsidRPr="00FE4DC3">
        <w:rPr>
          <w:sz w:val="28"/>
          <w:szCs w:val="24"/>
          <w:lang w:val="ru-RU"/>
        </w:rPr>
        <w:t>уменьшилась,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 последовало ограничение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гражданских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прав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всех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без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исключения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раскольников,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замешанных и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не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замешанных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политические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дела.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В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1722г.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раскольникам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дан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даже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определенный наряд, в особенностях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которого видна</w:t>
      </w:r>
      <w:r w:rsidR="00FE4DC3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была как бы насмешка над</w:t>
      </w:r>
      <w:r w:rsidR="00446841">
        <w:rPr>
          <w:sz w:val="28"/>
          <w:szCs w:val="24"/>
          <w:lang w:val="ru-RU"/>
        </w:rPr>
        <w:t xml:space="preserve"> </w:t>
      </w:r>
      <w:r w:rsidRPr="00FE4DC3">
        <w:rPr>
          <w:sz w:val="28"/>
          <w:szCs w:val="24"/>
          <w:lang w:val="ru-RU"/>
        </w:rPr>
        <w:t>расколом.</w:t>
      </w:r>
    </w:p>
    <w:p w:rsidR="00C95A06" w:rsidRPr="00446841" w:rsidRDefault="00446841" w:rsidP="00446841">
      <w:pPr>
        <w:spacing w:line="360" w:lineRule="auto"/>
        <w:ind w:firstLine="720"/>
        <w:jc w:val="center"/>
        <w:rPr>
          <w:b/>
          <w:sz w:val="28"/>
          <w:szCs w:val="36"/>
          <w:lang w:val="ru-RU"/>
        </w:rPr>
      </w:pPr>
      <w:r>
        <w:rPr>
          <w:sz w:val="28"/>
          <w:szCs w:val="24"/>
          <w:lang w:val="ru-RU"/>
        </w:rPr>
        <w:br w:type="page"/>
      </w:r>
      <w:r w:rsidR="00C95A06" w:rsidRPr="00446841">
        <w:rPr>
          <w:b/>
          <w:sz w:val="28"/>
          <w:szCs w:val="36"/>
          <w:lang w:val="ru-RU"/>
        </w:rPr>
        <w:t>Список использованных источников:</w:t>
      </w:r>
    </w:p>
    <w:p w:rsidR="00C95A06" w:rsidRPr="00FE4DC3" w:rsidRDefault="00C95A06" w:rsidP="00FE4DC3">
      <w:pPr>
        <w:spacing w:line="360" w:lineRule="auto"/>
        <w:ind w:firstLine="720"/>
        <w:jc w:val="both"/>
        <w:rPr>
          <w:sz w:val="28"/>
          <w:szCs w:val="36"/>
          <w:lang w:val="ru-RU"/>
        </w:rPr>
      </w:pPr>
    </w:p>
    <w:p w:rsidR="00C95A06" w:rsidRPr="00FE4DC3" w:rsidRDefault="00C95A06" w:rsidP="00FE4DC3">
      <w:pPr>
        <w:numPr>
          <w:ilvl w:val="0"/>
          <w:numId w:val="1"/>
        </w:numPr>
        <w:tabs>
          <w:tab w:val="clear" w:pos="720"/>
          <w:tab w:val="num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М. Я. Геллер “История Российской Империи”, Москва, 2001 г.</w:t>
      </w:r>
    </w:p>
    <w:p w:rsidR="00C95A06" w:rsidRPr="00FE4DC3" w:rsidRDefault="00C95A06" w:rsidP="00FE4DC3">
      <w:pPr>
        <w:numPr>
          <w:ilvl w:val="0"/>
          <w:numId w:val="1"/>
        </w:numPr>
        <w:tabs>
          <w:tab w:val="clear" w:pos="720"/>
          <w:tab w:val="num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Н.М. Карамзин ”История государства Российского”, Москва, 2002 г.</w:t>
      </w:r>
    </w:p>
    <w:p w:rsidR="00C95A06" w:rsidRPr="00FE4DC3" w:rsidRDefault="00C95A06" w:rsidP="00FE4DC3">
      <w:pPr>
        <w:numPr>
          <w:ilvl w:val="0"/>
          <w:numId w:val="1"/>
        </w:numPr>
        <w:tabs>
          <w:tab w:val="clear" w:pos="720"/>
          <w:tab w:val="num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Р.Г. Скрынников “Россия накануне “смутного времени”, Москва, 1985 г.</w:t>
      </w:r>
    </w:p>
    <w:p w:rsidR="00C95A06" w:rsidRPr="00FE4DC3" w:rsidRDefault="00C95A06" w:rsidP="00FE4DC3">
      <w:pPr>
        <w:numPr>
          <w:ilvl w:val="0"/>
          <w:numId w:val="1"/>
        </w:numPr>
        <w:tabs>
          <w:tab w:val="clear" w:pos="720"/>
          <w:tab w:val="num" w:pos="900"/>
        </w:tabs>
        <w:overflowPunct/>
        <w:autoSpaceDE/>
        <w:autoSpaceDN/>
        <w:adjustRightInd/>
        <w:spacing w:line="360" w:lineRule="auto"/>
        <w:ind w:left="0" w:firstLine="720"/>
        <w:jc w:val="both"/>
        <w:textAlignment w:val="auto"/>
        <w:rPr>
          <w:sz w:val="28"/>
          <w:szCs w:val="24"/>
          <w:lang w:val="ru-RU"/>
        </w:rPr>
      </w:pPr>
      <w:r w:rsidRPr="00FE4DC3">
        <w:rPr>
          <w:sz w:val="28"/>
          <w:szCs w:val="24"/>
          <w:lang w:val="ru-RU"/>
        </w:rPr>
        <w:t>В.О. Ключевский “Русская история. Полный курс лекций”, Минск, 2003 г.</w:t>
      </w:r>
      <w:bookmarkStart w:id="0" w:name="_GoBack"/>
      <w:bookmarkEnd w:id="0"/>
    </w:p>
    <w:sectPr w:rsidR="00C95A06" w:rsidRPr="00FE4DC3" w:rsidSect="00FE4DC3">
      <w:endnotePr>
        <w:numFmt w:val="decimal"/>
        <w:numStart w:val="0"/>
      </w:endnotePr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0577"/>
    <w:multiLevelType w:val="hybridMultilevel"/>
    <w:tmpl w:val="D026F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A06"/>
    <w:rsid w:val="00016D2D"/>
    <w:rsid w:val="00060360"/>
    <w:rsid w:val="000910E4"/>
    <w:rsid w:val="0018120E"/>
    <w:rsid w:val="001C156B"/>
    <w:rsid w:val="00251B04"/>
    <w:rsid w:val="00317CF3"/>
    <w:rsid w:val="00446841"/>
    <w:rsid w:val="00474E82"/>
    <w:rsid w:val="005043A0"/>
    <w:rsid w:val="006B43F0"/>
    <w:rsid w:val="006B5E96"/>
    <w:rsid w:val="00721CD8"/>
    <w:rsid w:val="007B3173"/>
    <w:rsid w:val="00AB5D0C"/>
    <w:rsid w:val="00BC32C1"/>
    <w:rsid w:val="00C93D07"/>
    <w:rsid w:val="00C95A06"/>
    <w:rsid w:val="00DB2A75"/>
    <w:rsid w:val="00E40690"/>
    <w:rsid w:val="00EF730F"/>
    <w:rsid w:val="00FE4DC3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8C1056-122E-4073-AB62-10618660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C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10007</Words>
  <Characters>57041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Внутренняя деятельность Петра с 1700 года</vt:lpstr>
    </vt:vector>
  </TitlesOfParts>
  <Company>Grizli777</Company>
  <LinksUpToDate>false</LinksUpToDate>
  <CharactersWithSpaces>66915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Внутренняя деятельность Петра с 1700 года</dc:title>
  <dc:subject/>
  <dc:creator>ДИМА</dc:creator>
  <cp:keywords/>
  <dc:description/>
  <cp:lastModifiedBy>admin</cp:lastModifiedBy>
  <cp:revision>2</cp:revision>
  <dcterms:created xsi:type="dcterms:W3CDTF">2014-03-09T10:59:00Z</dcterms:created>
  <dcterms:modified xsi:type="dcterms:W3CDTF">2014-03-09T10:59:00Z</dcterms:modified>
</cp:coreProperties>
</file>