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F6" w:rsidRDefault="009423F6" w:rsidP="009423F6">
      <w:pPr>
        <w:ind w:left="-284"/>
        <w:rPr>
          <w:lang w:val="en-US"/>
        </w:rPr>
      </w:pPr>
    </w:p>
    <w:p w:rsidR="009423F6" w:rsidRPr="009423F6" w:rsidRDefault="009423F6" w:rsidP="009423F6">
      <w:pPr>
        <w:ind w:left="-284"/>
        <w:rPr>
          <w:lang w:val="en-US"/>
        </w:rPr>
      </w:pPr>
    </w:p>
    <w:p w:rsidR="009423F6" w:rsidRDefault="009423F6" w:rsidP="009423F6">
      <w:pPr>
        <w:ind w:left="-284"/>
        <w:rPr>
          <w:b/>
          <w:bCs/>
          <w:sz w:val="28"/>
          <w:szCs w:val="28"/>
        </w:rPr>
      </w:pPr>
    </w:p>
    <w:p w:rsidR="009423F6" w:rsidRDefault="009423F6" w:rsidP="009423F6">
      <w:pPr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Водоснабжение и канализация города</w: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Определение расчетного потребления.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Определение площадей кварталов.</w:t>
      </w: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76"/>
        <w:gridCol w:w="908"/>
        <w:gridCol w:w="1020"/>
        <w:gridCol w:w="823"/>
        <w:gridCol w:w="1105"/>
        <w:gridCol w:w="964"/>
        <w:gridCol w:w="964"/>
        <w:gridCol w:w="964"/>
        <w:gridCol w:w="964"/>
      </w:tblGrid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кв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F, га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кв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F, га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кв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F, га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кв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F, га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кв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F, га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0,6325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0,525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0,4275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0,4375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0,455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0,525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0,6325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0,3125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0,5775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0,6075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0,945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0,6875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0,247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0,6175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0,682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0,315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0,6175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0,6325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0,7475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0,522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0,422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0,3575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0,7125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0,385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0,577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0,805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0,4375</w:t>
            </w: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</w:tr>
      <w:tr w:rsidR="009423F6">
        <w:trPr>
          <w:cantSplit/>
        </w:trPr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9423F6" w:rsidRDefault="00465B29" w:rsidP="009423F6">
            <w:pPr>
              <w:ind w:left="-284"/>
              <w:rPr>
                <w:sz w:val="24"/>
                <w:szCs w:val="24"/>
              </w:rPr>
            </w:pPr>
            <w:r>
              <w:rPr>
                <w:position w:val="-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2.25pt" fillcolor="window">
                  <v:imagedata r:id="rId5" o:title=""/>
                </v:shape>
              </w:pict>
            </w: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</w:tr>
    </w:tbl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Определение расчетного количества жителей.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4"/>
        </w:rPr>
        <w:pict>
          <v:shape id="_x0000_i1026" type="#_x0000_t75" style="width:165pt;height:20.25pt" fillcolor="window">
            <v:imagedata r:id="rId6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Принимаем </w:t>
      </w:r>
      <w:r>
        <w:rPr>
          <w:sz w:val="24"/>
          <w:szCs w:val="24"/>
          <w:lang w:val="en-US"/>
        </w:rPr>
        <w:t xml:space="preserve">N=8704 </w:t>
      </w:r>
      <w:r>
        <w:rPr>
          <w:sz w:val="24"/>
          <w:szCs w:val="24"/>
        </w:rPr>
        <w:t>жителей.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Среднесуточный расход воды на хозяйственные и питьевые потребности жителей.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28"/>
        </w:rPr>
        <w:pict>
          <v:shape id="_x0000_i1027" type="#_x0000_t75" style="width:243pt;height:35.25pt" fillcolor="window">
            <v:imagedata r:id="rId7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Расчетный расчет наибольшего водопотребления в сутки.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28"/>
        </w:rPr>
        <w:pict>
          <v:shape id="_x0000_i1028" type="#_x0000_t75" style="width:249pt;height:35.25pt" fillcolor="window">
            <v:imagedata r:id="rId8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  <w:lang w:val="en-US"/>
        </w:rPr>
        <w:t xml:space="preserve">max </w:t>
      </w:r>
      <w:r>
        <w:rPr>
          <w:sz w:val="24"/>
          <w:szCs w:val="24"/>
        </w:rPr>
        <w:t>сут=1,2 (СНиП 2.04.02 – 84)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Расчетный часовой расчет.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24"/>
        </w:rPr>
        <w:pict>
          <v:shape id="_x0000_i1029" type="#_x0000_t75" style="width:338.25pt;height:33pt" fillcolor="window">
            <v:imagedata r:id="rId9" o:title=""/>
          </v:shape>
        </w:pic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2"/>
        </w:rPr>
        <w:pict>
          <v:shape id="_x0000_i1030" type="#_x0000_t75" style="width:171pt;height:18.75pt" fillcolor="window">
            <v:imagedata r:id="rId10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Определение расхода воды на полив территории.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4"/>
        </w:rPr>
        <w:pict>
          <v:shape id="_x0000_i1031" type="#_x0000_t75" style="width:324.75pt;height:20.25pt" fillcolor="window">
            <v:imagedata r:id="rId11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64"/>
        </w:rPr>
        <w:pict>
          <v:shape id="_x0000_i1032" type="#_x0000_t75" style="width:207.75pt;height:69.75pt" fillcolor="window">
            <v:imagedata r:id="rId12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Полив осуществляется ночью с 0.00 до 05.00 часов.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Определение расхода воды на нужды местной промышленности.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28"/>
        </w:rPr>
        <w:pict>
          <v:shape id="_x0000_i1033" type="#_x0000_t75" style="width:231pt;height:35.25pt" fillcolor="window">
            <v:imagedata r:id="rId13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Местная промышленность работает в две смены с 08.00 до 24.00, т.е.  16 часов в сутки отбор равномерный.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24"/>
        </w:rPr>
        <w:pict>
          <v:shape id="_x0000_i1034" type="#_x0000_t75" style="width:230.25pt;height:33pt" fillcolor="window">
            <v:imagedata r:id="rId14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Расчет расхода воды на промышленном предприятии.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а) расход на технологические нужды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64"/>
        </w:rPr>
        <w:pict>
          <v:shape id="_x0000_i1035" type="#_x0000_t75" style="width:231pt;height:69.75pt" fillcolor="window">
            <v:imagedata r:id="rId15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б) расход воды в холодных цехах.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24"/>
        </w:rPr>
        <w:pict>
          <v:shape id="_x0000_i1036" type="#_x0000_t75" style="width:270.75pt;height:33pt" fillcolor="window">
            <v:imagedata r:id="rId16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в) расход воды в горячих цехах.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24"/>
        </w:rPr>
        <w:pict>
          <v:shape id="_x0000_i1037" type="#_x0000_t75" style="width:284.25pt;height:33pt" fillcolor="window">
            <v:imagedata r:id="rId17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г) расход воды на пользование душем (душем пользуются в течении часа после смены) в холодных цехах.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82"/>
        </w:rPr>
        <w:pict>
          <v:shape id="_x0000_i1038" type="#_x0000_t75" style="width:245.25pt;height:75pt" fillcolor="window">
            <v:imagedata r:id="rId18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д) расход воды на пользование душем в горячих чехах.</w:t>
      </w:r>
    </w:p>
    <w:p w:rsidR="009423F6" w:rsidRDefault="00465B29" w:rsidP="009423F6">
      <w:pPr>
        <w:ind w:left="-284"/>
        <w:rPr>
          <w:sz w:val="24"/>
          <w:szCs w:val="24"/>
          <w:lang w:val="en-US"/>
        </w:rPr>
      </w:pPr>
      <w:r>
        <w:rPr>
          <w:position w:val="-82"/>
        </w:rPr>
        <w:pict>
          <v:shape id="_x0000_i1039" type="#_x0000_t75" style="width:255.75pt;height:75pt" fillcolor="window">
            <v:imagedata r:id="rId19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Таблица водопотребления города.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</w:p>
    <w:p w:rsidR="009423F6" w:rsidRDefault="009423F6" w:rsidP="009423F6">
      <w:pPr>
        <w:ind w:left="-284"/>
        <w:rPr>
          <w:sz w:val="24"/>
          <w:szCs w:val="24"/>
          <w:lang w:val="en-US"/>
        </w:rPr>
      </w:pPr>
    </w:p>
    <w:tbl>
      <w:tblPr>
        <w:tblW w:w="0" w:type="auto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236"/>
        <w:gridCol w:w="700"/>
        <w:gridCol w:w="992"/>
        <w:gridCol w:w="613"/>
        <w:gridCol w:w="614"/>
        <w:gridCol w:w="614"/>
        <w:gridCol w:w="615"/>
        <w:gridCol w:w="615"/>
        <w:gridCol w:w="615"/>
        <w:gridCol w:w="992"/>
        <w:gridCol w:w="851"/>
        <w:gridCol w:w="708"/>
        <w:gridCol w:w="709"/>
      </w:tblGrid>
      <w:tr w:rsidR="009423F6">
        <w:trPr>
          <w:cantSplit/>
          <w:trHeight w:val="444"/>
        </w:trPr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</w:t>
            </w:r>
          </w:p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суток</w:t>
            </w:r>
          </w:p>
        </w:tc>
        <w:tc>
          <w:tcPr>
            <w:tcW w:w="916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воды населен.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на полив</w:t>
            </w:r>
          </w:p>
        </w:tc>
        <w:tc>
          <w:tcPr>
            <w:tcW w:w="3686" w:type="dxa"/>
            <w:gridSpan w:val="6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предприятие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Технол. расход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Местн.пром-ть</w:t>
            </w:r>
          </w:p>
        </w:tc>
        <w:tc>
          <w:tcPr>
            <w:tcW w:w="1417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Суммарный расход</w:t>
            </w:r>
          </w:p>
        </w:tc>
      </w:tr>
      <w:tr w:rsidR="009423F6">
        <w:trPr>
          <w:cantSplit/>
          <w:trHeight w:val="413"/>
        </w:trPr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3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Холодные цеха</w:t>
            </w:r>
          </w:p>
        </w:tc>
        <w:tc>
          <w:tcPr>
            <w:tcW w:w="1845" w:type="dxa"/>
            <w:gridSpan w:val="3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Горячие цеха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душ 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16,972</w:t>
            </w: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63,96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16,972</w:t>
            </w: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63,96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16,972</w:t>
            </w: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63,96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16,972</w:t>
            </w: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63,96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16,972</w:t>
            </w: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95,30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140,9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140,9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6,91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314,63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6,83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311,2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314,3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314,3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279,6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291,4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6,35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289,3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8,12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5,26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304,9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6,23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211,4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195,8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140,9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164,4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2,92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133,1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39,16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9423F6">
        <w:tc>
          <w:tcPr>
            <w:tcW w:w="121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GreekMathSymbols" w:char="F053"/>
            </w:r>
          </w:p>
        </w:tc>
        <w:tc>
          <w:tcPr>
            <w:tcW w:w="21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3133,2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84,864</w:t>
            </w:r>
          </w:p>
        </w:tc>
        <w:tc>
          <w:tcPr>
            <w:tcW w:w="6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61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626,64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4551,1</w:t>
            </w:r>
          </w:p>
        </w:tc>
      </w:tr>
    </w:tbl>
    <w:p w:rsidR="009423F6" w:rsidRDefault="009423F6" w:rsidP="009423F6">
      <w:pPr>
        <w:ind w:left="-284"/>
        <w:rPr>
          <w:sz w:val="24"/>
          <w:szCs w:val="24"/>
          <w:lang w:val="en-US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Режим водонапорной башни.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512"/>
        <w:gridCol w:w="1512"/>
        <w:gridCol w:w="1513"/>
        <w:gridCol w:w="1512"/>
        <w:gridCol w:w="1513"/>
      </w:tblGrid>
      <w:tr w:rsidR="009423F6">
        <w:trPr>
          <w:cantSplit/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суток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 города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насосов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Приток воды в башню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 воды из башни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в башне</w:t>
            </w:r>
          </w:p>
        </w:tc>
      </w:tr>
      <w:tr w:rsidR="009423F6">
        <w:trPr>
          <w:cantSplit/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 +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 -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0-1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1-2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1,4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2-3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1,8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2,4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4-5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2,1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2,3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5-6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3,16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0,76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3,06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6-7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3,16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0,06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3,12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7-8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3,8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3,62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8-9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6,91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6,8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0,11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3,51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9-10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6,83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6,8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3,48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10-11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6,9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6,8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3,38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11-12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6,9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6,8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3,28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12-13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6,14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6,8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0,66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3,94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13-14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2,1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1,84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14-15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6,35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-0,16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15-16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6,7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6,8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-0,06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16-17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6,23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6,8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0,57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0,51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17-18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4,64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0,34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0,17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18-19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0,15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19-20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0,47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20-21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3,61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4,3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0,69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1,16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21-22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2,92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0,92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0,24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22-23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2,24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0,24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23-24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423F6">
        <w:trPr>
          <w:jc w:val="center"/>
        </w:trPr>
        <w:tc>
          <w:tcPr>
            <w:tcW w:w="95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sym w:font="GreekMathSymbols" w:char="F053"/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</w:tr>
    </w:tbl>
    <w:p w:rsidR="009423F6" w:rsidRDefault="009423F6" w:rsidP="009423F6">
      <w:pPr>
        <w:ind w:left="-284"/>
        <w:rPr>
          <w:sz w:val="24"/>
          <w:szCs w:val="24"/>
          <w:lang w:val="en-US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Режим работы станции второго подъема.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Примем четырехступенчатый график работы насосной станции второго подъема: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4 насоса – обеспечивают  6,8 % подачи и работают 7 часов.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3 насоса – обеспечивают 4,3 % подачи и работают 7 часов.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2 насоса – обеспечивают 3,16 %подачи и работают 2 часа. 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1насос – обеспечивает 2 % подачи и работает 8 часов.</w: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Определение объема водонапорной башни.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Регулирующий объем водонапорной башни: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24"/>
        </w:rPr>
        <w:pict>
          <v:shape id="_x0000_i1040" type="#_x0000_t75" style="width:225.75pt;height:33pt" fillcolor="window">
            <v:imagedata r:id="rId20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Противопожарный объем водонапорной башни: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60"/>
        </w:rPr>
        <w:pict>
          <v:shape id="_x0000_i1041" type="#_x0000_t75" style="width:363.75pt;height:66pt" fillcolor="window">
            <v:imagedata r:id="rId21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Общий объем водонапорной башни.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4"/>
        </w:rPr>
        <w:pict>
          <v:shape id="_x0000_i1042" type="#_x0000_t75" style="width:228.75pt;height:20.25pt" fillcolor="window">
            <v:imagedata r:id="rId22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Определим размеры водонапорной башни (бак водонапорной башни цилиндрический).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68"/>
        </w:rPr>
        <w:pict>
          <v:shape id="_x0000_i1043" type="#_x0000_t75" style="width:201.75pt;height:74.25pt" fillcolor="window">
            <v:imagedata r:id="rId23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Диаметр бака равен 10 м, а его ширина – 6,67м.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Определение объемов баков чистой воды.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Общий объем баков: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4"/>
        </w:rPr>
        <w:pict>
          <v:shape id="_x0000_i1044" type="#_x0000_t75" style="width:114.75pt;height:20.25pt" fillcolor="window">
            <v:imagedata r:id="rId24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а) регулирующий объем: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4"/>
        </w:rPr>
        <w:pict>
          <v:shape id="_x0000_i1045" type="#_x0000_t75" style="width:423.75pt;height:20.25pt" fillcolor="window">
            <v:imagedata r:id="rId25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б) противопожарный объем: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46"/>
        </w:rPr>
        <w:pict>
          <v:shape id="_x0000_i1046" type="#_x0000_t75" style="width:261pt;height:51.75pt" fillcolor="window">
            <v:imagedata r:id="rId26" o:title=""/>
          </v:shape>
        </w:pic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4"/>
        </w:rPr>
        <w:pict>
          <v:shape id="_x0000_i1047" type="#_x0000_t75" style="width:41.25pt;height:20.25pt" fillcolor="window">
            <v:imagedata r:id="rId27" o:title=""/>
          </v:shape>
        </w:pict>
      </w:r>
      <w:r w:rsidR="009423F6">
        <w:rPr>
          <w:sz w:val="24"/>
          <w:szCs w:val="24"/>
        </w:rPr>
        <w:t>– три максимальных расхода воды из таблицы водопотребления города.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50"/>
        </w:rPr>
        <w:pict>
          <v:shape id="_x0000_i1048" type="#_x0000_t75" style="width:303pt;height:59.25pt" fillcolor="window">
            <v:imagedata r:id="rId28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в) собственные нужды фильтрованной станции.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34"/>
        </w:rPr>
        <w:pict>
          <v:shape id="_x0000_i1049" type="#_x0000_t75" style="width:225pt;height:39.75pt" fillcolor="window">
            <v:imagedata r:id="rId29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Принимаем 2 резервуара чистой воды по 665,76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каждый. Они по форме параллелепипеды. Задаемся высотой </w:t>
      </w:r>
      <w:r>
        <w:rPr>
          <w:sz w:val="24"/>
          <w:szCs w:val="24"/>
          <w:lang w:val="en-US"/>
        </w:rPr>
        <w:t xml:space="preserve">h=10 </w:t>
      </w:r>
      <w:r>
        <w:rPr>
          <w:sz w:val="24"/>
          <w:szCs w:val="24"/>
        </w:rPr>
        <w:t>м и шириной в=20 м. Тогда их длина:</w:t>
      </w:r>
    </w:p>
    <w:p w:rsidR="009423F6" w:rsidRDefault="00465B29" w:rsidP="009423F6">
      <w:pPr>
        <w:ind w:left="-284"/>
        <w:rPr>
          <w:sz w:val="24"/>
          <w:szCs w:val="24"/>
          <w:lang w:val="en-US"/>
        </w:rPr>
      </w:pPr>
      <w:r>
        <w:rPr>
          <w:position w:val="-6"/>
          <w:lang w:val="en-US"/>
        </w:rPr>
        <w:pict>
          <v:shape id="_x0000_i1050" type="#_x0000_t75" style="width:129pt;height:14.25pt" fillcolor="window">
            <v:imagedata r:id="rId30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Подготовка сети к гидравлическому расчету.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В расчетный час максимального водопотребления (10-11) город потребляет 6,9% от </w:t>
      </w:r>
      <w:r w:rsidR="00465B29">
        <w:rPr>
          <w:position w:val="-12"/>
        </w:rPr>
        <w:pict>
          <v:shape id="_x0000_i1051" type="#_x0000_t75" style="width:24.75pt;height:18.75pt" fillcolor="window">
            <v:imagedata r:id="rId31" o:title=""/>
          </v:shape>
        </w:pict>
      </w:r>
      <w:r>
        <w:rPr>
          <w:sz w:val="24"/>
          <w:szCs w:val="24"/>
        </w:rPr>
        <w:t>– 314,37м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/час =87,31л/с.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В это время насосы второго подъема подают 6,8% от </w:t>
      </w:r>
      <w:r w:rsidR="00465B29">
        <w:rPr>
          <w:position w:val="-24"/>
        </w:rPr>
        <w:pict>
          <v:shape id="_x0000_i1052" type="#_x0000_t75" style="width:255pt;height:30.75pt" fillcolor="window">
            <v:imagedata r:id="rId32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Недостающая часть: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87,31-85-96=1,35л/с, поступает из водонапорной башни: при этом население потребляет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28"/>
        </w:rPr>
        <w:pict>
          <v:shape id="_x0000_i1053" type="#_x0000_t75" style="width:252pt;height:116.25pt" fillcolor="window">
            <v:imagedata r:id="rId33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Таблица путевых и узловых расходов.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276"/>
        <w:gridCol w:w="567"/>
        <w:gridCol w:w="850"/>
        <w:gridCol w:w="1985"/>
        <w:gridCol w:w="1984"/>
        <w:gridCol w:w="1276"/>
      </w:tblGrid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уч.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L,</w:t>
            </w:r>
            <w:r>
              <w:rPr>
                <w:sz w:val="24"/>
                <w:szCs w:val="24"/>
              </w:rPr>
              <w:t>уч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q, </w:t>
            </w:r>
            <w:r>
              <w:rPr>
                <w:sz w:val="24"/>
                <w:szCs w:val="24"/>
              </w:rPr>
              <w:t>пут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98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Участок примык. к узлу</w:t>
            </w:r>
          </w:p>
        </w:tc>
        <w:tc>
          <w:tcPr>
            <w:tcW w:w="198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sym w:font="GreekMathSymbols" w:char="F053"/>
            </w:r>
            <w:r>
              <w:rPr>
                <w:sz w:val="24"/>
                <w:szCs w:val="24"/>
              </w:rPr>
              <w:t xml:space="preserve"> путевых расходов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Узловой расход</w:t>
            </w:r>
          </w:p>
        </w:tc>
      </w:tr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1-2,1-8</w:t>
            </w:r>
          </w:p>
        </w:tc>
        <w:tc>
          <w:tcPr>
            <w:tcW w:w="198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(5,57+5,25)/2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5,41</w:t>
            </w:r>
          </w:p>
        </w:tc>
      </w:tr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2-1,2-3</w:t>
            </w:r>
          </w:p>
        </w:tc>
        <w:tc>
          <w:tcPr>
            <w:tcW w:w="198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(5,57+4,29)/2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4,93</w:t>
            </w:r>
          </w:p>
        </w:tc>
      </w:tr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8-5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3-2,3-8,3-4</w:t>
            </w:r>
          </w:p>
        </w:tc>
        <w:tc>
          <w:tcPr>
            <w:tcW w:w="198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(4,29+6,13+10,48)/2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10,45</w:t>
            </w:r>
          </w:p>
        </w:tc>
      </w:tr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4-3,4-5</w:t>
            </w:r>
          </w:p>
        </w:tc>
        <w:tc>
          <w:tcPr>
            <w:tcW w:w="198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(10,48+5,49)/2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7,98</w:t>
            </w:r>
          </w:p>
        </w:tc>
      </w:tr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5-4,5-8,5-6</w:t>
            </w:r>
          </w:p>
        </w:tc>
        <w:tc>
          <w:tcPr>
            <w:tcW w:w="198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(5,49+10,72+3,68)/2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</w:tr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6-7,6-5</w:t>
            </w:r>
          </w:p>
        </w:tc>
        <w:tc>
          <w:tcPr>
            <w:tcW w:w="198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(10,72+3,68)/2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7-8,7-6</w:t>
            </w:r>
          </w:p>
        </w:tc>
        <w:tc>
          <w:tcPr>
            <w:tcW w:w="1984" w:type="dxa"/>
            <w:tcBorders>
              <w:bottom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(3,68+10,72)/2</w:t>
            </w:r>
          </w:p>
        </w:tc>
        <w:tc>
          <w:tcPr>
            <w:tcW w:w="1276" w:type="dxa"/>
            <w:tcBorders>
              <w:bottom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8-1,8-7,8-5,8-3</w:t>
            </w:r>
          </w:p>
        </w:tc>
        <w:tc>
          <w:tcPr>
            <w:tcW w:w="198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(5,25+3,68+10,72+6,13)/2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12,89</w:t>
            </w:r>
          </w:p>
        </w:tc>
      </w:tr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</w:tr>
      <w:tr w:rsidR="009423F6">
        <w:tc>
          <w:tcPr>
            <w:tcW w:w="110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</w:tr>
      <w:tr w:rsidR="009423F6">
        <w:trPr>
          <w:cantSplit/>
        </w:trPr>
        <w:tc>
          <w:tcPr>
            <w:tcW w:w="209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GreekMathSymbols" w:char="F053"/>
            </w:r>
            <w:r>
              <w:rPr>
                <w:sz w:val="24"/>
                <w:szCs w:val="24"/>
              </w:rPr>
              <w:t>= 4085</w:t>
            </w:r>
          </w:p>
        </w:tc>
        <w:tc>
          <w:tcPr>
            <w:tcW w:w="1276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</w:tr>
    </w:tbl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Подготовка сети к гидравлическому расчету.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В расчетный час максимального водопотребления (10-11) город потребляет 6,9% от </w:t>
      </w:r>
      <w:r w:rsidR="00465B29">
        <w:rPr>
          <w:position w:val="-12"/>
        </w:rPr>
        <w:pict>
          <v:shape id="_x0000_i1054" type="#_x0000_t75" style="width:179.25pt;height:18.75pt" fillcolor="window">
            <v:imagedata r:id="rId34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В это время насосы второго подъема подают 6,8% от </w:t>
      </w:r>
      <w:r w:rsidR="00465B29">
        <w:rPr>
          <w:position w:val="-12"/>
        </w:rPr>
        <w:pict>
          <v:shape id="_x0000_i1055" type="#_x0000_t75" style="width:180pt;height:18.75pt" fillcolor="window">
            <v:imagedata r:id="rId35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 городе 2 пожара по 15 л/сек, во время пожара водонапорная башня не работает.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 этот час город потребляет: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2"/>
        </w:rPr>
        <w:pict>
          <v:shape id="_x0000_i1056" type="#_x0000_t75" style="width:308.25pt;height:18pt" fillcolor="window">
            <v:imagedata r:id="rId36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Определяем скорости движения воды по водопроводам на участках кольцевой водопроводной сети, составленной на случай максимального водопотребления и пожаротушения.</w:t>
      </w:r>
    </w:p>
    <w:p w:rsidR="009423F6" w:rsidRDefault="009423F6" w:rsidP="009423F6">
      <w:pPr>
        <w:ind w:left="-284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380"/>
        <w:gridCol w:w="895"/>
        <w:gridCol w:w="948"/>
        <w:gridCol w:w="895"/>
        <w:gridCol w:w="1090"/>
        <w:gridCol w:w="895"/>
        <w:gridCol w:w="806"/>
        <w:gridCol w:w="895"/>
        <w:gridCol w:w="1370"/>
        <w:gridCol w:w="898"/>
      </w:tblGrid>
      <w:tr w:rsidR="009423F6">
        <w:trPr>
          <w:gridAfter w:val="1"/>
          <w:wAfter w:w="898" w:type="dxa"/>
          <w:jc w:val="center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уч-ка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q, л/сек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h=S*q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, м</w:t>
            </w:r>
          </w:p>
        </w:tc>
        <w:tc>
          <w:tcPr>
            <w:tcW w:w="226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V, м/сек</w:t>
            </w:r>
          </w:p>
        </w:tc>
      </w:tr>
      <w:tr w:rsidR="009423F6">
        <w:trPr>
          <w:gridAfter w:val="1"/>
          <w:wAfter w:w="898" w:type="dxa"/>
          <w:jc w:val="center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0,049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-10,63</w:t>
            </w:r>
          </w:p>
        </w:tc>
        <w:tc>
          <w:tcPr>
            <w:tcW w:w="226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</w:tr>
      <w:tr w:rsidR="009423F6">
        <w:trPr>
          <w:gridAfter w:val="1"/>
          <w:wAfter w:w="898" w:type="dxa"/>
          <w:jc w:val="center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13,26</w:t>
            </w:r>
          </w:p>
        </w:tc>
        <w:tc>
          <w:tcPr>
            <w:tcW w:w="226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</w:tr>
      <w:tr w:rsidR="009423F6">
        <w:trPr>
          <w:gridAfter w:val="1"/>
          <w:wAfter w:w="898" w:type="dxa"/>
          <w:jc w:val="center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-67,91</w:t>
            </w:r>
          </w:p>
        </w:tc>
        <w:tc>
          <w:tcPr>
            <w:tcW w:w="226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</w:tr>
      <w:tr w:rsidR="009423F6">
        <w:trPr>
          <w:gridAfter w:val="1"/>
          <w:wAfter w:w="898" w:type="dxa"/>
          <w:jc w:val="center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2,24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5,79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32,19</w:t>
            </w:r>
          </w:p>
        </w:tc>
        <w:tc>
          <w:tcPr>
            <w:tcW w:w="226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</w:tr>
      <w:tr w:rsidR="009423F6">
        <w:trPr>
          <w:gridAfter w:val="1"/>
          <w:wAfter w:w="898" w:type="dxa"/>
          <w:jc w:val="center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5,12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</w:t>
            </w:r>
          </w:p>
        </w:tc>
        <w:tc>
          <w:tcPr>
            <w:tcW w:w="226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</w:tr>
      <w:tr w:rsidR="009423F6">
        <w:trPr>
          <w:gridAfter w:val="1"/>
          <w:wAfter w:w="898" w:type="dxa"/>
          <w:jc w:val="center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4,49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-19,51</w:t>
            </w:r>
          </w:p>
        </w:tc>
        <w:tc>
          <w:tcPr>
            <w:tcW w:w="226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</w:tr>
      <w:tr w:rsidR="009423F6">
        <w:trPr>
          <w:gridAfter w:val="1"/>
          <w:wAfter w:w="898" w:type="dxa"/>
          <w:jc w:val="center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0,106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9,28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-9,20</w:t>
            </w:r>
          </w:p>
        </w:tc>
        <w:tc>
          <w:tcPr>
            <w:tcW w:w="226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1,18</w:t>
            </w:r>
          </w:p>
        </w:tc>
      </w:tr>
      <w:tr w:rsidR="009423F6">
        <w:trPr>
          <w:gridAfter w:val="1"/>
          <w:wAfter w:w="898" w:type="dxa"/>
          <w:jc w:val="center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2,14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3,21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-22,09</w:t>
            </w:r>
          </w:p>
        </w:tc>
        <w:tc>
          <w:tcPr>
            <w:tcW w:w="226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</w:tr>
      <w:tr w:rsidR="009423F6">
        <w:trPr>
          <w:gridAfter w:val="1"/>
          <w:wAfter w:w="898" w:type="dxa"/>
          <w:jc w:val="center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-68,69</w:t>
            </w:r>
          </w:p>
        </w:tc>
        <w:tc>
          <w:tcPr>
            <w:tcW w:w="226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</w:tr>
      <w:tr w:rsidR="009423F6">
        <w:tblPrEx>
          <w:jc w:val="left"/>
        </w:tblPrEx>
        <w:trPr>
          <w:gridBefore w:val="1"/>
          <w:wBefore w:w="895" w:type="dxa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3-8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19,58</w:t>
            </w:r>
          </w:p>
        </w:tc>
        <w:tc>
          <w:tcPr>
            <w:tcW w:w="2268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1,15</w:t>
            </w:r>
          </w:p>
        </w:tc>
      </w:tr>
      <w:tr w:rsidR="009423F6">
        <w:tblPrEx>
          <w:jc w:val="left"/>
        </w:tblPrEx>
        <w:trPr>
          <w:gridBefore w:val="1"/>
          <w:wBefore w:w="895" w:type="dxa"/>
        </w:trPr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0,037</w:t>
            </w:r>
          </w:p>
        </w:tc>
        <w:tc>
          <w:tcPr>
            <w:tcW w:w="198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20,78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16,14</w:t>
            </w:r>
          </w:p>
        </w:tc>
        <w:tc>
          <w:tcPr>
            <w:tcW w:w="2268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</w:t>
            </w:r>
          </w:p>
        </w:tc>
      </w:tr>
    </w:tbl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4"/>
        </w:rPr>
        <w:pict>
          <v:shape id="_x0000_i1057" type="#_x0000_t75" style="width:185.25pt;height:20.25pt" fillcolor="window">
            <v:imagedata r:id="rId37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Расчет сети на случай максимального транзита в водонапорную башню.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Подготовка сети к гидравлическому расчету.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В расчетный час максимального транзита в водонапорную башню (13-12) город потребляет 6,14% от </w:t>
      </w:r>
      <w:r w:rsidR="00465B29">
        <w:rPr>
          <w:position w:val="-12"/>
        </w:rPr>
        <w:pict>
          <v:shape id="_x0000_i1058" type="#_x0000_t75" style="width:192.75pt;height:18.75pt" fillcolor="window">
            <v:imagedata r:id="rId38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В это время насосы второго подъема подают 6,8% от </w:t>
      </w:r>
      <w:r w:rsidR="00465B29">
        <w:rPr>
          <w:position w:val="-12"/>
        </w:rPr>
        <w:pict>
          <v:shape id="_x0000_i1059" type="#_x0000_t75" style="width:180pt;height:18.75pt" fillcolor="window">
            <v:imagedata r:id="rId35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Избыток воды поступает в водонапорную башню: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85,96 - 77,62=8,34 л/сек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4"/>
        </w:rPr>
        <w:pict>
          <v:shape id="_x0000_i1060" type="#_x0000_t75" style="width:93.75pt;height:20.25pt" fillcolor="window">
            <v:imagedata r:id="rId39" o:title=""/>
          </v:shape>
        </w:pict>
      </w:r>
      <w:r w:rsidR="009423F6">
        <w:rPr>
          <w:sz w:val="24"/>
          <w:szCs w:val="24"/>
        </w:rPr>
        <w:t>, где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92"/>
        </w:rPr>
        <w:pict>
          <v:shape id="_x0000_i1061" type="#_x0000_t75" style="width:218.25pt;height:77.25pt" fillcolor="window">
            <v:imagedata r:id="rId40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на 1 метр.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Расчет водоводов.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Водоводы от водонапорной башни до сети и от насосной станции второго подъема до сети прокладываются в две линии.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Водоводы от насосной станции до сети: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При максимальном водопотреблении: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46"/>
        </w:rPr>
        <w:pict>
          <v:shape id="_x0000_i1062" type="#_x0000_t75" style="width:147.75pt;height:51.75pt" fillcolor="window">
            <v:imagedata r:id="rId41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Принимаем 2</w:t>
      </w:r>
      <w:r>
        <w:rPr>
          <w:sz w:val="24"/>
          <w:szCs w:val="24"/>
        </w:rPr>
        <w:sym w:font="GreekMathSymbols" w:char="F0C6"/>
      </w:r>
      <w:r>
        <w:rPr>
          <w:sz w:val="24"/>
          <w:szCs w:val="24"/>
        </w:rPr>
        <w:t xml:space="preserve"> ___ мм.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Длина от насосной станции до сети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=1000 м.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Сопротивление каждого </w:t>
      </w:r>
      <w:r>
        <w:rPr>
          <w:sz w:val="24"/>
          <w:szCs w:val="24"/>
          <w:lang w:val="en-US"/>
        </w:rPr>
        <w:t>S=Sо*L=2,187*10</w:t>
      </w:r>
      <w:r>
        <w:rPr>
          <w:sz w:val="24"/>
          <w:szCs w:val="24"/>
          <w:vertAlign w:val="superscript"/>
          <w:lang w:val="en-US"/>
        </w:rPr>
        <w:t>-6</w:t>
      </w:r>
      <w:r>
        <w:rPr>
          <w:sz w:val="24"/>
          <w:szCs w:val="24"/>
          <w:lang w:val="en-US"/>
        </w:rPr>
        <w:t xml:space="preserve"> 1000</w:t>
      </w:r>
      <w:r>
        <w:rPr>
          <w:b/>
          <w:bCs/>
          <w:sz w:val="24"/>
          <w:szCs w:val="24"/>
          <w:lang w:val="en-US"/>
        </w:rPr>
        <w:t>=</w:t>
      </w:r>
      <w:r>
        <w:rPr>
          <w:sz w:val="24"/>
          <w:szCs w:val="24"/>
          <w:lang w:val="en-US"/>
        </w:rPr>
        <w:t>2,187*10</w:t>
      </w:r>
      <w:r>
        <w:rPr>
          <w:sz w:val="24"/>
          <w:szCs w:val="24"/>
          <w:vertAlign w:val="superscript"/>
          <w:lang w:val="en-US"/>
        </w:rPr>
        <w:t>-3</w:t>
      </w:r>
      <w:r>
        <w:rPr>
          <w:sz w:val="24"/>
          <w:szCs w:val="24"/>
          <w:lang w:val="en-US"/>
        </w:rPr>
        <w:t xml:space="preserve"> 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Потери в каждом водоводе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2"/>
        </w:rPr>
        <w:pict>
          <v:shape id="_x0000_i1063" type="#_x0000_t75" style="width:218.25pt;height:18.75pt" fillcolor="window">
            <v:imagedata r:id="rId42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При максимальном водопотреблении и пожаротушении.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46"/>
        </w:rPr>
        <w:pict>
          <v:shape id="_x0000_i1064" type="#_x0000_t75" style="width:147.75pt;height:51.75pt" fillcolor="window">
            <v:imagedata r:id="rId43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Принимаем 2</w:t>
      </w:r>
      <w:r>
        <w:rPr>
          <w:sz w:val="24"/>
          <w:szCs w:val="24"/>
        </w:rPr>
        <w:sym w:font="GreekMathSymbols" w:char="F0C6"/>
      </w:r>
      <w:r>
        <w:rPr>
          <w:sz w:val="24"/>
          <w:szCs w:val="24"/>
        </w:rPr>
        <w:t>____ мм.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Длина от насосной станции до сети </w:t>
      </w:r>
      <w:r>
        <w:rPr>
          <w:sz w:val="24"/>
          <w:szCs w:val="24"/>
          <w:lang w:val="en-US"/>
        </w:rPr>
        <w:t xml:space="preserve">L=1000 </w:t>
      </w:r>
      <w:r>
        <w:rPr>
          <w:sz w:val="24"/>
          <w:szCs w:val="24"/>
        </w:rPr>
        <w:t>м.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Сопротивление каждого </w:t>
      </w:r>
      <w:r>
        <w:rPr>
          <w:sz w:val="24"/>
          <w:szCs w:val="24"/>
          <w:lang w:val="en-US"/>
        </w:rPr>
        <w:t>S=Sо*L=0,8466*10</w:t>
      </w:r>
      <w:r>
        <w:rPr>
          <w:sz w:val="24"/>
          <w:szCs w:val="24"/>
          <w:vertAlign w:val="superscript"/>
          <w:lang w:val="en-US"/>
        </w:rPr>
        <w:t>-6</w:t>
      </w:r>
      <w:r>
        <w:rPr>
          <w:sz w:val="24"/>
          <w:szCs w:val="24"/>
          <w:lang w:val="en-US"/>
        </w:rPr>
        <w:t>*1000=0,8466*10</w:t>
      </w:r>
      <w:r>
        <w:rPr>
          <w:sz w:val="24"/>
          <w:szCs w:val="24"/>
          <w:vertAlign w:val="superscript"/>
          <w:lang w:val="en-US"/>
        </w:rPr>
        <w:t>-3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Потери в каждом водоводе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2"/>
        </w:rPr>
        <w:pict>
          <v:shape id="_x0000_i1065" type="#_x0000_t75" style="width:224.25pt;height:18.75pt" fillcolor="window">
            <v:imagedata r:id="rId44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Водоводы от ВНБ до сети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46"/>
        </w:rPr>
        <w:pict>
          <v:shape id="_x0000_i1066" type="#_x0000_t75" style="width:141.75pt;height:51.75pt" fillcolor="window">
            <v:imagedata r:id="rId45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Принимаем 2</w:t>
      </w:r>
      <w:r>
        <w:rPr>
          <w:sz w:val="24"/>
          <w:szCs w:val="24"/>
        </w:rPr>
        <w:sym w:font="GreekMathSymbols" w:char="F0C6"/>
      </w:r>
      <w:r>
        <w:rPr>
          <w:sz w:val="24"/>
          <w:szCs w:val="24"/>
        </w:rPr>
        <w:t>____ мм.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Длина от ВНБ до сети </w:t>
      </w:r>
      <w:r>
        <w:rPr>
          <w:sz w:val="24"/>
          <w:szCs w:val="24"/>
          <w:lang w:val="en-US"/>
        </w:rPr>
        <w:t xml:space="preserve">L=135.0 </w:t>
      </w:r>
      <w:r>
        <w:rPr>
          <w:sz w:val="24"/>
          <w:szCs w:val="24"/>
        </w:rPr>
        <w:t>м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Сопротивление каждого </w:t>
      </w:r>
      <w:r>
        <w:rPr>
          <w:sz w:val="24"/>
          <w:szCs w:val="24"/>
          <w:lang w:val="en-US"/>
        </w:rPr>
        <w:t>S=Sо*L=30,65*10</w:t>
      </w:r>
      <w:r>
        <w:rPr>
          <w:sz w:val="24"/>
          <w:szCs w:val="24"/>
          <w:vertAlign w:val="superscript"/>
          <w:lang w:val="en-US"/>
        </w:rPr>
        <w:t>-6</w:t>
      </w:r>
      <w:r>
        <w:rPr>
          <w:sz w:val="24"/>
          <w:szCs w:val="24"/>
          <w:lang w:val="en-US"/>
        </w:rPr>
        <w:t>*135=1,073*10</w:t>
      </w:r>
      <w:r>
        <w:rPr>
          <w:sz w:val="24"/>
          <w:szCs w:val="24"/>
          <w:vertAlign w:val="superscript"/>
          <w:lang w:val="en-US"/>
        </w:rPr>
        <w:t>-3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Потери в каждом водоводе</w:t>
      </w:r>
      <w:r>
        <w:rPr>
          <w:sz w:val="24"/>
          <w:szCs w:val="24"/>
          <w:lang w:val="en-US"/>
        </w:rPr>
        <w:t xml:space="preserve"> </w:t>
      </w:r>
      <w:r w:rsidR="00465B29">
        <w:rPr>
          <w:position w:val="-12"/>
        </w:rPr>
        <w:pict>
          <v:shape id="_x0000_i1067" type="#_x0000_t75" style="width:228.75pt;height:18.75pt" fillcolor="window">
            <v:imagedata r:id="rId46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Определение необходимого напора насосов насосной станции второго подъема.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Напор насосов: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4"/>
        </w:rPr>
        <w:pict>
          <v:shape id="_x0000_i1068" type="#_x0000_t75" style="width:203.25pt;height:20.25pt" fillcolor="window">
            <v:imagedata r:id="rId47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Потеряем точки: 7,8,1.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 час максимального водопотребления :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Точка 1: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H2</w:t>
      </w:r>
      <w:r>
        <w:rPr>
          <w:sz w:val="24"/>
          <w:szCs w:val="24"/>
          <w:lang w:val="en-US"/>
        </w:rPr>
        <w:t>=53.5-48+10+4.04+(1.9482+0.5792+0.1789)=22.24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Точка 8: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H2</w:t>
      </w:r>
      <w:r>
        <w:rPr>
          <w:sz w:val="24"/>
          <w:szCs w:val="24"/>
          <w:lang w:val="en-US"/>
        </w:rPr>
        <w:t>=53,3-48+10+4,04+(1,9482+0,5847)=22,07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Точка 7: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H2</w:t>
      </w:r>
      <w:r>
        <w:rPr>
          <w:sz w:val="24"/>
          <w:szCs w:val="24"/>
          <w:lang w:val="en-US"/>
        </w:rPr>
        <w:t>=52-48+10+4,04+(0,9251+3,4425+1,0754)=23,48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 час максимального водопотребления и пожаротушения: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Точка 1: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H2</w:t>
      </w:r>
      <w:r>
        <w:rPr>
          <w:sz w:val="24"/>
          <w:szCs w:val="24"/>
          <w:lang w:val="en-US"/>
        </w:rPr>
        <w:t>=53,2-48+10+2,91+(4,6654+2,7053+1,6702)=27,45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Точка </w:t>
      </w:r>
      <w:r>
        <w:rPr>
          <w:sz w:val="24"/>
          <w:szCs w:val="24"/>
          <w:lang w:val="en-US"/>
        </w:rPr>
        <w:t>8: H</w:t>
      </w:r>
      <w:r>
        <w:rPr>
          <w:sz w:val="24"/>
          <w:szCs w:val="24"/>
          <w:vertAlign w:val="subscript"/>
          <w:lang w:val="en-US"/>
        </w:rPr>
        <w:t>H2</w:t>
      </w:r>
      <w:r>
        <w:rPr>
          <w:sz w:val="24"/>
          <w:szCs w:val="24"/>
          <w:lang w:val="en-US"/>
        </w:rPr>
        <w:t>=53,3-48+10+2,91+(1,2967+6,1973)=25,70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Точка 7: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H2</w:t>
      </w:r>
      <w:r>
        <w:rPr>
          <w:sz w:val="24"/>
          <w:szCs w:val="24"/>
          <w:lang w:val="en-US"/>
        </w:rPr>
        <w:t>=52-48+10+2,91+(1,2967+6,1973+0,2193)=24,62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Диктующая точка – точка 1.</w: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Высота водонапорной башни:</w:t>
      </w:r>
    </w:p>
    <w:p w:rsidR="009423F6" w:rsidRDefault="00465B29" w:rsidP="009423F6">
      <w:pPr>
        <w:ind w:left="-284"/>
        <w:rPr>
          <w:position w:val="-14"/>
          <w:sz w:val="24"/>
          <w:szCs w:val="24"/>
        </w:rPr>
      </w:pPr>
      <w:r>
        <w:rPr>
          <w:position w:val="-14"/>
        </w:rPr>
        <w:pict>
          <v:shape id="_x0000_i1069" type="#_x0000_t75" style="width:488.25pt;height:20.25pt" fillcolor="window">
            <v:imagedata r:id="rId48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Так как при максимальном водопотреблении и пожаротушении диаметры водоводов получились больше, чем при максимальном водопотреблении, то принимаем большие диаметры __________.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И рассчитываем потери в водоводах при максимальном водопотреблении: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2"/>
        </w:rPr>
        <w:pict>
          <v:shape id="_x0000_i1070" type="#_x0000_t75" style="width:224.25pt;height:18.75pt" fillcolor="window">
            <v:imagedata r:id="rId49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Точка 1:</w:t>
      </w:r>
      <w:r>
        <w:rPr>
          <w:sz w:val="24"/>
          <w:szCs w:val="24"/>
          <w:lang w:val="en-US"/>
        </w:rPr>
        <w:t xml:space="preserve"> H</w:t>
      </w:r>
      <w:r>
        <w:rPr>
          <w:sz w:val="24"/>
          <w:szCs w:val="24"/>
          <w:vertAlign w:val="subscript"/>
          <w:lang w:val="en-US"/>
        </w:rPr>
        <w:t>H2</w:t>
      </w:r>
      <w:r>
        <w:rPr>
          <w:sz w:val="24"/>
          <w:szCs w:val="24"/>
          <w:lang w:val="en-US"/>
        </w:rPr>
        <w:t>=53,2-48+10+1,56+(1,94+0,57+0,17)=19,76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Точка 8:</w:t>
      </w:r>
      <w:r>
        <w:rPr>
          <w:sz w:val="24"/>
          <w:szCs w:val="24"/>
          <w:lang w:val="en-US"/>
        </w:rPr>
        <w:t xml:space="preserve"> H</w:t>
      </w:r>
      <w:r>
        <w:rPr>
          <w:sz w:val="24"/>
          <w:szCs w:val="24"/>
          <w:vertAlign w:val="subscript"/>
          <w:lang w:val="en-US"/>
        </w:rPr>
        <w:t>H2</w:t>
      </w:r>
      <w:r>
        <w:rPr>
          <w:sz w:val="24"/>
          <w:szCs w:val="24"/>
          <w:lang w:val="en-US"/>
        </w:rPr>
        <w:t>=53,3-48+10+1,56+(1,94+0,58)=19,39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>Точка 7:</w:t>
      </w:r>
      <w:r>
        <w:rPr>
          <w:sz w:val="24"/>
          <w:szCs w:val="24"/>
          <w:lang w:val="en-US"/>
        </w:rPr>
        <w:t xml:space="preserve"> H</w:t>
      </w:r>
      <w:r>
        <w:rPr>
          <w:sz w:val="24"/>
          <w:szCs w:val="24"/>
          <w:vertAlign w:val="subscript"/>
          <w:lang w:val="en-US"/>
        </w:rPr>
        <w:t>H2</w:t>
      </w:r>
      <w:r>
        <w:rPr>
          <w:sz w:val="24"/>
          <w:szCs w:val="24"/>
          <w:lang w:val="en-US"/>
        </w:rPr>
        <w:t>=52-48+10+1,56+(0,92+3,44+1,07)=21,0</w: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>Расчет канализации.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Расчет количества сточных вод от промышленного предприятия:</w: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а) максимальный расход бытовых сточных вод на промышленном предприятии: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2"/>
        </w:rPr>
        <w:pict>
          <v:shape id="_x0000_i1071" type="#_x0000_t75" style="width:485.25pt;height:18.75pt" fillcolor="window">
            <v:imagedata r:id="rId50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б) расчет душевых сточных вод: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4"/>
        </w:rPr>
        <w:pict>
          <v:shape id="_x0000_i1072" type="#_x0000_t75" style="width:311.25pt;height:20.25pt" fillcolor="window">
            <v:imagedata r:id="rId51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в) теплотехнический расход: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30"/>
        </w:rPr>
        <w:pict>
          <v:shape id="_x0000_i1073" type="#_x0000_t75" style="width:279.75pt;height:36pt" fillcolor="window">
            <v:imagedata r:id="rId52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Модуль стока: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2"/>
        </w:rPr>
        <w:pict>
          <v:shape id="_x0000_i1074" type="#_x0000_t75" style="width:219.75pt;height:18pt" fillcolor="window">
            <v:imagedata r:id="rId53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Определение начальной глубины заложения: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50"/>
        </w:rPr>
        <w:pict>
          <v:shape id="_x0000_i1075" type="#_x0000_t75" style="width:188.25pt;height:56.25pt" fillcolor="window">
            <v:imagedata r:id="rId54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т.к. значение отрицательное, то принимаем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  <w:lang w:val="en-US"/>
        </w:rPr>
        <w:t xml:space="preserve"> =0.85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кв</w:t>
      </w:r>
      <w:r>
        <w:rPr>
          <w:sz w:val="24"/>
          <w:szCs w:val="24"/>
          <w:lang w:val="en-US"/>
        </w:rPr>
        <w:t>=0,008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  <w:lang w:val="en-US"/>
        </w:rPr>
        <w:t>кв</w:t>
      </w:r>
      <w:r>
        <w:rPr>
          <w:sz w:val="24"/>
          <w:szCs w:val="24"/>
          <w:lang w:val="en-US"/>
        </w:rPr>
        <w:t>=70м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y</w:t>
      </w:r>
      <w:r>
        <w:rPr>
          <w:sz w:val="24"/>
          <w:szCs w:val="24"/>
          <w:lang w:val="en-US"/>
        </w:rPr>
        <w:t>=48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кв</w:t>
      </w:r>
      <w:r>
        <w:rPr>
          <w:sz w:val="24"/>
          <w:szCs w:val="24"/>
          <w:lang w:val="en-US"/>
        </w:rPr>
        <w:t>=50,3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sym w:font="GreekMathSymbols" w:char="F044"/>
      </w:r>
      <w:r>
        <w:rPr>
          <w:sz w:val="24"/>
          <w:szCs w:val="24"/>
          <w:lang w:val="en-US"/>
        </w:rPr>
        <w:t>d=0,25м</w:t>
      </w:r>
    </w:p>
    <w:p w:rsidR="009423F6" w:rsidRDefault="009423F6" w:rsidP="009423F6">
      <w:pPr>
        <w:ind w:left="-284"/>
        <w:rPr>
          <w:sz w:val="24"/>
          <w:szCs w:val="24"/>
          <w:lang w:val="en-US"/>
        </w:rPr>
      </w:pP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68"/>
          <w:lang w:val="en-US"/>
        </w:rPr>
        <w:pict>
          <v:shape id="_x0000_i1076" type="#_x0000_t75" style="width:261pt;height:74.25pt" fillcolor="window">
            <v:imagedata r:id="rId55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p w:rsidR="009423F6" w:rsidRDefault="009423F6" w:rsidP="009423F6">
      <w:pPr>
        <w:ind w:left="-284"/>
        <w:rPr>
          <w:sz w:val="24"/>
          <w:szCs w:val="24"/>
        </w:rPr>
      </w:pPr>
      <w:r>
        <w:rPr>
          <w:sz w:val="24"/>
          <w:szCs w:val="24"/>
        </w:rPr>
        <w:t>Так как глубина заложения труб в точке 5 превысила 7м, то в этой точке ставим районную насосную станцию и определяем новую Н</w:t>
      </w:r>
      <w:r>
        <w:rPr>
          <w:sz w:val="24"/>
          <w:szCs w:val="24"/>
          <w:vertAlign w:val="subscript"/>
        </w:rPr>
        <w:t>нач</w:t>
      </w:r>
      <w:r>
        <w:rPr>
          <w:sz w:val="24"/>
          <w:szCs w:val="24"/>
        </w:rPr>
        <w:t>.</w:t>
      </w:r>
    </w:p>
    <w:p w:rsidR="009423F6" w:rsidRDefault="00465B29" w:rsidP="009423F6">
      <w:pPr>
        <w:ind w:left="-284"/>
        <w:rPr>
          <w:sz w:val="24"/>
          <w:szCs w:val="24"/>
        </w:rPr>
      </w:pPr>
      <w:r>
        <w:rPr>
          <w:position w:val="-12"/>
        </w:rPr>
        <w:pict>
          <v:shape id="_x0000_i1077" type="#_x0000_t75" style="width:171.75pt;height:18.75pt" fillcolor="window">
            <v:imagedata r:id="rId56" o:title=""/>
          </v:shape>
        </w:pict>
      </w:r>
    </w:p>
    <w:p w:rsidR="009423F6" w:rsidRDefault="009423F6" w:rsidP="009423F6">
      <w:pPr>
        <w:ind w:left="-284"/>
        <w:rPr>
          <w:sz w:val="24"/>
          <w:szCs w:val="24"/>
        </w:rPr>
      </w:pPr>
    </w:p>
    <w:tbl>
      <w:tblPr>
        <w:tblW w:w="0" w:type="auto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709"/>
        <w:gridCol w:w="709"/>
        <w:gridCol w:w="709"/>
        <w:gridCol w:w="992"/>
        <w:gridCol w:w="850"/>
        <w:gridCol w:w="851"/>
        <w:gridCol w:w="709"/>
        <w:gridCol w:w="1134"/>
        <w:gridCol w:w="708"/>
        <w:gridCol w:w="567"/>
        <w:gridCol w:w="709"/>
      </w:tblGrid>
      <w:tr w:rsidR="009423F6">
        <w:trPr>
          <w:cantSplit/>
          <w:trHeight w:val="372"/>
        </w:trPr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участ-ки</w:t>
            </w:r>
          </w:p>
        </w:tc>
        <w:tc>
          <w:tcPr>
            <w:tcW w:w="1701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квартала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  <w:lang w:val="en-US"/>
              </w:rPr>
              <w:t xml:space="preserve"> F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сто га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бокового и путевого расхода</w:t>
            </w: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Суммарный расход,л/сек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Транзи-тный расход л/сек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113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расход бытовых сточных вод</w:t>
            </w:r>
          </w:p>
        </w:tc>
        <w:tc>
          <w:tcPr>
            <w:tcW w:w="1275" w:type="dxa"/>
            <w:gridSpan w:val="2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Сосредото-ченный расход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расход, л/сек</w:t>
            </w:r>
          </w:p>
        </w:tc>
      </w:tr>
      <w:tr w:rsidR="009423F6">
        <w:trPr>
          <w:cantSplit/>
          <w:trHeight w:val="803"/>
        </w:trPr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боковой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попут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567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27,28,29,19,20,12,5,1,2,3,4,6,7,8,9,10,13,14,15,16,17,21,22,23,24,25,30,31,32,33,34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11,18,26,35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17,87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15,37</w:t>
            </w: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15,37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1,94</w:t>
            </w:r>
          </w:p>
        </w:tc>
        <w:tc>
          <w:tcPr>
            <w:tcW w:w="113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29,82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29,82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44,54,43,53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45, 55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3,43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15,37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18,32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34,81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34,81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42,52,62,72,63,73,64,74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65, 75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6,63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5,70</w:t>
            </w: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24,02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43,25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43,25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24,09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43,25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567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84,15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40,50,60,70,41,51,61,71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80, 81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7,36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6,33</w:t>
            </w: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24,02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30,36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1,73</w:t>
            </w:r>
          </w:p>
        </w:tc>
        <w:tc>
          <w:tcPr>
            <w:tcW w:w="113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52,53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93,43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38,48,58,68,39,49,59,69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78, 79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5,25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4,51</w:t>
            </w: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30,36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32,90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55,94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96,84</w:t>
            </w:r>
          </w:p>
        </w:tc>
      </w:tr>
      <w:tr w:rsidR="009423F6"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6-ГНС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36,46,56,66,37,47,57,67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76, 77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  <w:tc>
          <w:tcPr>
            <w:tcW w:w="850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32,90</w:t>
            </w:r>
          </w:p>
        </w:tc>
        <w:tc>
          <w:tcPr>
            <w:tcW w:w="851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35,44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1,69</w:t>
            </w:r>
          </w:p>
        </w:tc>
        <w:tc>
          <w:tcPr>
            <w:tcW w:w="1134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59,90</w:t>
            </w:r>
          </w:p>
        </w:tc>
        <w:tc>
          <w:tcPr>
            <w:tcW w:w="708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09" w:type="dxa"/>
          </w:tcPr>
          <w:p w:rsidR="009423F6" w:rsidRDefault="009423F6" w:rsidP="009423F6">
            <w:pPr>
              <w:ind w:lef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</w:tr>
    </w:tbl>
    <w:p w:rsidR="009423F6" w:rsidRDefault="009423F6" w:rsidP="009423F6">
      <w:pPr>
        <w:ind w:left="-284"/>
        <w:rPr>
          <w:sz w:val="24"/>
          <w:szCs w:val="24"/>
        </w:rPr>
      </w:pPr>
      <w:bookmarkStart w:id="0" w:name="_GoBack"/>
      <w:bookmarkEnd w:id="0"/>
    </w:p>
    <w:sectPr w:rsidR="009423F6">
      <w:pgSz w:w="11906" w:h="16838"/>
      <w:pgMar w:top="1134" w:right="849" w:bottom="1418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reekMathSymbols"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0B0"/>
    <w:multiLevelType w:val="singleLevel"/>
    <w:tmpl w:val="5BBCAD6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32EA0671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396F0E4F"/>
    <w:multiLevelType w:val="singleLevel"/>
    <w:tmpl w:val="871261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3">
    <w:nsid w:val="4BA83638"/>
    <w:multiLevelType w:val="singleLevel"/>
    <w:tmpl w:val="871261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4">
    <w:nsid w:val="4F2806F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A0468F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02F"/>
    <w:rsid w:val="00465B29"/>
    <w:rsid w:val="006F44BA"/>
    <w:rsid w:val="0077320B"/>
    <w:rsid w:val="008F402F"/>
    <w:rsid w:val="009423F6"/>
    <w:rsid w:val="009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A413E301-D275-4F0C-8CFC-B1EB048B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sz w:val="24"/>
      <w:szCs w:val="24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center"/>
    </w:pPr>
    <w:rPr>
      <w:sz w:val="32"/>
      <w:szCs w:val="32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</w:pPr>
    <w:rPr>
      <w:i/>
      <w:iCs/>
      <w:sz w:val="28"/>
      <w:szCs w:val="28"/>
      <w:lang w:val="en-US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jc w:val="center"/>
    </w:pPr>
    <w:rPr>
      <w:sz w:val="24"/>
      <w:szCs w:val="24"/>
    </w:rPr>
  </w:style>
  <w:style w:type="character" w:customStyle="1" w:styleId="a5">
    <w:name w:val="Назва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jc w:val="center"/>
    </w:pPr>
    <w:rPr>
      <w:i/>
      <w:iCs/>
      <w:sz w:val="28"/>
      <w:szCs w:val="28"/>
    </w:rPr>
  </w:style>
  <w:style w:type="character" w:customStyle="1" w:styleId="a7">
    <w:name w:val="Основний текст Знак"/>
    <w:link w:val="a6"/>
    <w:uiPriority w:val="99"/>
    <w:semiHidden/>
    <w:rPr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i/>
      <w:iCs/>
      <w:sz w:val="28"/>
      <w:szCs w:val="28"/>
    </w:rPr>
  </w:style>
  <w:style w:type="character" w:customStyle="1" w:styleId="21">
    <w:name w:val="Основний текст 2 Знак"/>
    <w:link w:val="20"/>
    <w:uiPriority w:val="99"/>
    <w:semiHidden/>
    <w:rPr>
      <w:sz w:val="20"/>
      <w:szCs w:val="20"/>
    </w:rPr>
  </w:style>
  <w:style w:type="character" w:styleId="a8">
    <w:name w:val="Strong"/>
    <w:uiPriority w:val="99"/>
    <w:qFormat/>
    <w:rPr>
      <w:b/>
      <w:bCs/>
    </w:rPr>
  </w:style>
  <w:style w:type="paragraph" w:customStyle="1" w:styleId="210">
    <w:name w:val="Основной текст 21"/>
    <w:basedOn w:val="a"/>
    <w:uiPriority w:val="99"/>
    <w:pPr>
      <w:ind w:left="567"/>
      <w:jc w:val="both"/>
    </w:pPr>
    <w:rPr>
      <w:i/>
      <w:iCs/>
      <w:sz w:val="28"/>
      <w:szCs w:val="28"/>
    </w:rPr>
  </w:style>
  <w:style w:type="character" w:styleId="a9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 </Company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Zmeev Nikolay Petrovich</dc:creator>
  <cp:keywords/>
  <dc:description/>
  <cp:lastModifiedBy>Irina</cp:lastModifiedBy>
  <cp:revision>2</cp:revision>
  <dcterms:created xsi:type="dcterms:W3CDTF">2014-08-07T18:50:00Z</dcterms:created>
  <dcterms:modified xsi:type="dcterms:W3CDTF">2014-08-07T18:50:00Z</dcterms:modified>
</cp:coreProperties>
</file>