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B74" w:rsidRDefault="00A50B74">
      <w:pPr>
        <w:widowControl w:val="0"/>
        <w:spacing w:before="120"/>
        <w:jc w:val="center"/>
        <w:rPr>
          <w:b/>
          <w:bCs/>
          <w:color w:val="000000"/>
          <w:sz w:val="32"/>
          <w:szCs w:val="32"/>
        </w:rPr>
      </w:pPr>
      <w:r>
        <w:rPr>
          <w:b/>
          <w:bCs/>
          <w:color w:val="000000"/>
          <w:sz w:val="32"/>
          <w:szCs w:val="32"/>
        </w:rPr>
        <w:t>Военно-технические и экономические основы Военной доктрины</w:t>
      </w:r>
    </w:p>
    <w:p w:rsidR="00A50B74" w:rsidRDefault="00A50B74">
      <w:pPr>
        <w:widowControl w:val="0"/>
        <w:spacing w:before="120"/>
        <w:jc w:val="center"/>
        <w:rPr>
          <w:b/>
          <w:bCs/>
          <w:color w:val="000000"/>
          <w:sz w:val="28"/>
          <w:szCs w:val="28"/>
        </w:rPr>
      </w:pPr>
      <w:r>
        <w:rPr>
          <w:b/>
          <w:bCs/>
          <w:color w:val="000000"/>
          <w:sz w:val="28"/>
          <w:szCs w:val="28"/>
        </w:rPr>
        <w:t>Студент: Новиков Борис Юрьевич, группа 324</w:t>
      </w:r>
    </w:p>
    <w:p w:rsidR="00A50B74" w:rsidRDefault="00A50B74">
      <w:pPr>
        <w:widowControl w:val="0"/>
        <w:spacing w:before="120"/>
        <w:ind w:firstLine="567"/>
        <w:jc w:val="center"/>
        <w:rPr>
          <w:b/>
          <w:bCs/>
          <w:color w:val="000000"/>
          <w:sz w:val="24"/>
          <w:szCs w:val="24"/>
        </w:rPr>
      </w:pPr>
      <w:r>
        <w:rPr>
          <w:b/>
          <w:bCs/>
          <w:color w:val="000000"/>
          <w:sz w:val="24"/>
          <w:szCs w:val="24"/>
        </w:rPr>
        <w:t>Санкт-Петербургский государственный нститут точной механики и оптики</w:t>
      </w:r>
    </w:p>
    <w:p w:rsidR="00A50B74" w:rsidRDefault="00A50B74">
      <w:pPr>
        <w:widowControl w:val="0"/>
        <w:spacing w:before="120"/>
        <w:ind w:firstLine="567"/>
        <w:jc w:val="center"/>
        <w:rPr>
          <w:b/>
          <w:bCs/>
          <w:color w:val="000000"/>
          <w:sz w:val="24"/>
          <w:szCs w:val="24"/>
        </w:rPr>
      </w:pPr>
      <w:r>
        <w:rPr>
          <w:b/>
          <w:bCs/>
          <w:color w:val="000000"/>
          <w:sz w:val="24"/>
          <w:szCs w:val="24"/>
        </w:rPr>
        <w:t>(Технический университет)</w:t>
      </w:r>
    </w:p>
    <w:p w:rsidR="00A50B74" w:rsidRDefault="00A50B74">
      <w:pPr>
        <w:widowControl w:val="0"/>
        <w:spacing w:before="120"/>
        <w:ind w:firstLine="567"/>
        <w:jc w:val="center"/>
        <w:rPr>
          <w:b/>
          <w:bCs/>
          <w:color w:val="000000"/>
          <w:sz w:val="24"/>
          <w:szCs w:val="24"/>
        </w:rPr>
      </w:pPr>
      <w:r>
        <w:rPr>
          <w:b/>
          <w:bCs/>
          <w:color w:val="000000"/>
          <w:sz w:val="24"/>
          <w:szCs w:val="24"/>
        </w:rPr>
        <w:t>Факультет военно-морского обучения</w:t>
      </w:r>
    </w:p>
    <w:p w:rsidR="00A50B74" w:rsidRDefault="00A50B74">
      <w:pPr>
        <w:widowControl w:val="0"/>
        <w:spacing w:before="120"/>
        <w:ind w:firstLine="567"/>
        <w:jc w:val="center"/>
        <w:rPr>
          <w:b/>
          <w:bCs/>
          <w:color w:val="000000"/>
          <w:sz w:val="24"/>
          <w:szCs w:val="24"/>
        </w:rPr>
      </w:pPr>
      <w:r>
        <w:rPr>
          <w:b/>
          <w:bCs/>
          <w:color w:val="000000"/>
          <w:sz w:val="24"/>
          <w:szCs w:val="24"/>
        </w:rPr>
        <w:t>май, 2000</w:t>
      </w:r>
    </w:p>
    <w:p w:rsidR="00A50B74" w:rsidRDefault="00A50B74">
      <w:pPr>
        <w:widowControl w:val="0"/>
        <w:spacing w:before="120"/>
        <w:jc w:val="center"/>
        <w:rPr>
          <w:b/>
          <w:bCs/>
          <w:color w:val="000000"/>
          <w:sz w:val="28"/>
          <w:szCs w:val="28"/>
        </w:rPr>
      </w:pPr>
      <w:r>
        <w:rPr>
          <w:b/>
          <w:bCs/>
          <w:color w:val="000000"/>
          <w:sz w:val="28"/>
          <w:szCs w:val="28"/>
        </w:rPr>
        <w:t>Введение</w:t>
      </w:r>
    </w:p>
    <w:p w:rsidR="00A50B74" w:rsidRDefault="00A50B74">
      <w:pPr>
        <w:widowControl w:val="0"/>
        <w:spacing w:before="120"/>
        <w:ind w:firstLine="567"/>
        <w:jc w:val="both"/>
        <w:rPr>
          <w:color w:val="000000"/>
          <w:sz w:val="24"/>
          <w:szCs w:val="24"/>
        </w:rPr>
      </w:pPr>
      <w:r>
        <w:rPr>
          <w:color w:val="000000"/>
          <w:sz w:val="24"/>
          <w:szCs w:val="24"/>
        </w:rPr>
        <w:t>Неотъемлемым принципом существования любого живого организма является борьба за жизнь. Определяя не только поведение, но и внешний вид существ, эта борьба лежит в основе эволюционных процессов, является движителем действий каждого животного и как отдельной особи, и как члена группы. Безусловно примитивная у одноклеточных, она уже у насекомых способна подчинять себе социальную организацию и принимать интересные формы, а у хордовых она также может проявляться многообразными ритуалами. Наиболее удивительное и развитое на данный момент существо этой планеты – человек – активный участник битвы за выживание. Мы расселились почти по всей территории суши, а благодаря наличию разума и приспособленному к использованию орудий труда телу, мы достигли невероятной мощи по воздействию на окружающую среду. Но люди не избавились, и, вероятно из-за некоторого отставания духовно-нравственного развития от скорости развития техники, вряд ли скоро избавятся от угроз своей безопасности. Если откинуть крупные стихийные бедствия, то лишь одно может всерьёз угрожать человеку – другой человек. Межвидовая борьба сменилась конфликтами между популяциями, зачастую почти одинаковыми по внешнему виду, языку и образу жизни. Сейчас вражда различных популяций из-за ареала обитания и ресурсов, отдельных социальных групп из-за неравномерного распределения необходимых благ и предметов престижа, общественных объединений из-за вопросов веры и убеждений неизбежна. А ведь переход к удовлетворению потребностей более высоких уровней, способствующих духовному развитию и творческим проявлениям, невозможен без обеспечения спокойствия за свою жизнь (пирамида потребностей Маслоу).</w:t>
      </w:r>
    </w:p>
    <w:p w:rsidR="00A50B74" w:rsidRDefault="00A50B74">
      <w:pPr>
        <w:widowControl w:val="0"/>
        <w:spacing w:before="120"/>
        <w:ind w:firstLine="567"/>
        <w:jc w:val="both"/>
        <w:rPr>
          <w:color w:val="000000"/>
          <w:sz w:val="24"/>
          <w:szCs w:val="24"/>
        </w:rPr>
      </w:pPr>
      <w:r>
        <w:rPr>
          <w:color w:val="000000"/>
          <w:sz w:val="24"/>
          <w:szCs w:val="24"/>
        </w:rPr>
        <w:t>Важнейшим достижением людей в области своей защиты стало создание государственных институтов, сменивших по сути стайные общинные и родовые объединения. С одной стороны племенная диктатура разрослась до имперских масштабов, а личность стала терять свою свободу и индивидуальность превращаясь под государственным гнётом в ничтожный винтик общественной машины, в того же бездушного раба, но с другой – такая форма общественной организации неизбежна на нашем пути развития. Что же касается недостатков социальной структуры и злоупотреблений властью, то это результат нашего настоящего несовершенства и спустя несколько тысячелетий всё исторически измениться в пользу человека.</w:t>
      </w:r>
    </w:p>
    <w:p w:rsidR="00A50B74" w:rsidRDefault="00A50B74">
      <w:pPr>
        <w:widowControl w:val="0"/>
        <w:spacing w:before="120"/>
        <w:ind w:firstLine="567"/>
        <w:jc w:val="both"/>
        <w:rPr>
          <w:color w:val="000000"/>
          <w:sz w:val="24"/>
          <w:szCs w:val="24"/>
        </w:rPr>
      </w:pPr>
      <w:r>
        <w:rPr>
          <w:color w:val="000000"/>
          <w:sz w:val="24"/>
          <w:szCs w:val="24"/>
        </w:rPr>
        <w:t>Армия – сила государства, экономика – её жизнь. Эти два института неразрывно связаны самими условиями существования государства. Обеспечить неприкосновенность территорий и защиту своих интересов в условиях «закона джунглей» без силовой поддержки затруднительно. Создать атмосферу для соблюдения прав каждого индивида и сохранения крепкости складывающихся общественных отношений без денежных средств маловероятно. Ни одно государство не может пренебречь своей обороной как залогом существования и экономической деятельностью как условием сохранения и развития имеющихся достижений. Отношения с другими странами определяются тенденциями в экономике и корректируются военной обеспеченностью.</w:t>
      </w:r>
    </w:p>
    <w:p w:rsidR="00A50B74" w:rsidRDefault="00A50B74">
      <w:pPr>
        <w:widowControl w:val="0"/>
        <w:spacing w:before="120"/>
        <w:ind w:firstLine="567"/>
        <w:jc w:val="both"/>
        <w:rPr>
          <w:color w:val="000000"/>
          <w:sz w:val="24"/>
          <w:szCs w:val="24"/>
        </w:rPr>
      </w:pPr>
      <w:r>
        <w:rPr>
          <w:color w:val="000000"/>
          <w:sz w:val="24"/>
          <w:szCs w:val="24"/>
        </w:rPr>
        <w:t>В Конституции Российской Федерации внешняя политика вместе с международными отношениями и вопросы войны и мира стоят в одном подпункте [1, 71-к]. Не представляется возможным разделить интересы государства и угрозу войны. Для России одним из важнейших документов является Военная доктрина Российской Федерации. Он принимается Президентом Российской Федерации [1, 83-з; 4, 4.2-2], носит оборонительный характер [2] и меняется в зависимости от курса страны в новых условиях. При его разработке важную роль играют не только связанные с обороной области экономики, но и общий экономический потенциал. Военная доктрина представляет собой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Российской Федерации[2]. Именно последние и будут рассмотрены мной далее.</w:t>
      </w:r>
    </w:p>
    <w:p w:rsidR="00A50B74" w:rsidRDefault="00A50B74">
      <w:pPr>
        <w:widowControl w:val="0"/>
        <w:spacing w:before="120"/>
        <w:jc w:val="center"/>
        <w:rPr>
          <w:b/>
          <w:bCs/>
          <w:color w:val="000000"/>
          <w:sz w:val="28"/>
          <w:szCs w:val="28"/>
        </w:rPr>
      </w:pPr>
      <w:r>
        <w:rPr>
          <w:b/>
          <w:bCs/>
          <w:color w:val="000000"/>
          <w:sz w:val="28"/>
          <w:szCs w:val="28"/>
        </w:rPr>
        <w:t>Главная часть</w:t>
      </w:r>
    </w:p>
    <w:p w:rsidR="00A50B74" w:rsidRDefault="00A50B74">
      <w:pPr>
        <w:widowControl w:val="0"/>
        <w:spacing w:before="120"/>
        <w:ind w:firstLine="567"/>
        <w:jc w:val="both"/>
        <w:rPr>
          <w:color w:val="000000"/>
          <w:sz w:val="24"/>
          <w:szCs w:val="24"/>
        </w:rPr>
      </w:pPr>
      <w:r>
        <w:rPr>
          <w:color w:val="000000"/>
          <w:sz w:val="24"/>
          <w:szCs w:val="24"/>
        </w:rPr>
        <w:t xml:space="preserve">Национальные интересы Российской Федерации в международной сфере заключаются в упрочении позиций России как великой державы - одного из влиятельных центров многополярного мира… Национальные интересы России в международной сфере включают в себя также защиту здоровья, достоинства, прав и свобод российских граждан за рубежом, в том числе с применением в этих целях мер политического, экономического и иного характера, повсеместное соблюдение прав человека и недопустимость двойных стандартов в данной области [3, </w:t>
      </w:r>
      <w:r>
        <w:rPr>
          <w:color w:val="000000"/>
          <w:sz w:val="24"/>
          <w:szCs w:val="24"/>
          <w:lang w:val="en-US"/>
        </w:rPr>
        <w:t>II</w:t>
      </w:r>
      <w:r>
        <w:rPr>
          <w:color w:val="000000"/>
          <w:sz w:val="24"/>
          <w:szCs w:val="24"/>
        </w:rPr>
        <w:t>].</w:t>
      </w:r>
    </w:p>
    <w:p w:rsidR="00A50B74" w:rsidRDefault="00A50B74">
      <w:pPr>
        <w:widowControl w:val="0"/>
        <w:spacing w:before="120"/>
        <w:ind w:firstLine="567"/>
        <w:jc w:val="both"/>
        <w:rPr>
          <w:color w:val="000000"/>
          <w:sz w:val="24"/>
          <w:szCs w:val="24"/>
        </w:rPr>
      </w:pPr>
      <w:r>
        <w:rPr>
          <w:color w:val="000000"/>
          <w:sz w:val="24"/>
          <w:szCs w:val="24"/>
        </w:rPr>
        <w:t xml:space="preserve">Для отстаивания таких установок Россия должна занимать устойчивое место в системе международных отношений и иметь глобальный политический вес, что невозможно без твёрдой экономики, а наличие таких позиций дополнительно укрепляет её. Развитие равноправных и взаимовыгодных отношений с ведущими державами и интеграционными объединениями мирового сообщества отвечает внешнеполитическим интересам Российской Федерации, способствует укреплению глобальной и региональной безопасности, созданию благоприятных условий для участия России в мировой торговле, научно-техническом и кредитно-финансовом сотрудничестве [3, </w:t>
      </w:r>
      <w:r>
        <w:rPr>
          <w:color w:val="000000"/>
          <w:sz w:val="24"/>
          <w:szCs w:val="24"/>
          <w:lang w:val="en-US"/>
        </w:rPr>
        <w:t>II</w:t>
      </w:r>
      <w:r>
        <w:rPr>
          <w:color w:val="000000"/>
          <w:sz w:val="24"/>
          <w:szCs w:val="24"/>
        </w:rPr>
        <w:t xml:space="preserve">]. Российская Федерация осуществляет международное военное (военно-политическое) и военно-техническое сотрудничество, исходя из своих национальных интересов, необходимости сбалансированного решения задач по обеспечению военной безопасности [2, </w:t>
      </w:r>
      <w:r>
        <w:rPr>
          <w:color w:val="000000"/>
          <w:sz w:val="24"/>
          <w:szCs w:val="24"/>
          <w:lang w:val="en-US"/>
        </w:rPr>
        <w:t>III</w:t>
      </w:r>
      <w:r>
        <w:rPr>
          <w:color w:val="000000"/>
          <w:sz w:val="24"/>
          <w:szCs w:val="24"/>
        </w:rPr>
        <w:t xml:space="preserve">.6]. Российская Федерация осуществляет международное военное (военно-политическое) и военно-техническое сотрудничество, исходя из внешнеполитической и экономической целесообразности, задач обеспечения военной безопасности Российской Федерации и ее союзников, в соответствии с федеральным законодательством и международными договорами Российской Федерации, на основе принципов равноправия, взаимной выгоды и добрососедства, с соблюдением интересов международной стабильности, национальной, региональной и глобальной безопасности [2, </w:t>
      </w:r>
      <w:r>
        <w:rPr>
          <w:color w:val="000000"/>
          <w:sz w:val="24"/>
          <w:szCs w:val="24"/>
          <w:lang w:val="en-US"/>
        </w:rPr>
        <w:t>III</w:t>
      </w:r>
      <w:r>
        <w:rPr>
          <w:color w:val="000000"/>
          <w:sz w:val="24"/>
          <w:szCs w:val="24"/>
        </w:rPr>
        <w:t xml:space="preserve">.7]. Приоритетное значение Российская Федерация придает развитию военного (военно-политического) и военно-технического сотрудничества с государствами - участниками Договора о коллективной безопасности Содружества Независимых Государств, исходя из необходимости консолидации усилий по созданию единого оборонного пространства и обеспечению коллективной военной безопасности [2, </w:t>
      </w:r>
      <w:r>
        <w:rPr>
          <w:color w:val="000000"/>
          <w:sz w:val="24"/>
          <w:szCs w:val="24"/>
          <w:lang w:val="en-US"/>
        </w:rPr>
        <w:t>III</w:t>
      </w:r>
      <w:r>
        <w:rPr>
          <w:color w:val="000000"/>
          <w:sz w:val="24"/>
          <w:szCs w:val="24"/>
        </w:rPr>
        <w:t>.8].</w:t>
      </w:r>
    </w:p>
    <w:p w:rsidR="00A50B74" w:rsidRDefault="00A50B74">
      <w:pPr>
        <w:widowControl w:val="0"/>
        <w:spacing w:before="120"/>
        <w:ind w:firstLine="567"/>
        <w:jc w:val="both"/>
        <w:rPr>
          <w:color w:val="000000"/>
          <w:sz w:val="24"/>
          <w:szCs w:val="24"/>
        </w:rPr>
      </w:pPr>
      <w:r>
        <w:rPr>
          <w:color w:val="000000"/>
          <w:sz w:val="24"/>
          <w:szCs w:val="24"/>
        </w:rPr>
        <w:t xml:space="preserve">В современный переходный период - период становления демократической государственности, многоукладной экономики, преобразования военной организации государства, динамичной трансформации системы международных отношений [2] – международная ситуация, состояние отечественной экономики, социальная поляризация российского общества и обострение межнациональных отношений создают широкий спектр внутренних и внешних угроз безопасности страны. Внутренние угрозы обусловлены прежде всего существенным сокращением внутреннего валового продукта, снижением инвестиционной, инновационной активности и научно-технического потенциала, стагнацией аграрного сектора, разбалансированием банковской системы, ростом внешнего и внутреннего государственного долга, тенденцией преобладания в экспортных поставках топливно-сырьевой и энергетической составляющих, а также импорта оборудования, продовольствия и предметов потребления, включая предметы первой необходимости. Ослабление научно-технического и технологического потенциала страны, сокращение исследований на стратегически важных направлениях научно-технического развития, отток за рубеж специалистов и интеллектуальной собственности угрожают России утратой ее передовых позиций в мире, деградацией наукоемких производств, усилением внешней технологической зависимости России и подрывом оборонной мощи государства. Угрозой безопасности России в социальной сфере является расслоение общества на узкий круг богатых и преобладающую массу малообеспеченных граждан, увеличение удельного веса населения, живущего за чертой бедности, рост безработицы, усиление социальной напряженности. Нарастание негативных проявлений в социальной сфере ведет к снижению интеллектуального и производительного потенциала России, сокращению численности населения, истощению основных источников духовного и экономического развития, может привести к утрате демократических завоеваний [3, </w:t>
      </w:r>
      <w:r>
        <w:rPr>
          <w:color w:val="000000"/>
          <w:sz w:val="24"/>
          <w:szCs w:val="24"/>
          <w:lang w:val="en-US"/>
        </w:rPr>
        <w:t>III</w:t>
      </w:r>
      <w:r>
        <w:rPr>
          <w:color w:val="000000"/>
          <w:sz w:val="24"/>
          <w:szCs w:val="24"/>
        </w:rPr>
        <w:t>]. Таким образом экономическое состояние страны напрямую связано с угрозой национальной безопасности. Завоевание экономических позиций и повышение уровня жизни населения благоприятно отразится и на укреплении мощи государства.</w:t>
      </w:r>
    </w:p>
    <w:p w:rsidR="00A50B74" w:rsidRDefault="00A50B74">
      <w:pPr>
        <w:widowControl w:val="0"/>
        <w:spacing w:before="120"/>
        <w:ind w:firstLine="567"/>
        <w:jc w:val="both"/>
        <w:rPr>
          <w:color w:val="000000"/>
          <w:sz w:val="24"/>
          <w:szCs w:val="24"/>
        </w:rPr>
      </w:pPr>
      <w:r>
        <w:rPr>
          <w:color w:val="000000"/>
          <w:sz w:val="24"/>
          <w:szCs w:val="24"/>
        </w:rPr>
        <w:t xml:space="preserve">Защита Отечества является долгом и обязанностью гражданина Российской Федерации [1, 59.1]. Сюда входит не только несение военной службы и постоянная готовность к обороне, но и качественное выполнение своих рабочих обязанностей, что касается не только оборонной промышленности. Главная цель военно-экономического обеспечения - удовлетворение потребностей военной организации государства в финансовых средствах и материальных ресурсах [2, </w:t>
      </w:r>
      <w:r>
        <w:rPr>
          <w:color w:val="000000"/>
          <w:sz w:val="24"/>
          <w:szCs w:val="24"/>
          <w:lang w:val="en-US"/>
        </w:rPr>
        <w:t>III</w:t>
      </w:r>
      <w:r>
        <w:rPr>
          <w:color w:val="000000"/>
          <w:sz w:val="24"/>
          <w:szCs w:val="24"/>
        </w:rPr>
        <w:t>.1].</w:t>
      </w:r>
    </w:p>
    <w:p w:rsidR="00A50B74" w:rsidRDefault="00A50B74">
      <w:pPr>
        <w:widowControl w:val="0"/>
        <w:spacing w:before="120"/>
        <w:ind w:firstLine="567"/>
        <w:jc w:val="both"/>
        <w:rPr>
          <w:color w:val="000000"/>
          <w:sz w:val="24"/>
          <w:szCs w:val="24"/>
        </w:rPr>
      </w:pPr>
      <w:r>
        <w:rPr>
          <w:color w:val="000000"/>
          <w:sz w:val="24"/>
          <w:szCs w:val="24"/>
        </w:rPr>
        <w:t xml:space="preserve">Для настоящего гражданина недопустимы действия вредящие стране. Негативные процессы в экономике лежат в основе центробежных устремлений ряда субъектов Российской Федерации. Это ведет к усилению политической нестабильности, ослаблению единого экономического пространства России и его важнейших составляющих - производственно-технологических и транспортных связей, финансово-банковской, кредитной и налоговой систем, способствует нарастанию угрозы нарушения единства правового пространства страны и даже ее территориальной целостности. Этноэгоизм, этноцентризм и шовинизм, проявляющиеся в деятельности ряда общественных формирований, а также неконтролируемая миграция способствуют усилению национализма и регионального сепаратизма, религиозного экстремизма и создают благоприятные условия для возникновения конфликтов. Экономическая дезинтеграция, социальная дифференциация общества, девальвация духовных ценностей провоцируют усиление напряженности во взаимоотношениях регионов и центра, представляя собой угрозу федеративному устройству и социально-экономическому укладу Российской Федерации [3, </w:t>
      </w:r>
      <w:r>
        <w:rPr>
          <w:color w:val="000000"/>
          <w:sz w:val="24"/>
          <w:szCs w:val="24"/>
          <w:lang w:val="en-US"/>
        </w:rPr>
        <w:t>III</w:t>
      </w:r>
      <w:r>
        <w:rPr>
          <w:color w:val="000000"/>
          <w:sz w:val="24"/>
          <w:szCs w:val="24"/>
        </w:rPr>
        <w:t>]. Каждый должен осознать свою небольшую, но ответственность за поддержание мира и порядка в стране, отринуть опасную для здоровья нации деятельность, осознать свой гражданский долг.</w:t>
      </w:r>
    </w:p>
    <w:p w:rsidR="00A50B74" w:rsidRDefault="00A50B74">
      <w:pPr>
        <w:widowControl w:val="0"/>
        <w:spacing w:before="120"/>
        <w:ind w:firstLine="567"/>
        <w:jc w:val="both"/>
        <w:rPr>
          <w:color w:val="000000"/>
          <w:sz w:val="24"/>
          <w:szCs w:val="24"/>
        </w:rPr>
      </w:pPr>
      <w:r>
        <w:rPr>
          <w:color w:val="000000"/>
          <w:sz w:val="24"/>
          <w:szCs w:val="24"/>
        </w:rPr>
        <w:t xml:space="preserve">Основные задачи военно-экономического обеспечения: </w:t>
      </w:r>
    </w:p>
    <w:p w:rsidR="00A50B74" w:rsidRDefault="00A50B74">
      <w:pPr>
        <w:widowControl w:val="0"/>
        <w:spacing w:before="120"/>
        <w:ind w:firstLine="567"/>
        <w:jc w:val="both"/>
        <w:rPr>
          <w:color w:val="000000"/>
          <w:sz w:val="24"/>
          <w:szCs w:val="24"/>
        </w:rPr>
      </w:pPr>
      <w:r>
        <w:rPr>
          <w:color w:val="000000"/>
          <w:sz w:val="24"/>
          <w:szCs w:val="24"/>
        </w:rPr>
        <w:t xml:space="preserve">своевременное и в полном объеме финансовое обеспечение решаемых военной организацией государства задач; </w:t>
      </w:r>
    </w:p>
    <w:p w:rsidR="00A50B74" w:rsidRDefault="00A50B74">
      <w:pPr>
        <w:widowControl w:val="0"/>
        <w:spacing w:before="120"/>
        <w:ind w:firstLine="567"/>
        <w:jc w:val="both"/>
        <w:rPr>
          <w:color w:val="000000"/>
          <w:sz w:val="24"/>
          <w:szCs w:val="24"/>
        </w:rPr>
      </w:pPr>
      <w:r>
        <w:rPr>
          <w:color w:val="000000"/>
          <w:sz w:val="24"/>
          <w:szCs w:val="24"/>
        </w:rPr>
        <w:t xml:space="preserve">оптимизация расходов материальных ресурсов и денежных средств, направляемых на обеспечение военной безопасности, повышение эффективности их использования на основе взаимосвязанного, скоординированного реформирования всех компонентов военной организации государств; </w:t>
      </w:r>
    </w:p>
    <w:p w:rsidR="00A50B74" w:rsidRDefault="00A50B74">
      <w:pPr>
        <w:widowControl w:val="0"/>
        <w:spacing w:before="120"/>
        <w:ind w:firstLine="567"/>
        <w:jc w:val="both"/>
        <w:rPr>
          <w:color w:val="000000"/>
          <w:sz w:val="24"/>
          <w:szCs w:val="24"/>
        </w:rPr>
      </w:pPr>
      <w:r>
        <w:rPr>
          <w:color w:val="000000"/>
          <w:sz w:val="24"/>
          <w:szCs w:val="24"/>
        </w:rPr>
        <w:t xml:space="preserve">развитие научно-технической, технологической и производственной базы страны, Вооруженных Сил Российской Федерации и других войск, военной инфраструктуры в интересах обеспечения военной безопасности; </w:t>
      </w:r>
    </w:p>
    <w:p w:rsidR="00A50B74" w:rsidRDefault="00A50B74">
      <w:pPr>
        <w:widowControl w:val="0"/>
        <w:spacing w:before="120"/>
        <w:ind w:firstLine="567"/>
        <w:jc w:val="both"/>
        <w:rPr>
          <w:color w:val="000000"/>
          <w:sz w:val="24"/>
          <w:szCs w:val="24"/>
        </w:rPr>
      </w:pPr>
      <w:r>
        <w:rPr>
          <w:color w:val="000000"/>
          <w:sz w:val="24"/>
          <w:szCs w:val="24"/>
        </w:rPr>
        <w:t xml:space="preserve">обеспечение правовой защиты объектов интеллектуальной собственности, содержащихся в продукции военного назначения, а также в технологиях их разработки и производства; </w:t>
      </w:r>
    </w:p>
    <w:p w:rsidR="00A50B74" w:rsidRDefault="00A50B74">
      <w:pPr>
        <w:widowControl w:val="0"/>
        <w:spacing w:before="120"/>
        <w:ind w:firstLine="567"/>
        <w:jc w:val="both"/>
        <w:rPr>
          <w:color w:val="000000"/>
          <w:sz w:val="24"/>
          <w:szCs w:val="24"/>
        </w:rPr>
      </w:pPr>
      <w:r>
        <w:rPr>
          <w:color w:val="000000"/>
          <w:sz w:val="24"/>
          <w:szCs w:val="24"/>
        </w:rPr>
        <w:t xml:space="preserve">интеграция гражданского и военного секторов экономики страны и координация военно-экономической деятельности государства в интересах обеспечения военной безопасности; </w:t>
      </w:r>
    </w:p>
    <w:p w:rsidR="00A50B74" w:rsidRDefault="00A50B74">
      <w:pPr>
        <w:widowControl w:val="0"/>
        <w:spacing w:before="120"/>
        <w:ind w:firstLine="567"/>
        <w:jc w:val="both"/>
        <w:rPr>
          <w:color w:val="000000"/>
          <w:sz w:val="24"/>
          <w:szCs w:val="24"/>
        </w:rPr>
      </w:pPr>
      <w:r>
        <w:rPr>
          <w:color w:val="000000"/>
          <w:sz w:val="24"/>
          <w:szCs w:val="24"/>
        </w:rPr>
        <w:t xml:space="preserve">создание инфраструктуры государства с учетом решения задач по обеспечению военной безопасности; </w:t>
      </w:r>
    </w:p>
    <w:p w:rsidR="00A50B74" w:rsidRDefault="00A50B74">
      <w:pPr>
        <w:widowControl w:val="0"/>
        <w:spacing w:before="120"/>
        <w:ind w:firstLine="567"/>
        <w:jc w:val="both"/>
        <w:rPr>
          <w:color w:val="000000"/>
          <w:sz w:val="24"/>
          <w:szCs w:val="24"/>
        </w:rPr>
      </w:pPr>
      <w:r>
        <w:rPr>
          <w:color w:val="000000"/>
          <w:sz w:val="24"/>
          <w:szCs w:val="24"/>
        </w:rPr>
        <w:t xml:space="preserve">повышение уровня социального обеспечения военнослужащих и гражданского персонала Вооруженных Сил Российской Федерации и других войск, а также граждан, работающих в оборонном промышленном комплексе; </w:t>
      </w:r>
    </w:p>
    <w:p w:rsidR="00A50B74" w:rsidRDefault="00A50B74">
      <w:pPr>
        <w:widowControl w:val="0"/>
        <w:spacing w:before="120"/>
        <w:ind w:firstLine="567"/>
        <w:jc w:val="both"/>
        <w:rPr>
          <w:color w:val="000000"/>
          <w:sz w:val="24"/>
          <w:szCs w:val="24"/>
        </w:rPr>
      </w:pPr>
      <w:r>
        <w:rPr>
          <w:color w:val="000000"/>
          <w:sz w:val="24"/>
          <w:szCs w:val="24"/>
        </w:rPr>
        <w:t xml:space="preserve">обеспечение функционирования и совершенствование систем мобилизационной готовности и мобилизационной подготовки экономики и населения страны; </w:t>
      </w:r>
    </w:p>
    <w:p w:rsidR="00A50B74" w:rsidRDefault="00A50B74">
      <w:pPr>
        <w:widowControl w:val="0"/>
        <w:spacing w:before="120"/>
        <w:ind w:firstLine="567"/>
        <w:jc w:val="both"/>
        <w:rPr>
          <w:color w:val="000000"/>
          <w:sz w:val="24"/>
          <w:szCs w:val="24"/>
        </w:rPr>
      </w:pPr>
      <w:r>
        <w:rPr>
          <w:color w:val="000000"/>
          <w:sz w:val="24"/>
          <w:szCs w:val="24"/>
        </w:rPr>
        <w:t xml:space="preserve">накопление и содержание запасов материальных средств; </w:t>
      </w:r>
    </w:p>
    <w:p w:rsidR="00A50B74" w:rsidRDefault="00A50B74">
      <w:pPr>
        <w:widowControl w:val="0"/>
        <w:spacing w:before="120"/>
        <w:ind w:firstLine="567"/>
        <w:jc w:val="both"/>
        <w:rPr>
          <w:color w:val="000000"/>
          <w:sz w:val="24"/>
          <w:szCs w:val="24"/>
        </w:rPr>
      </w:pPr>
      <w:r>
        <w:rPr>
          <w:color w:val="000000"/>
          <w:sz w:val="24"/>
          <w:szCs w:val="24"/>
        </w:rPr>
        <w:t xml:space="preserve">осуществление взаимовыгодного международного военного (военно-политического) и военно-технического сотрудничества; </w:t>
      </w:r>
    </w:p>
    <w:p w:rsidR="00A50B74" w:rsidRDefault="00A50B74">
      <w:pPr>
        <w:widowControl w:val="0"/>
        <w:spacing w:before="120"/>
        <w:ind w:firstLine="567"/>
        <w:jc w:val="both"/>
        <w:rPr>
          <w:color w:val="000000"/>
          <w:sz w:val="24"/>
          <w:szCs w:val="24"/>
        </w:rPr>
      </w:pPr>
      <w:r>
        <w:rPr>
          <w:color w:val="000000"/>
          <w:sz w:val="24"/>
          <w:szCs w:val="24"/>
        </w:rPr>
        <w:t xml:space="preserve">выполнение международных договоров Российской Федерации в военно-экономической сфере [2, </w:t>
      </w:r>
      <w:r>
        <w:rPr>
          <w:color w:val="000000"/>
          <w:sz w:val="24"/>
          <w:szCs w:val="24"/>
          <w:lang w:val="en-US"/>
        </w:rPr>
        <w:t>III</w:t>
      </w:r>
      <w:r>
        <w:rPr>
          <w:color w:val="000000"/>
          <w:sz w:val="24"/>
          <w:szCs w:val="24"/>
        </w:rPr>
        <w:t xml:space="preserve">.2]. </w:t>
      </w:r>
    </w:p>
    <w:p w:rsidR="00A50B74" w:rsidRDefault="00A50B74">
      <w:pPr>
        <w:widowControl w:val="0"/>
        <w:spacing w:before="120"/>
        <w:ind w:firstLine="567"/>
        <w:jc w:val="both"/>
        <w:rPr>
          <w:color w:val="000000"/>
          <w:sz w:val="24"/>
          <w:szCs w:val="24"/>
        </w:rPr>
      </w:pPr>
      <w:r>
        <w:rPr>
          <w:color w:val="000000"/>
          <w:sz w:val="24"/>
          <w:szCs w:val="24"/>
        </w:rPr>
        <w:t xml:space="preserve">Основные принципы военно-экономического обеспечения: </w:t>
      </w:r>
    </w:p>
    <w:p w:rsidR="00A50B74" w:rsidRDefault="00A50B74">
      <w:pPr>
        <w:widowControl w:val="0"/>
        <w:spacing w:before="120"/>
        <w:ind w:firstLine="567"/>
        <w:jc w:val="both"/>
        <w:rPr>
          <w:color w:val="000000"/>
          <w:sz w:val="24"/>
          <w:szCs w:val="24"/>
        </w:rPr>
      </w:pPr>
      <w:r>
        <w:rPr>
          <w:color w:val="000000"/>
          <w:sz w:val="24"/>
          <w:szCs w:val="24"/>
        </w:rPr>
        <w:t xml:space="preserve">соответствие уровня финансового и материального обеспечения военной организации государства потребностям военной безопасности и ресурсным возможностям государства; </w:t>
      </w:r>
    </w:p>
    <w:p w:rsidR="00A50B74" w:rsidRDefault="00A50B74">
      <w:pPr>
        <w:widowControl w:val="0"/>
        <w:spacing w:before="120"/>
        <w:ind w:firstLine="567"/>
        <w:jc w:val="both"/>
        <w:rPr>
          <w:color w:val="000000"/>
          <w:sz w:val="24"/>
          <w:szCs w:val="24"/>
        </w:rPr>
      </w:pPr>
      <w:r>
        <w:rPr>
          <w:color w:val="000000"/>
          <w:sz w:val="24"/>
          <w:szCs w:val="24"/>
        </w:rPr>
        <w:t xml:space="preserve">концентрация финансовых, материально-технических и интеллектуальных ресурсов на решении ключевых задач обеспечения военной безопасности; </w:t>
      </w:r>
    </w:p>
    <w:p w:rsidR="00A50B74" w:rsidRDefault="00A50B74">
      <w:pPr>
        <w:widowControl w:val="0"/>
        <w:spacing w:before="120"/>
        <w:ind w:firstLine="567"/>
        <w:jc w:val="both"/>
        <w:rPr>
          <w:color w:val="000000"/>
          <w:sz w:val="24"/>
          <w:szCs w:val="24"/>
        </w:rPr>
      </w:pPr>
      <w:r>
        <w:rPr>
          <w:color w:val="000000"/>
          <w:sz w:val="24"/>
          <w:szCs w:val="24"/>
        </w:rPr>
        <w:t xml:space="preserve">государственная поддержка предприятий (производств) и учреждений (организаций), определяющих военно-техническую и технологическую устойчивость оборонного промышленного комплекса, а также его градообразующих предприятий, закрытых административно-территориальных образований; </w:t>
      </w:r>
    </w:p>
    <w:p w:rsidR="00A50B74" w:rsidRDefault="00A50B74">
      <w:pPr>
        <w:widowControl w:val="0"/>
        <w:spacing w:before="120"/>
        <w:ind w:firstLine="567"/>
        <w:jc w:val="both"/>
        <w:rPr>
          <w:color w:val="000000"/>
          <w:sz w:val="24"/>
          <w:szCs w:val="24"/>
        </w:rPr>
      </w:pPr>
      <w:r>
        <w:rPr>
          <w:color w:val="000000"/>
          <w:sz w:val="24"/>
          <w:szCs w:val="24"/>
        </w:rPr>
        <w:t xml:space="preserve">научно-техническая, технологическая, информационная и ресурсная независимость в разработке и производстве основных видов военной продукции [2, </w:t>
      </w:r>
      <w:r>
        <w:rPr>
          <w:color w:val="000000"/>
          <w:sz w:val="24"/>
          <w:szCs w:val="24"/>
          <w:lang w:val="en-US"/>
        </w:rPr>
        <w:t>III</w:t>
      </w:r>
      <w:r>
        <w:rPr>
          <w:color w:val="000000"/>
          <w:sz w:val="24"/>
          <w:szCs w:val="24"/>
        </w:rPr>
        <w:t>.4].</w:t>
      </w:r>
    </w:p>
    <w:p w:rsidR="00A50B74" w:rsidRDefault="00A50B74">
      <w:pPr>
        <w:widowControl w:val="0"/>
        <w:spacing w:before="120"/>
        <w:ind w:firstLine="567"/>
        <w:jc w:val="both"/>
        <w:rPr>
          <w:color w:val="000000"/>
          <w:sz w:val="24"/>
          <w:szCs w:val="24"/>
        </w:rPr>
      </w:pPr>
      <w:r>
        <w:rPr>
          <w:color w:val="000000"/>
          <w:sz w:val="24"/>
          <w:szCs w:val="24"/>
        </w:rPr>
        <w:t>В чёрные годы войн экономическая деятельность государства будет максимально направлена на скорейшее достижение нашей победы, соответственно и принципы функционирования промышленности и хода экономических отношений изменятся.</w:t>
      </w:r>
    </w:p>
    <w:p w:rsidR="00A50B74" w:rsidRDefault="00A50B74">
      <w:pPr>
        <w:widowControl w:val="0"/>
        <w:spacing w:before="120"/>
        <w:ind w:firstLine="567"/>
        <w:jc w:val="both"/>
        <w:rPr>
          <w:color w:val="000000"/>
          <w:sz w:val="24"/>
          <w:szCs w:val="24"/>
        </w:rPr>
      </w:pPr>
      <w:r>
        <w:rPr>
          <w:color w:val="000000"/>
          <w:sz w:val="24"/>
          <w:szCs w:val="24"/>
        </w:rPr>
        <w:t xml:space="preserve">Основные направления мобилизационной подготовки экономики: </w:t>
      </w:r>
    </w:p>
    <w:p w:rsidR="00A50B74" w:rsidRDefault="00A50B74">
      <w:pPr>
        <w:widowControl w:val="0"/>
        <w:spacing w:before="120"/>
        <w:ind w:firstLine="567"/>
        <w:jc w:val="both"/>
        <w:rPr>
          <w:color w:val="000000"/>
          <w:sz w:val="24"/>
          <w:szCs w:val="24"/>
        </w:rPr>
      </w:pPr>
      <w:r>
        <w:rPr>
          <w:color w:val="000000"/>
          <w:sz w:val="24"/>
          <w:szCs w:val="24"/>
        </w:rPr>
        <w:t xml:space="preserve">подготовка системы управления экономикой к устойчивому функционированию в период перевода на работу в условиях военного положения и в военное время; </w:t>
      </w:r>
    </w:p>
    <w:p w:rsidR="00A50B74" w:rsidRDefault="00A50B74">
      <w:pPr>
        <w:widowControl w:val="0"/>
        <w:spacing w:before="120"/>
        <w:ind w:firstLine="567"/>
        <w:jc w:val="both"/>
        <w:rPr>
          <w:color w:val="000000"/>
          <w:sz w:val="24"/>
          <w:szCs w:val="24"/>
        </w:rPr>
      </w:pPr>
      <w:r>
        <w:rPr>
          <w:color w:val="000000"/>
          <w:sz w:val="24"/>
          <w:szCs w:val="24"/>
        </w:rPr>
        <w:t xml:space="preserve">создание, совершенствование и эффективное функционирование системы мобилизационной подготовки органов государственной власти, а также организаций и предприятий, имеющих мобилизационные задания; </w:t>
      </w:r>
    </w:p>
    <w:p w:rsidR="00A50B74" w:rsidRDefault="00A50B74">
      <w:pPr>
        <w:widowControl w:val="0"/>
        <w:spacing w:before="120"/>
        <w:ind w:firstLine="567"/>
        <w:jc w:val="both"/>
        <w:rPr>
          <w:color w:val="000000"/>
          <w:sz w:val="24"/>
          <w:szCs w:val="24"/>
        </w:rPr>
      </w:pPr>
      <w:r>
        <w:rPr>
          <w:color w:val="000000"/>
          <w:sz w:val="24"/>
          <w:szCs w:val="24"/>
        </w:rPr>
        <w:t xml:space="preserve">оптимизация и развитие потребных мобилизационных мощностей и объектов; </w:t>
      </w:r>
    </w:p>
    <w:p w:rsidR="00A50B74" w:rsidRDefault="00A50B74">
      <w:pPr>
        <w:widowControl w:val="0"/>
        <w:spacing w:before="120"/>
        <w:ind w:firstLine="567"/>
        <w:jc w:val="both"/>
        <w:rPr>
          <w:color w:val="000000"/>
          <w:sz w:val="24"/>
          <w:szCs w:val="24"/>
        </w:rPr>
      </w:pPr>
      <w:r>
        <w:rPr>
          <w:color w:val="000000"/>
          <w:sz w:val="24"/>
          <w:szCs w:val="24"/>
        </w:rPr>
        <w:t xml:space="preserve">создание, накопление, сохранение и обновление запасов материальных ресурсов в мобилизационном и государственном резервах; </w:t>
      </w:r>
    </w:p>
    <w:p w:rsidR="00A50B74" w:rsidRDefault="00A50B74">
      <w:pPr>
        <w:widowControl w:val="0"/>
        <w:spacing w:before="120"/>
        <w:ind w:firstLine="567"/>
        <w:jc w:val="both"/>
        <w:rPr>
          <w:color w:val="000000"/>
          <w:sz w:val="24"/>
          <w:szCs w:val="24"/>
        </w:rPr>
      </w:pPr>
      <w:r>
        <w:rPr>
          <w:color w:val="000000"/>
          <w:sz w:val="24"/>
          <w:szCs w:val="24"/>
        </w:rPr>
        <w:t xml:space="preserve">создание и сохранение страхового фонда конструкторской и технической документации для военного времени; </w:t>
      </w:r>
    </w:p>
    <w:p w:rsidR="00A50B74" w:rsidRDefault="00A50B74">
      <w:pPr>
        <w:widowControl w:val="0"/>
        <w:spacing w:before="120"/>
        <w:ind w:firstLine="567"/>
        <w:jc w:val="both"/>
        <w:rPr>
          <w:color w:val="000000"/>
          <w:sz w:val="24"/>
          <w:szCs w:val="24"/>
        </w:rPr>
      </w:pPr>
      <w:r>
        <w:rPr>
          <w:color w:val="000000"/>
          <w:sz w:val="24"/>
          <w:szCs w:val="24"/>
        </w:rPr>
        <w:t xml:space="preserve">сохранение и развитие объектов экономики, необходимых для ее устойчивого функционирования и выживания населения в военное время; </w:t>
      </w:r>
    </w:p>
    <w:p w:rsidR="00A50B74" w:rsidRDefault="00A50B74">
      <w:pPr>
        <w:widowControl w:val="0"/>
        <w:spacing w:before="120"/>
        <w:ind w:firstLine="567"/>
        <w:jc w:val="both"/>
        <w:rPr>
          <w:color w:val="000000"/>
          <w:sz w:val="24"/>
          <w:szCs w:val="24"/>
        </w:rPr>
      </w:pPr>
      <w:r>
        <w:rPr>
          <w:color w:val="000000"/>
          <w:sz w:val="24"/>
          <w:szCs w:val="24"/>
        </w:rPr>
        <w:t xml:space="preserve">подготовка финансово-кредитной, налоговой систем и системы денежного обращения к особому режиму функционирования в условиях военного положения; </w:t>
      </w:r>
    </w:p>
    <w:p w:rsidR="00A50B74" w:rsidRDefault="00A50B74">
      <w:pPr>
        <w:widowControl w:val="0"/>
        <w:spacing w:before="120"/>
        <w:ind w:firstLine="567"/>
        <w:jc w:val="both"/>
        <w:rPr>
          <w:color w:val="000000"/>
          <w:sz w:val="24"/>
          <w:szCs w:val="24"/>
        </w:rPr>
      </w:pPr>
      <w:r>
        <w:rPr>
          <w:color w:val="000000"/>
          <w:sz w:val="24"/>
          <w:szCs w:val="24"/>
        </w:rPr>
        <w:t xml:space="preserve">разработка и совершенствование нормативно-правовой базы мобилизационной подготовки и перевода экономики Российской Федерации, субъектов Российской Федерации и муниципальных образований на работу в соответствии с установленными планами [2, </w:t>
      </w:r>
      <w:r>
        <w:rPr>
          <w:color w:val="000000"/>
          <w:sz w:val="24"/>
          <w:szCs w:val="24"/>
          <w:lang w:val="en-US"/>
        </w:rPr>
        <w:t>III</w:t>
      </w:r>
      <w:r>
        <w:rPr>
          <w:color w:val="000000"/>
          <w:sz w:val="24"/>
          <w:szCs w:val="24"/>
        </w:rPr>
        <w:t>.5].</w:t>
      </w:r>
    </w:p>
    <w:p w:rsidR="00A50B74" w:rsidRDefault="00A50B74">
      <w:pPr>
        <w:widowControl w:val="0"/>
        <w:spacing w:before="120"/>
        <w:ind w:firstLine="567"/>
        <w:jc w:val="both"/>
        <w:rPr>
          <w:color w:val="000000"/>
          <w:sz w:val="24"/>
          <w:szCs w:val="24"/>
        </w:rPr>
      </w:pPr>
      <w:r>
        <w:rPr>
          <w:color w:val="000000"/>
          <w:sz w:val="24"/>
          <w:szCs w:val="24"/>
        </w:rPr>
        <w:t xml:space="preserve">Среди основных задач по обеспечению национальной безопасности Российской Федерации находятся подъем экономики страны, проведение независимого и социально ориентированного экономического курса, преодоление научно-технической и технологической зависимости Российской Федерации от внешних источников, обеспечение равноправного и взаимовыгодного сотрудничества России прежде всего с ведущими государствами мира, подъем и поддержание на достаточном уровне военного потенциала государства [3, </w:t>
      </w:r>
      <w:r>
        <w:rPr>
          <w:color w:val="000000"/>
          <w:sz w:val="24"/>
          <w:szCs w:val="24"/>
          <w:lang w:val="en-US"/>
        </w:rPr>
        <w:t>IV</w:t>
      </w:r>
      <w:r>
        <w:rPr>
          <w:color w:val="000000"/>
          <w:sz w:val="24"/>
          <w:szCs w:val="24"/>
        </w:rPr>
        <w:t>]. Без принятия мер по экономическому укреплению страны ведущими к стабилизации и других областей жизни государства невозможна полноценная жизнь нации, не исчезает угроза физического, технического или нравственного порабощения.</w:t>
      </w:r>
    </w:p>
    <w:p w:rsidR="00A50B74" w:rsidRDefault="00A50B74">
      <w:pPr>
        <w:widowControl w:val="0"/>
        <w:spacing w:before="120"/>
        <w:jc w:val="center"/>
        <w:rPr>
          <w:b/>
          <w:bCs/>
          <w:color w:val="000000"/>
          <w:sz w:val="28"/>
          <w:szCs w:val="28"/>
        </w:rPr>
      </w:pPr>
      <w:r>
        <w:rPr>
          <w:b/>
          <w:bCs/>
          <w:color w:val="000000"/>
          <w:sz w:val="28"/>
          <w:szCs w:val="28"/>
        </w:rPr>
        <w:t>Заключение</w:t>
      </w:r>
    </w:p>
    <w:p w:rsidR="00A50B74" w:rsidRDefault="00A50B74">
      <w:pPr>
        <w:widowControl w:val="0"/>
        <w:spacing w:before="120"/>
        <w:ind w:firstLine="567"/>
        <w:jc w:val="both"/>
        <w:rPr>
          <w:color w:val="000000"/>
          <w:sz w:val="24"/>
          <w:szCs w:val="24"/>
        </w:rPr>
      </w:pPr>
      <w:r>
        <w:rPr>
          <w:color w:val="000000"/>
          <w:sz w:val="24"/>
          <w:szCs w:val="24"/>
        </w:rPr>
        <w:t>Экономика определяет существующую форму социального устройства. С её развитием растёт и развитие общества. Когда экономика отстаёт, а время новых общественных формаций пришло, происходит социально-техническая революция. Так говорит диалектический материализм.</w:t>
      </w:r>
    </w:p>
    <w:p w:rsidR="00A50B74" w:rsidRDefault="00A50B74">
      <w:pPr>
        <w:widowControl w:val="0"/>
        <w:spacing w:before="120"/>
        <w:ind w:firstLine="567"/>
        <w:jc w:val="both"/>
        <w:rPr>
          <w:color w:val="000000"/>
          <w:sz w:val="24"/>
          <w:szCs w:val="24"/>
        </w:rPr>
      </w:pPr>
      <w:r>
        <w:rPr>
          <w:color w:val="000000"/>
          <w:sz w:val="24"/>
          <w:szCs w:val="24"/>
        </w:rPr>
        <w:t>О, когда же ты наступишь, светлое будущее?! Возможен ли чистый коммунизм Карла Маркса? Расцветёт ли Роза Мира Даниила Андреева? Сколько тысячелетий пройдёт прежде чем встретятся руки людей? Без войн, без социального неравенства, без хулиганов, без мусора – философы и простые люди, материалисты и мистики, люди любой национальности хотят одного. А пока даже Государство Платона остаётся идеалом…</w:t>
      </w:r>
    </w:p>
    <w:p w:rsidR="00A50B74" w:rsidRDefault="00A50B74">
      <w:pPr>
        <w:widowControl w:val="0"/>
        <w:spacing w:before="120"/>
        <w:jc w:val="center"/>
        <w:rPr>
          <w:b/>
          <w:bCs/>
          <w:color w:val="000000"/>
          <w:sz w:val="28"/>
          <w:szCs w:val="28"/>
        </w:rPr>
      </w:pPr>
      <w:r>
        <w:rPr>
          <w:b/>
          <w:bCs/>
          <w:color w:val="000000"/>
          <w:sz w:val="28"/>
          <w:szCs w:val="28"/>
        </w:rPr>
        <w:t>Список литературы</w:t>
      </w:r>
    </w:p>
    <w:p w:rsidR="00A50B74" w:rsidRDefault="00A50B74">
      <w:pPr>
        <w:widowControl w:val="0"/>
        <w:spacing w:before="120"/>
        <w:ind w:firstLine="567"/>
        <w:jc w:val="both"/>
        <w:rPr>
          <w:color w:val="000000"/>
          <w:sz w:val="24"/>
          <w:szCs w:val="24"/>
        </w:rPr>
      </w:pPr>
      <w:r>
        <w:rPr>
          <w:color w:val="000000"/>
          <w:sz w:val="24"/>
          <w:szCs w:val="24"/>
        </w:rPr>
        <w:t>1) Конституция Российской Федерации от 25.12.1993, с изменениями от 09.01.1996, 10.02.1996, 09.06.2001.</w:t>
      </w:r>
    </w:p>
    <w:p w:rsidR="00A50B74" w:rsidRDefault="00A50B74">
      <w:pPr>
        <w:widowControl w:val="0"/>
        <w:spacing w:before="120"/>
        <w:ind w:firstLine="567"/>
        <w:jc w:val="both"/>
        <w:rPr>
          <w:color w:val="000000"/>
          <w:sz w:val="24"/>
          <w:szCs w:val="24"/>
        </w:rPr>
      </w:pPr>
      <w:r>
        <w:rPr>
          <w:color w:val="000000"/>
          <w:sz w:val="24"/>
          <w:szCs w:val="24"/>
        </w:rPr>
        <w:t>2) Военная доктрина Российской Федерации от 21.04.2000.</w:t>
      </w:r>
    </w:p>
    <w:p w:rsidR="00A50B74" w:rsidRDefault="00A50B74">
      <w:pPr>
        <w:widowControl w:val="0"/>
        <w:spacing w:before="120"/>
        <w:ind w:firstLine="567"/>
        <w:jc w:val="both"/>
        <w:rPr>
          <w:color w:val="000000"/>
          <w:sz w:val="24"/>
          <w:szCs w:val="24"/>
        </w:rPr>
      </w:pPr>
      <w:r>
        <w:rPr>
          <w:color w:val="000000"/>
          <w:sz w:val="24"/>
          <w:szCs w:val="24"/>
        </w:rPr>
        <w:t>3) Концепция национальной безопасности Российской Федерации от 05.10.1999.</w:t>
      </w:r>
    </w:p>
    <w:p w:rsidR="00A50B74" w:rsidRDefault="00A50B74">
      <w:pPr>
        <w:widowControl w:val="0"/>
        <w:spacing w:before="120"/>
        <w:ind w:firstLine="567"/>
        <w:jc w:val="both"/>
        <w:rPr>
          <w:color w:val="000000"/>
          <w:sz w:val="24"/>
          <w:szCs w:val="24"/>
        </w:rPr>
      </w:pPr>
      <w:r>
        <w:rPr>
          <w:color w:val="000000"/>
          <w:sz w:val="24"/>
          <w:szCs w:val="24"/>
        </w:rPr>
        <w:t>4) Федеральный закон об обороне от 24.10.1992.</w:t>
      </w:r>
      <w:bookmarkStart w:id="0" w:name="_GoBack"/>
      <w:bookmarkEnd w:id="0"/>
    </w:p>
    <w:sectPr w:rsidR="00A50B74">
      <w:pgSz w:w="11906" w:h="16838" w:code="9"/>
      <w:pgMar w:top="1134" w:right="1134" w:bottom="1134" w:left="1134" w:header="1440" w:footer="1440" w:gutter="0"/>
      <w:pgNumType w:start="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623"/>
    <w:rsid w:val="00052623"/>
    <w:rsid w:val="00093541"/>
    <w:rsid w:val="00A50B74"/>
    <w:rsid w:val="00D458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9769B3-A4B0-4F1B-A993-919BA794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en-US"/>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jc w:val="both"/>
      <w:outlineLvl w:val="1"/>
    </w:pPr>
    <w:rPr>
      <w:sz w:val="32"/>
      <w:szCs w:val="32"/>
      <w:lang w:eastAsia="ru-RU"/>
    </w:rPr>
  </w:style>
  <w:style w:type="paragraph" w:styleId="3">
    <w:name w:val="heading 3"/>
    <w:basedOn w:val="a"/>
    <w:next w:val="a"/>
    <w:link w:val="30"/>
    <w:uiPriority w:val="99"/>
    <w:qFormat/>
    <w:pPr>
      <w:keepNext/>
      <w:autoSpaceDE w:val="0"/>
      <w:autoSpaceDN w:val="0"/>
      <w:adjustRightInd w:val="0"/>
      <w:jc w:val="center"/>
      <w:outlineLvl w:val="2"/>
    </w:pPr>
    <w:rPr>
      <w:sz w:val="24"/>
      <w:szCs w:val="24"/>
    </w:rPr>
  </w:style>
  <w:style w:type="paragraph" w:styleId="4">
    <w:name w:val="heading 4"/>
    <w:basedOn w:val="a"/>
    <w:next w:val="a"/>
    <w:link w:val="40"/>
    <w:uiPriority w:val="99"/>
    <w:qFormat/>
    <w:pPr>
      <w:keepNext/>
      <w:outlineLvl w:val="3"/>
    </w:pPr>
    <w:rPr>
      <w:sz w:val="24"/>
      <w:szCs w:val="24"/>
    </w:rPr>
  </w:style>
  <w:style w:type="paragraph" w:styleId="5">
    <w:name w:val="heading 5"/>
    <w:basedOn w:val="a"/>
    <w:next w:val="a"/>
    <w:link w:val="50"/>
    <w:uiPriority w:val="99"/>
    <w:qFormat/>
    <w:pPr>
      <w:keepNext/>
      <w:ind w:firstLine="720"/>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b/>
      <w:bCs/>
      <w:sz w:val="28"/>
      <w:szCs w:val="28"/>
      <w:lang w:eastAsia="en-US"/>
    </w:rPr>
  </w:style>
  <w:style w:type="character" w:customStyle="1" w:styleId="50">
    <w:name w:val="Заголовок 5 Знак"/>
    <w:link w:val="5"/>
    <w:uiPriority w:val="9"/>
    <w:semiHidden/>
    <w:rPr>
      <w:b/>
      <w:bCs/>
      <w:i/>
      <w:iCs/>
      <w:sz w:val="26"/>
      <w:szCs w:val="26"/>
      <w:lang w:eastAsia="en-US"/>
    </w:rPr>
  </w:style>
  <w:style w:type="character" w:styleId="a3">
    <w:name w:val="line number"/>
    <w:uiPriority w:val="99"/>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0"/>
      <w:szCs w:val="20"/>
      <w:lang w:eastAsia="en-US"/>
    </w:rPr>
  </w:style>
  <w:style w:type="character" w:styleId="a6">
    <w:name w:val="page number"/>
    <w:uiPriority w:val="99"/>
  </w:style>
  <w:style w:type="paragraph" w:styleId="a7">
    <w:name w:val="Body Text"/>
    <w:basedOn w:val="a"/>
    <w:link w:val="a8"/>
    <w:uiPriority w:val="99"/>
    <w:pPr>
      <w:autoSpaceDE w:val="0"/>
      <w:autoSpaceDN w:val="0"/>
      <w:adjustRightInd w:val="0"/>
      <w:jc w:val="both"/>
    </w:pPr>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lang w:eastAsia="en-US"/>
    </w:rPr>
  </w:style>
  <w:style w:type="paragraph" w:styleId="21">
    <w:name w:val="Body Text 2"/>
    <w:basedOn w:val="a"/>
    <w:link w:val="22"/>
    <w:uiPriority w:val="99"/>
    <w:pPr>
      <w:autoSpaceDE w:val="0"/>
      <w:autoSpaceDN w:val="0"/>
      <w:adjustRightInd w:val="0"/>
      <w:ind w:firstLine="720"/>
      <w:jc w:val="both"/>
    </w:pPr>
    <w:rPr>
      <w:color w:val="000000"/>
      <w:sz w:val="24"/>
      <w:szCs w:val="24"/>
    </w:rPr>
  </w:style>
  <w:style w:type="character" w:customStyle="1" w:styleId="22">
    <w:name w:val="Основной текст 2 Знак"/>
    <w:link w:val="21"/>
    <w:uiPriority w:val="99"/>
    <w:semiHidden/>
    <w:rPr>
      <w:rFonts w:ascii="Times New Roman" w:hAnsi="Times New Roman" w:cs="Times New Roman"/>
      <w:sz w:val="20"/>
      <w:szCs w:val="20"/>
      <w:lang w:eastAsia="en-US"/>
    </w:rPr>
  </w:style>
  <w:style w:type="paragraph" w:styleId="a9">
    <w:name w:val="Normal (Web)"/>
    <w:basedOn w:val="a"/>
    <w:uiPriority w:val="99"/>
    <w:pPr>
      <w:spacing w:before="100" w:beforeAutospacing="1" w:after="100" w:afterAutospacing="1"/>
    </w:pPr>
    <w:rPr>
      <w:color w:val="000000"/>
      <w:sz w:val="24"/>
      <w:szCs w:val="24"/>
      <w:lang w:eastAsia="ru-RU"/>
    </w:rPr>
  </w:style>
  <w:style w:type="paragraph" w:styleId="23">
    <w:name w:val="Body Text Indent 2"/>
    <w:basedOn w:val="a"/>
    <w:link w:val="24"/>
    <w:uiPriority w:val="99"/>
    <w:pPr>
      <w:ind w:firstLine="72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lang w:eastAsia="en-US"/>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10124</Words>
  <Characters>5771</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Статья 59</vt:lpstr>
    </vt:vector>
  </TitlesOfParts>
  <Company>Д</Company>
  <LinksUpToDate>false</LinksUpToDate>
  <CharactersWithSpaces>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59</dc:title>
  <dc:subject/>
  <dc:creator>Администратор</dc:creator>
  <cp:keywords/>
  <dc:description/>
  <cp:lastModifiedBy>admin</cp:lastModifiedBy>
  <cp:revision>2</cp:revision>
  <dcterms:created xsi:type="dcterms:W3CDTF">2014-01-27T04:13:00Z</dcterms:created>
  <dcterms:modified xsi:type="dcterms:W3CDTF">2014-01-27T04:13:00Z</dcterms:modified>
</cp:coreProperties>
</file>