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E20" w:rsidRDefault="00955F19">
      <w:pPr>
        <w:pStyle w:val="1"/>
        <w:jc w:val="center"/>
      </w:pPr>
      <w:r>
        <w:t>Военно-учебные центры рейхсвера в Советском Союзе</w:t>
      </w:r>
    </w:p>
    <w:p w:rsidR="00C41E20" w:rsidRPr="00955F19" w:rsidRDefault="00955F19">
      <w:pPr>
        <w:pStyle w:val="a3"/>
        <w:divId w:val="1977251786"/>
      </w:pPr>
      <w:r>
        <w:t xml:space="preserve">В статье "Военное сотрудничество СССР и Германии в 20-е годы" ("Военно-исторический журнал", 1991, №9) описывалось, как осуществлялось оно тогда, когда обе страны, "парии Европы", по меткому сравнению британского премьер-министра той уже далекой поры Ллойд Джорджа, находились в политической изоляции. </w:t>
      </w:r>
    </w:p>
    <w:p w:rsidR="00C41E20" w:rsidRDefault="00955F19">
      <w:pPr>
        <w:pStyle w:val="a3"/>
        <w:divId w:val="1977251786"/>
      </w:pPr>
      <w:r>
        <w:t xml:space="preserve">Обе великие державы проиграли изнурительную империалистическую войну 1914-1918 гг. В результате их народы были ввергнуты в пучину революций, повлекших свержение монархических режимов, что привело к введению в этих государствах республиканских форм правления. Но если победившая в России большевистская партия начала строить свое невиданное доселе в мировой цивилизации общество, то в Германии после провозглашения Веймарской республики шли долгие мучительные поиски путей возврата утраченных на международной арене позиций. Державы Антанты упивались победой над странами Четверного союза, заставив их заключить унизительные мирные договоры и тем самым создав предпосылки для будущих событий в Европе. </w:t>
      </w:r>
    </w:p>
    <w:p w:rsidR="00C41E20" w:rsidRDefault="00955F19">
      <w:pPr>
        <w:pStyle w:val="a3"/>
        <w:divId w:val="1977251786"/>
      </w:pPr>
      <w:r>
        <w:t xml:space="preserve">Германские политики, ограниченные рамками Версальского договора, практически сразу же стали думать о реванше. Но для этого нужна была сильная, хорошо обученная армия и современное вооружение, иметь которые Германии категорически запрещалось. И тогда их взоры обратились на Восток, к бывшему противнику в войне - России. Генералу X. фон Секту (Зекту), чья звезда ярко засверкала на политическом небосклоне Германии, суждено было сыграть, пожалуй, решающую роль в возрождении ее военной мощи. Еще в 1919 году он пришел к выводу о необходимости тесного военного сотрудничества Германии с Россией, в ряде меморандумов и писем последовательно развивая свои взгляды. </w:t>
      </w:r>
    </w:p>
    <w:p w:rsidR="00C41E20" w:rsidRDefault="00955F19">
      <w:pPr>
        <w:pStyle w:val="a3"/>
        <w:divId w:val="1977251786"/>
      </w:pPr>
      <w:r>
        <w:t xml:space="preserve">В январе 1920 года фон Сект писал, что в качестве "незыблемой цели" германской политики в будущем он видит "политическое и экономическое объединение с Великороссией", и поэтому Германии, по его мнению, следовало постараться "по крайней мере не превратить Россию в своего врага". "Я отклоняю поддержку Польши даже в случае опасности ее поглощения [Россией]. Наоборот, я рассчитываю на это, и если мы в настоящее время не можем помочь России в восстановлении ее старых имперских границ, то мы не должны ей во всяком случае мешать ... Сказанное относится также к Литве и Латвии ...". </w:t>
      </w:r>
    </w:p>
    <w:p w:rsidR="00C41E20" w:rsidRDefault="00955F19">
      <w:pPr>
        <w:pStyle w:val="a3"/>
        <w:divId w:val="1977251786"/>
      </w:pPr>
      <w:r>
        <w:t xml:space="preserve">Чуть позже, в меморандуме от 4 февраля того же года, читаем: "Только в сильном союзе с Великороссией у Германии есть перспектива вновь обрести положение великой державы... Англия и Франция боятся союза обеих континентальных держав и пытаются предотвратить его всеми средствами, т[аким] о[бразом], мы должны стремиться к нему всеми силами ... Наша политика как по отношению к царской России, так и по отношению к государству во главе с Колчаком и Деникиным была бы неизменной. Теперь придется мириться с Советской Россией - иного выхода у нас нет". </w:t>
      </w:r>
    </w:p>
    <w:p w:rsidR="00C41E20" w:rsidRDefault="00955F19">
      <w:pPr>
        <w:pStyle w:val="a3"/>
        <w:divId w:val="1977251786"/>
      </w:pPr>
      <w:r>
        <w:t xml:space="preserve">А в дни советско-польской войны в другом меморандуме (июль 1920 г.) этот же дальновидный политик писал: "Если Германия примет сторону России, то она сама станет непобедимой, ибо остальные державы будут вынуждены тогда считаться с Германией, потому что они не смогут не принимать в расчет Россию. Сотрудничество с Россией позволит Германии осуществить "подрыв" основ Версальского мирного договора". </w:t>
      </w:r>
    </w:p>
    <w:p w:rsidR="00C41E20" w:rsidRDefault="00955F19">
      <w:pPr>
        <w:pStyle w:val="a3"/>
        <w:divId w:val="1977251786"/>
      </w:pPr>
      <w:r>
        <w:t xml:space="preserve">Уже после сокрушительного поражения Красной Армии под Варшавой в августе 1920 года, приведшего в итоге к поражению Советской России в этой войне и присоединению к Польше западных территорий Украины и Белоруссии, фон Сект в беседе с советским представителем в Германии В.Л.Коппом предложил, как докладывал в Москву Копп, "установить более тесный контакт между германским генштабом и нашими военными властями". При этом он настаивал на том, чтобы германские военные специалисты приняли участие в создании советской военной промышленности с целью использования ее затем "как источника вооружения для разоруженной Германии при столкновении ее с Антантой". </w:t>
      </w:r>
    </w:p>
    <w:p w:rsidR="00C41E20" w:rsidRDefault="00955F19">
      <w:pPr>
        <w:pStyle w:val="a3"/>
        <w:divId w:val="1977251786"/>
      </w:pPr>
      <w:r>
        <w:t xml:space="preserve">Концепция двустороннего военного сотрудничества была намечена в результате серии секретных двусторонних переговоров в Москве и Берлине в 1920-1923 гг. и в начале 1921 года. </w:t>
      </w:r>
    </w:p>
    <w:p w:rsidR="00C41E20" w:rsidRDefault="00955F19">
      <w:pPr>
        <w:pStyle w:val="a3"/>
        <w:divId w:val="1977251786"/>
      </w:pPr>
      <w:r>
        <w:t xml:space="preserve">Для осуществления связей с Наркоматом обороны и руководством Красной Армии в военном министерстве Германии была создана "Зондергруппа Р", именовавшаяся советской стороной "Вогру" (военная группа). В 1923 году военное министерство Германии создало в Москве свой исполнительный орган "Центр Москва", который возглавил полковник X. Фон дер Лит-Томзен. </w:t>
      </w:r>
    </w:p>
    <w:p w:rsidR="00C41E20" w:rsidRDefault="00955F19">
      <w:pPr>
        <w:pStyle w:val="a3"/>
        <w:divId w:val="1977251786"/>
      </w:pPr>
      <w:r>
        <w:t xml:space="preserve">В августе того же года военное министерство Германии основало "Общество содействия промышленным предприятиям" - "ГЕФУ" - с местонахождением в Берлине и Москве, обеспечив его необходимым производственным капиталом. Общество должно было финансировать деятельность смешанных германо-советских военно-промышленных предприятий на территории СССР и координировать их деятельность. Руководство "ГЕФУ" было поручено майору Ф.Чунке. </w:t>
      </w:r>
    </w:p>
    <w:p w:rsidR="00C41E20" w:rsidRDefault="00955F19">
      <w:pPr>
        <w:pStyle w:val="a3"/>
        <w:divId w:val="1977251786"/>
      </w:pPr>
      <w:r>
        <w:t xml:space="preserve">Главное внимание поначалу было уделено созданию тех видов боевой техники и вооружения, которые зарекомендовали себя уже в годы империалистической войны, - самолетов, подводных лодок, танков и химического оружия. Это объяснялось тем, что руководство рейхсвера (главнокомандующий фон Сект, начальник генштаба О.Хассе) было настроено на ведение в ближайшем будущем (через 3-5 лет) "освободительной войны" с опорой на кадры кайзеровской армии. </w:t>
      </w:r>
    </w:p>
    <w:p w:rsidR="00C41E20" w:rsidRDefault="00955F19">
      <w:pPr>
        <w:pStyle w:val="a3"/>
        <w:divId w:val="1977251786"/>
      </w:pPr>
      <w:r>
        <w:t xml:space="preserve">Однако некоторое время спустя после заключения Рапалльского договора, прервавшего внешнеполитическую изоляцию Германии, ее политическое руководство взяло курс на постепенное сближение с Западом, сделав ставку на массированную экономическую помощь США, отказ от конфронтации с Антантой и умелое использование извечного англо-французского соперничества. Осторожный поворот на Запад и внутренняя стабилизация в стране ослабили значение Советской России как военного союзника Германии. Густав Штреземан был тем человеком, который в 1923-1929 гг. руководил внешней политикой Германии и осторожно, но неуклонно проводил курс на возвращение своей страны к решению мировых вопросов. Таким образом, концепция фон Секта, согласно которой Германия за счет усиления своего военного потенциала с опорой на Россию и создания благодаря этому предпосылок для проведения действенной политики союзов могла бы вновь стать мировой державой, была отодвинута германским политическим руководством на второй план. Оно справедливо опасалось, что утечка информации в страны Антанты вызовет ее немедленную и соответствующую реакцию, дискредитирует его в глазах западных демократий. Вместе с тем скудный военный бюджет, неудачное использование руководством "ГЕФУ" имевшихся финансовых средств (в том числе и в личных целях), с одной стороны, изменение инвестиционного климата в СССР, а также провокационная деятельность органов ГПУ по отношению к иностранцам - с другой, неумолимо ставили вопрос об изменении акцентов и характера военного сотрудничества. С обоюдного согласия были внесены соответствующие коррективы, и постепенно основной упор с взаимодействия в военной индустрии был перенесен на совместные испытания новейших образцов танков, самолетов, химических боеприпасов, подготовку квалифицированных кадров и взаимное участие в маневрах армий обеих стран. </w:t>
      </w:r>
    </w:p>
    <w:p w:rsidR="00C41E20" w:rsidRDefault="00955F19">
      <w:pPr>
        <w:pStyle w:val="a3"/>
        <w:divId w:val="1977251786"/>
      </w:pPr>
      <w:r>
        <w:t xml:space="preserve">Сотрудничество осуществлялось в основном в этих запрещенных для Германии областях, что позволяло развивать военную теорию и совершенствовать военное искусство, разрабатывать на их основе наставления и боевые уставы. В то же время были сохранены и наименее капиталоемкие формы сотрудничества в военной промышленности (передача патентов, опытное производство, создание совместных конструкторских бюро), а также обмен некоторыми разведданными. </w:t>
      </w:r>
    </w:p>
    <w:p w:rsidR="00C41E20" w:rsidRDefault="00955F19">
      <w:pPr>
        <w:pStyle w:val="a3"/>
        <w:divId w:val="1977251786"/>
      </w:pPr>
      <w:r>
        <w:t xml:space="preserve">Контроль за реализацией соглашений о создании и деятельности военно-учебных центров рейхсвера в СССР, административное и финансовое управление этими центрами осуществлял "Центр Москва", являвшийся исполнительным органом "Зондер-группы Р" военного министерства Германии. Кроме того, он действовал как единый административный центр для всего немецкого персонала, работавшего в СССР по этим программам. Военно-учебные центры рейхсвера - авиашкола под Липецком, танковая школа под Казанью и школа "химической войны" (так называемый "объект Томка") были созданы в 1924-1928 гг. Для координации деятельности этих объектов фон Сект еще в 1924 году назначил майора О. фон Нидермайера, формально подчинив его фон дер Лит-Томзену. </w:t>
      </w:r>
    </w:p>
    <w:p w:rsidR="00C41E20" w:rsidRDefault="00955F19">
      <w:pPr>
        <w:pStyle w:val="a3"/>
        <w:divId w:val="1977251786"/>
      </w:pPr>
      <w:r>
        <w:t xml:space="preserve">Созданием и деятельностью летной школы руководила в Берлине "инспекция №1" (так называемая "авиационная инспекция") оборонного управления военного министерства Германии, школой "химической войны" - "инспекция №4" ("артиллерийская инспекция") и танковой школой - "инспекция №6" ("автомобильная инспекция"). </w:t>
      </w:r>
    </w:p>
    <w:p w:rsidR="00C41E20" w:rsidRDefault="00955F19">
      <w:pPr>
        <w:pStyle w:val="a3"/>
        <w:divId w:val="1977251786"/>
      </w:pPr>
      <w:r>
        <w:t xml:space="preserve">Руководство всеми учебными объектами рейхсвера на территории Советской России и координация их действий осуществлялись через разведывательный отдел германского генерального штаба "Т-З", имевшего официальное название "статистический отдел". Составной частью "Т-З" являлась "Зондер-группа Р". </w:t>
      </w:r>
    </w:p>
    <w:p w:rsidR="00C41E20" w:rsidRDefault="00955F19">
      <w:pPr>
        <w:pStyle w:val="a3"/>
        <w:divId w:val="1977251786"/>
      </w:pPr>
      <w:r>
        <w:t xml:space="preserve">Общую схему руководства германскими военно-учебными центрами в СССР дают возможность представить воспоминания генерала авиации X.Шпайделя, в 1927-1933 гг. обучавшегося в летной школе в Липецке. </w:t>
      </w:r>
    </w:p>
    <w:p w:rsidR="00C41E20" w:rsidRDefault="00955F19">
      <w:pPr>
        <w:pStyle w:val="a3"/>
        <w:divId w:val="1977251786"/>
      </w:pPr>
      <w:r>
        <w:rPr>
          <w:b/>
          <w:bCs/>
        </w:rPr>
        <w:t>Авиационная школа (центр) в Липецке</w:t>
      </w:r>
    </w:p>
    <w:p w:rsidR="00C41E20" w:rsidRDefault="00955F19">
      <w:pPr>
        <w:pStyle w:val="a3"/>
        <w:divId w:val="1977251786"/>
      </w:pPr>
      <w:r>
        <w:t xml:space="preserve">С точки зрения подготовки кадров и перспективы ведения войны первым и наиболее важным военно-учебным центром рейхсвера на территории СССР стала авиационная школа. Официальное соглашение об устройстве авиационной школы и складов авиационных материалов в Липецке было подписано в Москве 15 апреля 1925 года начальником ВВС РККА П.И.Барановым и представителем "Зондергруппы Р" в Москве полковником X. фон дер Лит-Томзеном. Согласно договору управление ВВС РККА обязалось передать немецкой стороне свой бывший завод, который предполагалось использовать "для хранения самолетов и авиационных принадлежностей и в качестве жилого помещения", причем аэродром и завод передавались в бесплатное пользование. Согласно протоколу к соглашению постоянный немецкий персонал авиашколы должен был составлять восемь человек, включая руководителя школы. На каждом курсе предполагалось обучать шесть-семь летчиков. С советской стороны выделялся один офицер в качестве постоянного помощника руководителя школы, а также 20 человек для обслуживания аэродрома. Было оговорено, что перевозка необходимого оборудования начнется в июне 1925 года, а продолжительность курса обучения одного потока в Липецке составит четыре недели. В 1925 году в школе намечалось подготовить четыре потока. </w:t>
      </w:r>
    </w:p>
    <w:p w:rsidR="00C41E20" w:rsidRDefault="00955F19">
      <w:pPr>
        <w:pStyle w:val="a3"/>
        <w:divId w:val="1977251786"/>
      </w:pPr>
      <w:r>
        <w:t xml:space="preserve">Организация и управление школой находились полностью в руках немцев и подчинялись единому плану подготовки летного состава рейхсвера, разработанному "инспекцией №1" в Берлине. Согласно этому плану основу летного состава Германии поначалу составили летчики-ветераны войны 1914-1918 гг., постепенно переходившие на инструкторские должности, а также молодые летчики и гражданский технический персонал. </w:t>
      </w:r>
    </w:p>
    <w:p w:rsidR="00C41E20" w:rsidRDefault="00955F19">
      <w:pPr>
        <w:pStyle w:val="a3"/>
        <w:divId w:val="1977251786"/>
      </w:pPr>
      <w:r>
        <w:t xml:space="preserve">Первоначальное обучение, включавшее первичную летную подготовку и последующую ежегодную переподготовку летчиков-наблюдателей, проводилось в летных спортивных школах и в школах гражданской авиации в Германии. Однако освоение летного военного искусства в данных школах было невозможно. Для прохождения этого заключительного и основного этапа в подготовке военных летчиков (истребителей и воздушных наблюдателей) и предназначалась авиационная школа в Липецке. </w:t>
      </w:r>
    </w:p>
    <w:p w:rsidR="00C41E20" w:rsidRDefault="00955F19">
      <w:pPr>
        <w:pStyle w:val="a3"/>
        <w:divId w:val="1977251786"/>
      </w:pPr>
      <w:r>
        <w:t xml:space="preserve">На подготовку летного состава рейхсвера ежегодно выделялось 10 млн. марок. Из них 2 млн. шло на содержание липецкой школы, причем Деньги на создание необходимой инфраструктуры (ангары, производственные и ремонтные мастерские, лаборатории для испытания моторов, а также жилые и административные здания, лазарет, радиомастерские, подъездные железнодорожные пути и т.д.) выделялись отдельно. </w:t>
      </w:r>
    </w:p>
    <w:p w:rsidR="00C41E20" w:rsidRDefault="00955F19">
      <w:pPr>
        <w:pStyle w:val="a3"/>
        <w:divId w:val="1977251786"/>
      </w:pPr>
      <w:r>
        <w:t xml:space="preserve">Материальную базу составляли около 100 истребителей "Фоккер Д-XIII", закупленных рейхсвером на средства так называемого "Рурского фонда" в период франко-бельгийской оккупации Рурской области в 1923-1925 гг. В 1925 году они были переданы авиашколе. </w:t>
      </w:r>
    </w:p>
    <w:p w:rsidR="00C41E20" w:rsidRDefault="00955F19">
      <w:pPr>
        <w:pStyle w:val="a3"/>
        <w:divId w:val="1977251786"/>
      </w:pPr>
      <w:r>
        <w:t xml:space="preserve">Кроме того, почти сразу же Липецкий авиацентр приобрел важное значение как полигон. Там проводились испытания боевых самолетов, созданных авиастроительными фирмами Германии, а также вооружения и оснастки самолетов - бортового оружия (пулеметы и пушки), оптических приборов (прицелы для бомбометания, зеркальные прицелы для истребителей), бомб и т.д. </w:t>
      </w:r>
    </w:p>
    <w:p w:rsidR="00C41E20" w:rsidRDefault="00955F19">
      <w:pPr>
        <w:pStyle w:val="a3"/>
        <w:divId w:val="1977251786"/>
      </w:pPr>
      <w:r>
        <w:t xml:space="preserve">Уже летом 1925 года школа была открыта для подготовки летного состава и инструкторов, а в 1928-1930 гг. - летчиков-наблюдателей (корректировщиков). </w:t>
      </w:r>
    </w:p>
    <w:p w:rsidR="00C41E20" w:rsidRDefault="00955F19">
      <w:pPr>
        <w:pStyle w:val="a3"/>
        <w:divId w:val="1977251786"/>
      </w:pPr>
      <w:r>
        <w:t xml:space="preserve">Позднее немецкий персонал насчитывал около 60 человек постоянного состава - летчиков-инструкторов и техников. Кроме того, летом в школу для завершения учебного цикла ежегодно приезжали еще около 50 летчиков и 70-100 технических специалистов для проведения испытаний новой техники. Таким образом, в летние месяцы в авиашколе находилось 180-200 человек, а начиная с 1930 года - около 300 человек. Помимо того, на учебных курсах обучались летный состав и технический персонал советских ВВС. </w:t>
      </w:r>
    </w:p>
    <w:p w:rsidR="00C41E20" w:rsidRDefault="00955F19">
      <w:pPr>
        <w:pStyle w:val="a3"/>
        <w:divId w:val="1977251786"/>
      </w:pPr>
      <w:r>
        <w:t xml:space="preserve">В ходе занятий инструкторы передавали обучаемым боевой опыт, накопленный в годы империалистической войны. Новые же навыки и знание теоретических основ ведения воздушного боя (тактика и организация) обучаемые приобретали преимущественно зимой. Проверка их осуществлялась на летних занятиях. </w:t>
      </w:r>
    </w:p>
    <w:p w:rsidR="00C41E20" w:rsidRDefault="00955F19">
      <w:pPr>
        <w:pStyle w:val="a3"/>
        <w:divId w:val="1977251786"/>
      </w:pPr>
      <w:r>
        <w:t xml:space="preserve">Методика обучения летчиков-истребителей строилась по обычному принципу: одиночный полет, полет в составе звена, а затем эскадрильи. При имитации воздушного боя в воздух могли подняться максимум две эскадрильи (по девять самолетов). Несмотря на моральный и физический износ к концу 20-х годов, "фоккеры" были снабжены бомбометательными приспособлениями и опробованы в действии. Таким образом, именно в авиационной школе под Липецком был создан первый истребитель-бомбардировщик. </w:t>
      </w:r>
    </w:p>
    <w:p w:rsidR="00C41E20" w:rsidRDefault="00955F19">
      <w:pPr>
        <w:pStyle w:val="a3"/>
        <w:divId w:val="1977251786"/>
      </w:pPr>
      <w:r>
        <w:t xml:space="preserve">Подготовка наблюдателей продолжалась 12 месяцев, из них первые шесть месяцев в Берлине отводились на теоретическую подготовку и овладение радиотехникой. Затем следовало полугодовое обучение летной практике наблюдателя и навыкам фотосъемки, стрельбы, навигации и даже бомбометания. Завершалась подготовка наблюдателей на полигоне, около Воронежа летными занятиями по корректированию артиллерийского огня по наземным целям с привлечением советской артиллерии и наземных войск. В результате был разработан и опробован эффективный метод наведения и корректирования огня артиллерии с использованием радиосвязи. </w:t>
      </w:r>
    </w:p>
    <w:p w:rsidR="00C41E20" w:rsidRDefault="00955F19">
      <w:pPr>
        <w:pStyle w:val="a3"/>
        <w:divId w:val="1977251786"/>
      </w:pPr>
      <w:r>
        <w:t xml:space="preserve">С учетом увеличивающихся нагрузок проводился и соответствующий отбор и последовательное омоложение кадров (ветераны войны - опытные и молодые офицеры, а затем, начиная с 1928 года, и выпускники школ). </w:t>
      </w:r>
    </w:p>
    <w:p w:rsidR="00C41E20" w:rsidRDefault="00955F19">
      <w:pPr>
        <w:pStyle w:val="a3"/>
        <w:divId w:val="1977251786"/>
      </w:pPr>
      <w:r>
        <w:t xml:space="preserve">На время пребывания в СССР офицеры исключались из списков рейхсвера и восстанавливались на службе только после возвращения. Обучение немецких летчиков проводилось в строгой секретности. Например, гробы с телами разбившихся в результате аварий и иных несчастных случаев немецких летчиков упаковывали в ящики с надписью "Детали машин" и провозили в Германию через Штеттинский порт с помощью нескольких посвященных в тайну таможенников. </w:t>
      </w:r>
    </w:p>
    <w:p w:rsidR="00C41E20" w:rsidRDefault="00955F19">
      <w:pPr>
        <w:pStyle w:val="a3"/>
        <w:divId w:val="1977251786"/>
      </w:pPr>
      <w:r>
        <w:t xml:space="preserve">Не меньшей секретностью была окружена транспортировка предназначавшихся для школы грузов. С этой целью по инициативе "Зондергруппы Р" ("Вогру") были созданы две смешанные торгово-транспортные фирмы, действовавшие в тесной связи с "Центром Москва". Это "Русско-германское транзитное общество" ("Рустранзит", немецкое название "Дерутра"), созданное 10 апреля 1922 года, и основанное 3 октября 1922 года "Русско-германское торговое акционерное общество" ("Русгерторг") или же "Русско-германское общество воздушных перевозок" ("Дерулюфт"). По железной дороге из Кенигсберга в Россию через Литву и Латвию следовали грузы, не вызывавшие подозрения таможен. Воздушным транспортом переправлялись наиболее ценные грузы. Самолеты, предназначенные для обучения и испытаний, совершали беспосадочные перелеты на большой высоте. </w:t>
      </w:r>
    </w:p>
    <w:p w:rsidR="00C41E20" w:rsidRDefault="00955F19">
      <w:pPr>
        <w:pStyle w:val="a3"/>
        <w:divId w:val="1977251786"/>
      </w:pPr>
      <w:r>
        <w:t xml:space="preserve">Транспортировка морем (Штеттин - Ленинград) была, однако, основной. Именно этим путем осуществлялась доставка большинства военных грузов в оба конца. Этим же путем в Англию (и обратно) для ремонта направлялись из Липецка английские авиамоторы "фоккеров". </w:t>
      </w:r>
    </w:p>
    <w:p w:rsidR="00C41E20" w:rsidRDefault="00955F19">
      <w:pPr>
        <w:pStyle w:val="a3"/>
        <w:divId w:val="1977251786"/>
      </w:pPr>
      <w:r>
        <w:t xml:space="preserve">Всего в период с 1925 по 1933 год в Липецке прошли подготовку примерно 120 немецких пилотов и около 100 летчиков-наблюдателей. Кроме того, примерно такое же количество летчиков-истребителей и летчиков-наблюдателей было подготовлено в самой Германии на основе уникального опыта, приобретенного в авиационной школе Липецка. Таким образом, по свидетельству X.Шпайделя, всего к 1933 году было подготовлено около 450 летчиков различной квалификации. </w:t>
      </w:r>
    </w:p>
    <w:p w:rsidR="00C41E20" w:rsidRDefault="00955F19">
      <w:pPr>
        <w:pStyle w:val="a3"/>
        <w:divId w:val="1977251786"/>
      </w:pPr>
      <w:r>
        <w:t xml:space="preserve">31 декабря 1926 года заместитель Председателя РВС СССР И.С.Уншлихт в записке в Политбюро ЦК ВКП(б) и Сталину сообщал, что в Липецке к тому времени тренировку на истребителях прошли 16 военлетов, техподготовку - 45 авиамехаников и до 40 высококвалифицированных рабочих. Какие же плюсы от функционирования авиашколы отмечал Уншлихт? Безусловно, в первую очередь это подготовка и усовершенствование летных и технических кадров, овладение новыми тактическими приемами различными родами авиации, возможность уже в 1927 году "поставить совместную работу со строевыми частями", а также благодаря участию советских представителей в проведении испытаний вооружения самолетов, фото-, радио- и другой вспомогательной аппаратуры "быть в курсе новейших технических усовершенствовании". </w:t>
      </w:r>
    </w:p>
    <w:p w:rsidR="00C41E20" w:rsidRDefault="00955F19">
      <w:pPr>
        <w:pStyle w:val="a3"/>
        <w:divId w:val="1977251786"/>
      </w:pPr>
      <w:r>
        <w:t xml:space="preserve">Тем не менее спустя два года в документе советского военного ведомства (доклад начальника разведуправления РККА Я.К.Берзина наркому К.Е.Ворошилову от 24 декабря 1928 г.) отмечалось, что до 1928 года авиационная школа в Липецке советской стороной использовалась слабо из-за ее устаревшего оборудования. Хотя с 1927 года, когда в целом было завершено оснащение школы (62 самолета, 213 пулеметов, 19 автомобилей, 2 радиостанции на январь 1929 г.), интерес к ней советской стороны возрос. </w:t>
      </w:r>
    </w:p>
    <w:p w:rsidR="00C41E20" w:rsidRDefault="00955F19">
      <w:pPr>
        <w:pStyle w:val="a3"/>
        <w:divId w:val="1977251786"/>
      </w:pPr>
      <w:r>
        <w:t xml:space="preserve">Но уже 5 сентября 1929 года в ходе официального визита в СССР начальника генштаба рейхсвера генерала X. фон Хаммерштайна-Экворда Ворошилов жаловался, что "авиасредства школы устарели и не интересны для нас. Эта техника нам ничего не дает. Германские фирмы имеют более современные самолеты". Хаммерштайн обещал расширить исследовательскую работу и увеличить в школе количество техники. Однако эти обещания, видимо, не выполнялись, так как Ворошилов о том же говорил и во время визита в Советский Союз нового начальника генштаба рейхсвера генерала В.Адама в ноябре 1931 года. </w:t>
      </w:r>
    </w:p>
    <w:p w:rsidR="00C41E20" w:rsidRDefault="00955F19">
      <w:pPr>
        <w:pStyle w:val="a3"/>
        <w:divId w:val="1977251786"/>
      </w:pPr>
      <w:r>
        <w:t xml:space="preserve">Под руководством офицеров управления вооружения рейхсвера и с привлечением технических специалистов соответствующих германских фирм-производителей начиная с 1931 года (в обход запретов Версальского договора) немцы испытали в Липецке несколько типов боевых самолетов и авиационного оборудования, что позволило полностью подготовить их к серийному производству и условно принять на вооружение рейхсвера. Конкретно речь шла о самолетах-разведчиках дальнего и ближнего радиуса действия и истребителях. </w:t>
      </w:r>
    </w:p>
    <w:p w:rsidR="00C41E20" w:rsidRDefault="00955F19">
      <w:pPr>
        <w:pStyle w:val="a3"/>
        <w:divId w:val="1977251786"/>
      </w:pPr>
      <w:r>
        <w:t xml:space="preserve">По-настоящему интерес к научно-техническому опыту и испытательным работам немцев в Липецке у советской стороны пробудился на рубеже 1927-1928 гг. Были сформированы небольшие рабочие группы из своих летчиков и инженеров-самолетостроителей, которые постоянно находились в Липецкой школе и подробно знакомились с работами германских специалистов. Появились там и ведущие специалисты ЦАГИ (Центральный аэрогидродинамический институт). Они участвовали во всех технических испытаниях немцев вплоть до 1933 года, причем советские летчики в свою очередь испытывали немецкие самолеты в воздухе. </w:t>
      </w:r>
    </w:p>
    <w:p w:rsidR="00C41E20" w:rsidRDefault="00955F19">
      <w:pPr>
        <w:pStyle w:val="a3"/>
        <w:divId w:val="1977251786"/>
      </w:pPr>
      <w:r>
        <w:t xml:space="preserve">Советская сторона в ответ однажды устроила большую демонстрацию своей авиатехники в Тушино, однако, по мнению специалистов, это были в основном устаревшие модели. И хотя советские авиастроители занимались разработкой новых типов самолетов, немецкой стороне их старались не показывать. </w:t>
      </w:r>
    </w:p>
    <w:p w:rsidR="00C41E20" w:rsidRDefault="00955F19">
      <w:pPr>
        <w:pStyle w:val="a3"/>
        <w:divId w:val="1977251786"/>
      </w:pPr>
      <w:r>
        <w:t xml:space="preserve">Недоверие, подозрительность, обиды и в то же время чувство внутреннего превосходства и духовное миссионерство, схематизм, медлительность и разительная нерасчетливость, неразборчивость в выборе средств - вот какой букет "деловых" качеств нередко демонстрировали те официальные лица, с которыми контактировали немецкие специалисты в Липецке. И хотя советский персонал авиашколы проявлял радушие и гостеприимство, каких-либо устойчивых, по-человечески дружеских отношений никогда не было. Видимо, далеко не случайно, что Ворошилов в личной беседе в сентябре 1929 года просил Хаммерштайна "повлиять на то, чтобы отношения представителей в школе были более нормальные и дружественные". Сегодня ясно, что лицемерить и фарисействовать даже не облеченных никакими властными полномочиями людей заставляла царившая долгие годы в стране система страха и доносительства, руками ОГПУ умело душившая любые проявления нормальных человеческих отношений и чувств. </w:t>
      </w:r>
    </w:p>
    <w:p w:rsidR="00C41E20" w:rsidRDefault="00955F19">
      <w:pPr>
        <w:pStyle w:val="a3"/>
        <w:divId w:val="1977251786"/>
      </w:pPr>
      <w:r>
        <w:rPr>
          <w:b/>
          <w:bCs/>
        </w:rPr>
        <w:t>Танковая школа в Казани. Объект "Кама"</w:t>
      </w:r>
    </w:p>
    <w:p w:rsidR="00C41E20" w:rsidRDefault="00955F19">
      <w:pPr>
        <w:pStyle w:val="a3"/>
        <w:divId w:val="1977251786"/>
      </w:pPr>
      <w:r>
        <w:t xml:space="preserve">Наряду с другими ограничениями Версальский договор запрещал Германии иметь бронетанковые войска, разрабатывать и производить бронетанковое вооружение. Однако ее военное руководство прекрасно понимало, что в будущих войнах решающую роль сыграют именно бронетанковые войска. Отставание в этой области от армий ведущих мировых держав заведомо ставило Германию в неравное положение. Командование рейхсвера в поисках путей обхода этого запрета обратило взоры к Советскому Союзу, который так же. как и Германия, был заинтересован в создании современных танковых войск, но в отличие от нее не обладал ни промышленной базой, ни технологиями, ни квалифицированными кадрами. Предложение представителей рейхсвера об образовании смешанной танковой школы на территории СССР было принято советским военным и политическим руководством. </w:t>
      </w:r>
    </w:p>
    <w:p w:rsidR="00C41E20" w:rsidRDefault="00955F19">
      <w:pPr>
        <w:pStyle w:val="a3"/>
        <w:divId w:val="1977251786"/>
      </w:pPr>
      <w:r>
        <w:t xml:space="preserve">Договор об организации совместной танковой школы был заключен 2 октября 1926 года в Москве. С немецкой стороны его подписал руководитель "Центра Москва" и ВИКО полковник X. фон дер Лит-Томзен, а с советской - начальник разведывательного управления Штаба РККА Я.К.Берзин. Школа должна была размещаться в бывших Каргопольских казармах в Казани. В ее распоряжение передавались не только имевшиеся там строения, но и учебное поле, стрельбище, полигон, находившийся в 7 км, и пути сообщения между ними. </w:t>
      </w:r>
    </w:p>
    <w:p w:rsidR="00C41E20" w:rsidRDefault="00955F19">
      <w:pPr>
        <w:pStyle w:val="a3"/>
        <w:divId w:val="1977251786"/>
      </w:pPr>
      <w:r>
        <w:t xml:space="preserve">Договор был заключен на три года со дня подписания и предусматривал, что если ни одна из сторон не подаст заявления о расторжении договора за шесть месяцев до его истечения, то действие договора автоматически будет продлено еще на один год. По истечении действия договора танки, запасы имущества, вооружение, оборудование мастерских и инвентарь подлежали возвращению немецкой стороне, а строения и другие стационарные сооружения - Красной Армии. Кроме того, советская сторона могла выкупить у ВИКО интересующие ее предметы технического оборудования по стоимости, определенной паритетной комиссией. </w:t>
      </w:r>
    </w:p>
    <w:p w:rsidR="00C41E20" w:rsidRDefault="00955F19">
      <w:pPr>
        <w:pStyle w:val="a3"/>
        <w:divId w:val="1977251786"/>
      </w:pPr>
      <w:r>
        <w:t xml:space="preserve">Немецкая сторона брала на себя вопросы организации танковой школы, ремонт, перестройку и оборудование помещений. Она несла расходы по текущему содержанию школы (оплата коммунальных услуг и электроэнергии, приобретение горючего, сырья, материалов, учебных пособий и др.), а также по содержанию немецкого персонала - как постоянного, так и переменного. Эти финансовые затраты были немалыми: только на перемещение ранее располагавшихся в Каргопольских казармах войск ВИКО затратила 125 тыс. рублей. </w:t>
      </w:r>
    </w:p>
    <w:p w:rsidR="00C41E20" w:rsidRDefault="00955F19">
      <w:pPr>
        <w:pStyle w:val="a3"/>
        <w:divId w:val="1977251786"/>
      </w:pPr>
      <w:r>
        <w:t xml:space="preserve">Советская сторона выделяла для танковой школы соответствующий технический состав для мастерских, рабочих и охрану, которая также оплачивалась ВИКО. </w:t>
      </w:r>
    </w:p>
    <w:p w:rsidR="00C41E20" w:rsidRDefault="00955F19">
      <w:pPr>
        <w:pStyle w:val="a3"/>
        <w:divId w:val="1977251786"/>
      </w:pPr>
      <w:r>
        <w:t xml:space="preserve">На первом этапе (с апреля 1927 г.) постоянный состав танковой школы должен был состоять с немецкой стороны из 42 человек, в том числе семи человек административной службы, трех преподавателей (по артиллерийскому, пулеметному делу и радиоделу), пяти инструкторов по вождению танков; советская сторона обязалась представить 30 человек административно-технического и вспомогательного состава, не считая охраны. </w:t>
      </w:r>
    </w:p>
    <w:p w:rsidR="00C41E20" w:rsidRDefault="00955F19">
      <w:pPr>
        <w:pStyle w:val="a3"/>
        <w:divId w:val="1977251786"/>
      </w:pPr>
      <w:r>
        <w:t xml:space="preserve">Имущество школы помимо жилых помещений, мастерских, складов, электростанций и прочего включало три танка, два гусеничных трактора, два грузовика, два легковых автомобиля и два мотоцикла. </w:t>
      </w:r>
    </w:p>
    <w:p w:rsidR="00C41E20" w:rsidRDefault="00955F19">
      <w:pPr>
        <w:pStyle w:val="a3"/>
        <w:divId w:val="1977251786"/>
      </w:pPr>
      <w:r>
        <w:t xml:space="preserve">Начальниками танковой школы назначались немецкие представители: в 1929 году - подполковник Мальбранд, в 1930 году - Риттер фон Радльмайер, в 1931-1933 гг. - полковник Харпе. Они подчинялись руководству рейхсвера в лице уже упомянутого руководителя "Центра Москва" и одновременно председателя ВИКО полковника X. фон дер Лит-Томзена. работали по его директивам, руководили административно-хозяйственной и учебно-строевой жизнью школы. В распоряжение начальника школы выделялся штатный помощник - советский офицер, который подчинялся советским инстанциям и предназначался для оказания помощи немецкой стороне при решении текущих задач, взаимодействия с советскими военными и гражданскими органами, наблюдения и урегулирования вопросов, связанных с работой и учебой советского персонала. Являясь официальным представителем Красной Армии, он выражал пожелания советской стороны, которые учитывались руководством школы при составлении учебной программы. </w:t>
      </w:r>
    </w:p>
    <w:p w:rsidR="00C41E20" w:rsidRDefault="00955F19">
      <w:pPr>
        <w:pStyle w:val="a3"/>
        <w:divId w:val="1977251786"/>
      </w:pPr>
      <w:r>
        <w:t xml:space="preserve">В первый год работы возможно большее число учебных мест предназначалось для советского переменного состава, т.е. для курсантов Красной Армии. Все расходы по содержанию .и обучению советского персонала, а также расходы на горючее. боеприпасы и ремонт техники оплачивались советской стороной. Начиная со второго года по взаимному согласованию устанавливалось точное соотношение мест для каждой из сторон. </w:t>
      </w:r>
    </w:p>
    <w:p w:rsidR="00C41E20" w:rsidRDefault="00955F19">
      <w:pPr>
        <w:pStyle w:val="a3"/>
        <w:divId w:val="1977251786"/>
      </w:pPr>
      <w:r>
        <w:t xml:space="preserve">Поскольку организация танковой школы являлась нарушением Германией Версальского договора, то большое значение уделялось мерам конспирации. В немецких источниках школа фигурировала как "объект Кама", в советских - как "КА", "РА" и др. В документах Красной Армии совместный учебный центр именовался "Казанью", "Камой", "школой", "курсами ТЕКО", а немецкая сторона - "друзьями", "арендаторами", ВИКО, ОГЕРС. Немецкий персонал числился как технический и преподавательский состав "курсов Осоавиахима". И постоянный, и переменный состав на занятиях вне казарм и на официальных приемах носил форму РККА, но без петлиц и знаков различия, в остальное время было разрешено ношение гражданской одежды. Контакты с советскими гражданами были сведены до минимума; корреспонденция на немецком языке доставлялась особым курьером, а телеграммы должны были присылаться только на русском языке. </w:t>
      </w:r>
    </w:p>
    <w:p w:rsidR="00C41E20" w:rsidRDefault="00955F19">
      <w:pPr>
        <w:pStyle w:val="a3"/>
        <w:divId w:val="1977251786"/>
      </w:pPr>
      <w:r>
        <w:t xml:space="preserve">Предполагалось, что танковая школа начнет работать с июля 1927 года, когда закончатся все строительные работы, а из Германии будет доставлено имущество для практических занятий. Однако ее строительство и оборудование растянулось на полтора года, поглотив, по ориентировочным советским подсчетам, 1.5-2 млн. марок. Летом 1928 года была ликвидирована строительная комиссия "Кама", и на ее территории с 1 августа были официально сформированы "Технические курсы Осоавиахима". которые находились в ведении ОГЕРСа. </w:t>
      </w:r>
    </w:p>
    <w:p w:rsidR="00C41E20" w:rsidRDefault="00955F19">
      <w:pPr>
        <w:pStyle w:val="a3"/>
        <w:divId w:val="1977251786"/>
      </w:pPr>
      <w:r>
        <w:t xml:space="preserve">Но уже в декабре 1928 года Штаб РККА не без сожаления констатировал, что "танковая школа в Казани до сих пор еще не начала функционировать: занятия в ней начнутся, по заявлению немцев, лишь с весны 1929 года. когда будут из Германии доставлены необходимые для школы танки. Пока что немцы в течение двух лет отстроили и оборудовали школьные помещения, мастерскую и учебное поле. Из этого предприятия мы сможем извлечь пользу лишь с началом занятий, так как имеем право на паритетных началах иметь равное количество учеников". Кроме того, существование школы ставилось в зависимость от оснащения ее новейшими типами танков и создания при ней научно-исследовательского отдела, в состав которого были бы включены советские научно-технические работники. </w:t>
      </w:r>
    </w:p>
    <w:p w:rsidR="00C41E20" w:rsidRDefault="00955F19">
      <w:pPr>
        <w:pStyle w:val="a3"/>
        <w:divId w:val="1977251786"/>
      </w:pPr>
      <w:r>
        <w:t xml:space="preserve">Обещанные танки (всего десять единиц, в том числе пять легких и два средних танка) немцы хотели доставить через Ленинград с началом навигации. Стремясь обезопасить себя от возможных политических осложнений, они обратились в марте 1929 года к Советскому Союзу с предложением заключить с фирмой "Рейнметалл" фиктивный договор о закупке этих танков. Нарком по военным и морским делам К.Е.Ворошилов поддержал данный проект и направил соответствующее ходатайство в Политбюро ЦК ВКП(б), особо отметив, что "скорое прибытие танков в СССР для РККА крайне желательно". Однако предложение было отвергнуто, И.В. Сталин собственноручно наложил резолюцию: "... о танках - мы не можем пойти на фиктивную сделку". </w:t>
      </w:r>
    </w:p>
    <w:p w:rsidR="00C41E20" w:rsidRDefault="00955F19">
      <w:pPr>
        <w:pStyle w:val="a3"/>
        <w:divId w:val="1977251786"/>
      </w:pPr>
      <w:r>
        <w:t xml:space="preserve">Тем не менее, несмотря на трудности и неурядицы, в первой половине 1929 года в танковой школе в Казани начались практические занятия. Сначала на четырехмесячных курсах был обучен постоянный состав, а затем и первая группа переменного состава, в которую входили десять советских курсантов. </w:t>
      </w:r>
    </w:p>
    <w:p w:rsidR="00C41E20" w:rsidRDefault="00955F19">
      <w:pPr>
        <w:pStyle w:val="a3"/>
        <w:divId w:val="1977251786"/>
      </w:pPr>
      <w:r>
        <w:t xml:space="preserve">Учебная программа Казанской школы включала теоретический курс, прикладную часть и технические занятия. В рамках теоретического курса слушатели изучали типы танков и их общее устройство, конструкцию моторов, виды оружия и боеприпасов, тактику боевых действий танковых войск и вопросы взаимодействия, особенности материально-технического обеспечения на поле боя. Прикладная часть включала обучение вождении" машии по различной местности (ровной и пересеченной) и в различных условиях (Днем, ночью, с использованием фар и без них, с применением дымов). Слушатели обучались стрельбе, приобретали навыки проведения боевых стрельб, отрабатывали действия в составе подразделений (до роты включительно), способы взаимодействия с другими родами войск, вопросы управления в бою и на марше. На технических занятиях обучаемые получали практику технического обслуживания и ремонта танков. </w:t>
      </w:r>
    </w:p>
    <w:p w:rsidR="00C41E20" w:rsidRDefault="00955F19">
      <w:pPr>
        <w:pStyle w:val="a3"/>
        <w:divId w:val="1977251786"/>
      </w:pPr>
      <w:r>
        <w:t xml:space="preserve">Первая совместная оценка деятельности танковой школы была дана 5 сентября 1929 года во время беседы наркомвоенмора СССР Ворошилова с начальником генерального штаба рейхсвера генералом Хаммерштайном. Немецкий генерал выразил удовлетворение по поводу состояния дел и высказал пожелание, чтобы "в Казани дальше все шло по-прежнему, как оно есть сейчас: производство опытов с одной стороны и обучение - с другой стороны. Но мы бы хотели увеличить число курсантов с 10 до 20, чтобы лучше использовать затраченный капитал". Касаясь ранее сделанного советским руководством предложения о создании при школе научно-исследовательского отдела, Хаммерштайн заявил: "Мы в Казани не хотим организовывать конструкторское бюро. Там имеются инженеры тех заводов, которые нам танки доставляют и которые ищут ошибки в их конструкции. Последние, в свою очередь, устраняются конструкторскими бюро соответствующих заводов в Германии ...". Он также предложил: "Было бы хорошо. если бы несколько русских инженеров работали с нами. Нам это было бы приятно, так как русские специалисты могли бы помогать и сами знакомиться с нашей работой. Кроме того, мы могли бы тогда обменяться теми чертежами и описаниями танков, которые имеются в [нашем] распоряжении - заграничные материалы - и ознакомиться с русскими танками". </w:t>
      </w:r>
    </w:p>
    <w:p w:rsidR="00C41E20" w:rsidRDefault="00955F19">
      <w:pPr>
        <w:pStyle w:val="a3"/>
        <w:divId w:val="1977251786"/>
      </w:pPr>
      <w:r>
        <w:t xml:space="preserve">Находившиеся в школе танки являлись опытными конструкциями и нуждались, по мнению генерала, в доработке и модернизации. Поэтому немецкие курсанты проходили не только теоретический курс по тактике, но и техническое обучение на германских заводах, поставлявших танки. "Мы приветствовали бы, - добавил Хаммерштайн, - если бы из числа русских курсантов два или три человека участвовали в прохождении зимнего курса в Германии ...". </w:t>
      </w:r>
    </w:p>
    <w:p w:rsidR="00C41E20" w:rsidRDefault="00955F19">
      <w:pPr>
        <w:pStyle w:val="a3"/>
        <w:divId w:val="1977251786"/>
      </w:pPr>
      <w:r>
        <w:t xml:space="preserve">Через два с лишним года Ворошилов, беседуя с преемником Хаммерштайна генералом В.Адамом, сказал о технической оснащенности школы: "Я не могу поверить, что у вас нет большего, чем в Казани. Три года в Казани возятся - и никакой новой материальной части. Все те же танки, что привезли сначала. Я говорил: "Шлите конструкторов, и вы и мы будем иметь танки ..." На возражение Адама о возросших расходах и ограниченности финансовых средств рейхсвера Ворошилов ответил: "Я считаю, что можем многое улучшить в Казани, если ваши средства пойдут на технику и сама техника будет более реальной. Еще когда здесь был Хаммерштайн, я выдвигал перед ним необходимость прислать больше типов и конструкций. У нас есть уже промышленная база, но у нас мало пока людей-конструкторов. У вас же люди есть. мы так и полагали, что ваша сторона будет давать макеты, чертежи, проекты, идеи. конструкции, словом, что мы получим лаборатории и для вас, и для нас". </w:t>
      </w:r>
    </w:p>
    <w:p w:rsidR="00C41E20" w:rsidRDefault="00955F19">
      <w:pPr>
        <w:pStyle w:val="a3"/>
        <w:divId w:val="1977251786"/>
      </w:pPr>
      <w:r>
        <w:t xml:space="preserve">Однако немецкая сторона осталась верна ранее избранной линии и дальше испытаний, доработки и модернизации имевшихся в Казанской школе тяжелых, средних и легких танков не шла. Правда, как и было оговорено, в этих работах принимали участие советские инженеры и техники. Был реализован и советский проект создания совместных конструкторских бюро, разработки новых образцов танков и их производства на отечественных предприятиях. Но с этим танковая школа непосредственно связана не была. </w:t>
      </w:r>
    </w:p>
    <w:p w:rsidR="00C41E20" w:rsidRDefault="00955F19">
      <w:pPr>
        <w:pStyle w:val="a3"/>
        <w:divId w:val="1977251786"/>
      </w:pPr>
      <w:r>
        <w:t xml:space="preserve">В целом занятия в танковой школе проходили планомерно, в соответствии с ранее утвержденной учебной программой. В 1929-1931 гг. на "курсах ТЕКО" прошли обучение 65 человек начсостава танковых и мотомеханизированных частей РККА. Большую часть из них составили строевые командиры и преподаватели бронетанковых вузов, остальные офицеры были инженерами (танкистами, артиллеристами, радистами). </w:t>
      </w:r>
    </w:p>
    <w:p w:rsidR="00C41E20" w:rsidRDefault="00955F19">
      <w:pPr>
        <w:pStyle w:val="a3"/>
        <w:divId w:val="1977251786"/>
      </w:pPr>
      <w:r>
        <w:t xml:space="preserve">В отчете о работе "курсов ТЕКО" в марте 1932 года отмечалось, что "основная целеустановка Управления механизации и моторизации РККА в вопросе использования ТЕКО сводилась к тому, чтобы ознакомить командиров РККА с особенностями конструкции немецких боевых машин, изучить методику стрелковой подготовки танкиста и приборы управления машинами и огнем в бою, изучить вопросы боевого применения танковых частей и попутно овладеть в совершенстве техникой вождения боевых машин". </w:t>
      </w:r>
    </w:p>
    <w:p w:rsidR="00C41E20" w:rsidRDefault="00955F19">
      <w:pPr>
        <w:pStyle w:val="a3"/>
        <w:divId w:val="1977251786"/>
      </w:pPr>
      <w:r>
        <w:t xml:space="preserve">Изучение чертежей, ознакомление с материальной частью боевых машин и результатами испытаний позволили нашим инженерам практически использовать немецкий, опыт. В советских танках Т-24, Т-26, Т-28, Т-35 и БТ были применены элементы немецких конструкций: подвеска, сварные корпуса, внутреннее размещение экипажа, стробоскопы и наблюдательные купола. перископические прицелы, спаренные пулеметы, электрооборудование башен средних танков, радиооборудование, а также технические условия проектирования и постройки. </w:t>
      </w:r>
    </w:p>
    <w:p w:rsidR="00C41E20" w:rsidRDefault="00955F19">
      <w:pPr>
        <w:pStyle w:val="a3"/>
        <w:divId w:val="1977251786"/>
      </w:pPr>
      <w:r>
        <w:t xml:space="preserve">Много интересного было отмечено и в методике проведения занятий по тактике, вождению машин и стрелковой подготовке. В силу этого немецкая методика обучения танкистов стрелковому делу была использована при разработке "Руководства по стрелковой подготовке танковых частей РККА". </w:t>
      </w:r>
    </w:p>
    <w:p w:rsidR="00C41E20" w:rsidRDefault="00955F19">
      <w:pPr>
        <w:pStyle w:val="a3"/>
        <w:divId w:val="1977251786"/>
      </w:pPr>
      <w:r>
        <w:t xml:space="preserve">Поэтому в вышеупомянутом отчете делался вывод, что "в целом работа ТЕКО до сих пор еще представляет интерес для РККА как с точки зрения чисто технической, так и с тактической. Новые принципы конструкции машин и в особенности отдельных агрегатов, вооружение и стрелковые приборы, идеально разрешенная проблема наблюдения с танка, практически разрешенная проблема управления в танке и танковых подразделениях представляет еще собой область, которую необходимо изучать и переносить на нашу базу". Поэтому и в последующие годы военное руководство СССР намеревалось использовать курсы в качестве "исследовательской лаборатории для технического, тактического и методического усовершенствования наших командиров". В 1932 году на шестимесячные курсы было направлено 32 "отборных командира и инженера" (17 инженеров и 15 строевых офицеров). Основной упор, как и в прежние годы, делался на изучение конструкции танка, способов управления в бою, техники стрельбы, а также на освоение методики обучения танкистов. </w:t>
      </w:r>
    </w:p>
    <w:p w:rsidR="00C41E20" w:rsidRDefault="00955F19">
      <w:pPr>
        <w:pStyle w:val="a3"/>
        <w:divId w:val="1977251786"/>
      </w:pPr>
      <w:r>
        <w:t xml:space="preserve">Для занятий с советскими курсантами из Германии были приглашены пять преподавателей. С тремя преподавателями (по стрельбе и вооружению, по танковой радиотехнике и по танковым конструкциям) контракт был заключен на два года. Два преподавателя тактики были приглашены на шесть месяцев, т.е. на время их реальной работы на курсах. Для проведения строевых и тактических занятий и одновременного испытания техники в распоряжении "школы Кама" была выделена рота в составе двух взводов танкеток Т-27 и одного взвода танков MC-1. Немецкой стороне было предложено в порядке компенсации привезти из Германии новый трехтонный танк и восьмиколесную плавающую бронемашину, что и было сделано. </w:t>
      </w:r>
    </w:p>
    <w:p w:rsidR="00C41E20" w:rsidRDefault="00955F19">
      <w:pPr>
        <w:pStyle w:val="a3"/>
        <w:divId w:val="1977251786"/>
      </w:pPr>
      <w:r>
        <w:t xml:space="preserve">Кроме того, в постоянный состав "танковой школы Кама" в качестве помощников немецких инженеров были включены пять советских аспирантов, которые должны были детально овладеть методикой и опытом работы и в последующем перенести это в РККА. Для бронетанковых вузов предполагалось приобрести у немцев учебные пособия и экспонаты. </w:t>
      </w:r>
    </w:p>
    <w:p w:rsidR="00C41E20" w:rsidRDefault="00955F19">
      <w:pPr>
        <w:pStyle w:val="a3"/>
        <w:divId w:val="1977251786"/>
      </w:pPr>
      <w:r>
        <w:t xml:space="preserve">Танковая школа в Казани просуществовала относительно недолго. Ее постигла та же судьба, что и остальные немецкие объекты в СССР: по приказу Гитлера она была ликвидирована летом 1933 года. Вместе с тем она внесла существенный вклад в развитие советских танковых войск. Здесь готовились квалифицированные кадры танкистов, изучался передовой зарубежный опыт, испытывались новые образцы бронированных машин. отрабатывалась тактика боевых действий. Эти и многие другие факторы в немалой степени способствовали тому, что уже через десять лет советские танковые войска заняли лидирующее положение в мире и одержали ряд блестящих побед в годы второй мировой войны. </w:t>
      </w:r>
    </w:p>
    <w:p w:rsidR="00C41E20" w:rsidRDefault="00955F19">
      <w:pPr>
        <w:pStyle w:val="a3"/>
        <w:divId w:val="1977251786"/>
      </w:pPr>
      <w:r>
        <w:rPr>
          <w:b/>
          <w:bCs/>
        </w:rPr>
        <w:t>Список литературы</w:t>
      </w:r>
    </w:p>
    <w:p w:rsidR="00C41E20" w:rsidRDefault="00955F19">
      <w:pPr>
        <w:pStyle w:val="a3"/>
        <w:divId w:val="1977251786"/>
      </w:pPr>
      <w:r>
        <w:t>С.А. ГОРЛОВ,  сотрудник МИД Российской Федерации,  подполковник С.В. ЕРМАЧЕНКОВ. Военно-учебные центры рейхсвера в Советском Союзе</w:t>
      </w:r>
      <w:bookmarkStart w:id="0" w:name="_GoBack"/>
      <w:bookmarkEnd w:id="0"/>
    </w:p>
    <w:sectPr w:rsidR="00C41E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F19"/>
    <w:rsid w:val="00955F19"/>
    <w:rsid w:val="00C41E20"/>
    <w:rsid w:val="00C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D0E28-DB2F-4C80-A7DF-0C515EFF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25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5482</Words>
  <Characters>31248</Characters>
  <Application>Microsoft Office Word</Application>
  <DocSecurity>0</DocSecurity>
  <Lines>260</Lines>
  <Paragraphs>73</Paragraphs>
  <ScaleCrop>false</ScaleCrop>
  <Company/>
  <LinksUpToDate>false</LinksUpToDate>
  <CharactersWithSpaces>36657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Военно-учебные центры рейхсвера в Советском Союзе</dc:title>
  <dc:subject/>
  <dc:creator>admin</dc:creator>
  <cp:keywords/>
  <dc:description/>
  <cp:lastModifiedBy>admin</cp:lastModifiedBy>
  <cp:revision>2</cp:revision>
  <dcterms:created xsi:type="dcterms:W3CDTF">2014-01-30T14:29:00Z</dcterms:created>
  <dcterms:modified xsi:type="dcterms:W3CDTF">2014-01-30T14:29:00Z</dcterms:modified>
</cp:coreProperties>
</file>