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2E" w:rsidRDefault="00D3112E" w:rsidP="00E633CC">
      <w:pPr>
        <w:rPr>
          <w:rFonts w:ascii="Courier New" w:hAnsi="Courier New" w:cs="Courier New"/>
        </w:rPr>
      </w:pPr>
    </w:p>
    <w:p w:rsidR="00E633CC" w:rsidRPr="00C70BAF" w:rsidRDefault="00E633CC" w:rsidP="00E633CC">
      <w:pPr>
        <w:rPr>
          <w:rFonts w:ascii="Courier New" w:hAnsi="Courier New" w:cs="Courier New"/>
        </w:rPr>
      </w:pPr>
      <w:r w:rsidRPr="00C70BAF">
        <w:rPr>
          <w:rFonts w:ascii="Courier New" w:hAnsi="Courier New" w:cs="Courier New"/>
        </w:rPr>
        <w:t>Военные суды</w:t>
      </w:r>
    </w:p>
    <w:p w:rsidR="00E633CC" w:rsidRPr="00C70BAF" w:rsidRDefault="00E633CC" w:rsidP="00E633CC">
      <w:pPr>
        <w:rPr>
          <w:rFonts w:ascii="Courier New" w:hAnsi="Courier New" w:cs="Courier New"/>
        </w:rPr>
      </w:pPr>
    </w:p>
    <w:p w:rsidR="00E633CC" w:rsidRPr="00C70BAF" w:rsidRDefault="00E633CC" w:rsidP="00E633CC">
      <w:pPr>
        <w:rPr>
          <w:rFonts w:ascii="Courier New" w:hAnsi="Courier New" w:cs="Courier New"/>
        </w:rPr>
      </w:pPr>
      <w:r w:rsidRPr="00C70BAF">
        <w:rPr>
          <w:rFonts w:ascii="Courier New" w:hAnsi="Courier New" w:cs="Courier New"/>
        </w:rPr>
        <w:t xml:space="preserve">В настоящее время в Российской Федерации действуют более 100 военных судов, которые в соответствии с Федеральным конституционным законом “О судебной системе Российской Федерации” являются федеральными судами общей юрисдикции. Военные суды не образуют самостоятельную ветвь судебной власти, а наравне с районными, городскими, областными и другими судами полностью входят в единую систему судов общей юрисдикции, возглавляемую Верховным Судом Российской Федерации... </w:t>
      </w:r>
    </w:p>
    <w:p w:rsidR="00E633CC" w:rsidRPr="00C70BAF" w:rsidRDefault="00E633CC" w:rsidP="00E633CC">
      <w:pPr>
        <w:rPr>
          <w:rFonts w:ascii="Courier New" w:hAnsi="Courier New" w:cs="Courier New"/>
        </w:rPr>
      </w:pPr>
    </w:p>
    <w:p w:rsidR="00E633CC" w:rsidRPr="00C70BAF" w:rsidRDefault="00E633CC" w:rsidP="00E633CC">
      <w:pPr>
        <w:rPr>
          <w:rFonts w:ascii="Courier New" w:hAnsi="Courier New" w:cs="Courier New"/>
        </w:rPr>
      </w:pPr>
      <w:r w:rsidRPr="00C70BAF">
        <w:rPr>
          <w:rFonts w:ascii="Courier New" w:hAnsi="Courier New" w:cs="Courier New"/>
        </w:rPr>
        <w:t>Военным судам подсудны:</w:t>
      </w:r>
    </w:p>
    <w:p w:rsidR="00E633CC" w:rsidRPr="00C70BAF" w:rsidRDefault="00E633CC" w:rsidP="00E633CC">
      <w:pPr>
        <w:rPr>
          <w:rFonts w:ascii="Courier New" w:hAnsi="Courier New" w:cs="Courier New"/>
        </w:rPr>
      </w:pPr>
      <w:r w:rsidRPr="00C70BAF">
        <w:rPr>
          <w:rFonts w:ascii="Courier New" w:hAnsi="Courier New" w:cs="Courier New"/>
        </w:rPr>
        <w:t>1)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Российской Федерации, других войск, воинских формирований и органов (далее - военнослужащие), граждан, проходящих военные сборы, от действий (бездействия) органов военного управления, воинских должностных лиц и принятых ими решений;</w:t>
      </w:r>
    </w:p>
    <w:p w:rsidR="00E633CC" w:rsidRPr="00C70BAF" w:rsidRDefault="00E633CC" w:rsidP="00E633CC">
      <w:pPr>
        <w:rPr>
          <w:rFonts w:ascii="Courier New" w:hAnsi="Courier New" w:cs="Courier New"/>
        </w:rPr>
      </w:pPr>
      <w:r w:rsidRPr="00C70BAF">
        <w:rPr>
          <w:rFonts w:ascii="Courier New" w:hAnsi="Courier New" w:cs="Courier New"/>
        </w:rPr>
        <w:t>2) дела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при условии, что преступления совершены ими в период прохождения военной службы, военных сборов;</w:t>
      </w:r>
    </w:p>
    <w:p w:rsidR="00E633CC" w:rsidRPr="00C70BAF" w:rsidRDefault="00E633CC" w:rsidP="00E633CC">
      <w:pPr>
        <w:rPr>
          <w:rFonts w:ascii="Courier New" w:hAnsi="Courier New" w:cs="Courier New"/>
        </w:rPr>
      </w:pPr>
      <w:r w:rsidRPr="00C70BAF">
        <w:rPr>
          <w:rFonts w:ascii="Courier New" w:hAnsi="Courier New" w:cs="Courier New"/>
        </w:rPr>
        <w:t xml:space="preserve">3) дела об административных правонарушениях, совершенных военнослужащими, гражданами, проходящими военные сборы. </w:t>
      </w:r>
    </w:p>
    <w:p w:rsidR="00E633CC" w:rsidRPr="00C70BAF" w:rsidRDefault="00E633CC" w:rsidP="00E633CC">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Военный суд - (военный трибунал - до 21 апреля 1992 г.) федеральный суд общей юрисдикции, осуществляющий правосудие в Вооруженных Силах Российской Федерации, других войска, воинских формированиях и органах, где федеральным законом предусмотрена военная служба, и входящий в единую судебную систему России. Особый статус военных судов отмечается и тем, что в их подсудность входят все уголовные дела о преступлениях, совершенных сотрудниками Федеральной службы безопасности, Службы внешней разведки, Федеральной службы охраны, Главного управления специальных программ президента и др., а также гражданские дела по жалобам военнослужащих на действия данных органов. В отличие от территориальных судов общей юрисдикции (районных, судов субъектов Российской Федерации), судьи военных судов обладают большей неприкосновенностью. Так если в территориальных судах вопросы рекомендации на должность и прекращения полномочий входят в компетенцию квалификационных коллегий судей субъектов Российской Федерации, за исключением председателя судов субъектов, чьи вопросы назначения и освобождения от должностей входят в компетенцию Высшей квалификационной коллегии судей Российской Федерации (ВККС). То в военных судах ВККС решает вопросы о рекомендации к назначению и прекращению полномочий председателей и заместителей председателей гарнизонных военных судов (гарнизонный суд по юрисдикции приравнен к районному суду), а также всех судей и председателей окружных (флотских) военных судов (приравнены по юрисдикции к судам субъекта Российской Федерации).</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До недавнего времени судьями военных судов были только лишь военнослужащие, имеющие воинское звание офицера, проходящие военную службу по контракту, и отвечающие всем общим требованиями, предъявляемым к федеральным судьям. Однако в настоящее время в связи с принятием Федерального конституционного закона от 29 июня 2009 года № 3-ФКЗ "О внесении изменений и дополнений в Федеральный конституционный закон "О военных судах Российской Федерации", судьями военных судов являются гражданские лица. При этом, хотя наличие воинского звания офицера запаса (и следовательно военного образования) учитывается при назначении судей военных судов, тем не менее наличие офицерского звания и военного образования в настоящее время не обязательно.</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Целесообразность данных изменений в Федеральный конституционный закон "О военных судах Российской Федерации" оценивается очень неоднозначно. Представители Верховного Суда Российской Федерации и Министерства обороны Российской Федерации указывает на то, что, во-первых, сократятся расходы на содержание военных судов, во-вторых, сократятся возможности оказания давления на военных судей со стороны органов военного управления, и в-третьих, повысится качество осуществления правосудия.</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Однако противники реформирования военно-судебной системы указывали, что, во-первых, расходы на содержание военных судов ввиду их количества (13 окружных (флотских) и 130 гарнизонных военных судов при общей численности судей 850 человек при 30000 судей территориальных судов) являются незначительными, во-вторых, военные судьи ни в какой мене не зависят и неподотчетны органам военного управления ни в какой форме, а контроль за увольнением с военной службы и присвоением воинских званий в силу федерального законодательства осуществляется Председателем Верховного Суда Российской Федерации, в то время как вопросы службы даже младших офицеров - судей входят в обязанности Министра обороны. И в-третьих, судьи военных судов в своем большинстве имеют как минимум два высших образования (военное и юридическое) и необходимый стаж работы по каждому из них.</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Следует также отметить, что органы судейского сообщества в военных судах негативно отреагировали на происходящие реформы, однако все судьи военных судов, активно выступавшие против реформирования военно-судебной системы, в том числе добившийся признания и уважения в российской и международной судебной системе председатель Московского окружного военного суда А.С.Безнасюк, были принудительно освобождены от занимаемых должностей и отправлены в почетную отставку - им по представлению председателя Верховного Суда не продлили срок военной службы. Не имело результата и коллективное обращение к Президенту Российской Федерации заслуженных ученых-юристов и работников судебной системы, в том числе и бывшего заместителя председателя Верховного Суда Н.А.Петухова и председателя окружного военного суда, а позднее и заместителя Министра Юстиции, и начальника Главного управления обеспечения деятельности военных судов Судебного департамента при Верховном Суде А.И.Муранова.</w:t>
      </w:r>
    </w:p>
    <w:p w:rsidR="00D94A94" w:rsidRPr="00C70BAF" w:rsidRDefault="00D94A94" w:rsidP="00D94A94">
      <w:pPr>
        <w:rPr>
          <w:rFonts w:ascii="Courier New" w:hAnsi="Courier New" w:cs="Courier New"/>
        </w:rPr>
      </w:pPr>
      <w:r w:rsidRPr="00C70BAF">
        <w:rPr>
          <w:rFonts w:ascii="Courier New" w:hAnsi="Courier New" w:cs="Courier New"/>
        </w:rPr>
        <w:t>[править]</w:t>
      </w:r>
    </w:p>
    <w:p w:rsidR="00D94A94" w:rsidRPr="00C70BAF" w:rsidRDefault="00D94A94" w:rsidP="00D94A94">
      <w:pPr>
        <w:rPr>
          <w:rFonts w:ascii="Courier New" w:hAnsi="Courier New" w:cs="Courier New"/>
        </w:rPr>
      </w:pPr>
      <w:r w:rsidRPr="00C70BAF">
        <w:rPr>
          <w:rFonts w:ascii="Courier New" w:hAnsi="Courier New" w:cs="Courier New"/>
        </w:rPr>
        <w:t>Подсудность</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Федеральный конституционный закон от 23 июня 1999 года №1-ФКЗ "О военных Судах Российской Федерации" (с изменениями и дополнениями).</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Статья 7. Подсудность дел военным судам</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1. Военным судам подсудны:</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1)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Российской Федерации, других войск, воинских формирований и органов (далее - военнослужащие), граждан, проходящих военные сборы, от действий (бездействия) органов военного управления, воинских должностных лиц и принятых ими решений;</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2) дела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при условии, что преступления совершены ими в период прохождения военной службы, военных сборов;</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3) дела об административных правонарушениях, совершенных военнослужащими, гражданами, проходящими военные сборы.</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2. Граждане, уволенные с военной службы, граждане, прошедшие военные сборы, вправе обжаловать в военный суд действия (бездействие) органов военного управления, воинских должностных лиц и принятые ими решения, нарушившие права, свободы и охраняемые законом интересы указанных граждан в период прохождения ими военной службы, военных сборов.</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3. Подсудность дел об административных правонарушениях и дел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которые совершили правонарушения в период прохождения военной службы, военных сборов, и гражданские лица, устанавливается соответствующими федеральными процессуальными законами.</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3.1. Военные суды в случаях и порядке, которые установлены федеральным законом, рассматривают материалы о совершении военнослужащими, гражданами, проходящими военные сборы, грубых дисциплинарных проступков, за совершение которых может быть назначен дисциплинарный арест.</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4. Военным судам, дислоцирующимся за пределами территории Российской Федерации, подсудны все гражданские, административные и уголовные дела, подлежащие рассмотрению федеральными судами общей юрисдикции, если иное не установлено международным договором Российской Федерации.</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5. Дела о преступлениях, в совершении которых обвиняются военнослужащие, граждане, проходящие военные сборы, при условии, что преступления совершены ими до призыва либо поступления на военную службу, военные сборы, не подсудны военным судам.</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6. Военные суды рассматривают жалобы на применение лицом, производящим дознание, следователем или прокурором заключения под стражу в качестве меры пресечения, а равно на продление указанными лицами сроков содержания под стражей в отношении военнослужащих, граждан, проходящих военные сборы, а также жалобы на действия (бездействие) военных прокуроров и принятые ими решения по делам, расследуемым в отношении военнослужащих, граждан, проходящих военные сборы.</w:t>
      </w:r>
    </w:p>
    <w:p w:rsidR="00D94A94" w:rsidRPr="00C70BAF" w:rsidRDefault="00D94A94" w:rsidP="00D94A94">
      <w:pPr>
        <w:rPr>
          <w:rFonts w:ascii="Courier New" w:hAnsi="Courier New" w:cs="Courier New"/>
        </w:rPr>
      </w:pPr>
    </w:p>
    <w:p w:rsidR="00D94A94" w:rsidRPr="00C70BAF" w:rsidRDefault="00D94A94" w:rsidP="00D94A94">
      <w:pPr>
        <w:rPr>
          <w:rFonts w:ascii="Courier New" w:hAnsi="Courier New" w:cs="Courier New"/>
        </w:rPr>
      </w:pPr>
      <w:r w:rsidRPr="00C70BAF">
        <w:rPr>
          <w:rFonts w:ascii="Courier New" w:hAnsi="Courier New" w:cs="Courier New"/>
        </w:rPr>
        <w:t>7. Военные суды в пределах своих полномочий и порядке, установленном федеральным законом, рассматривают дела и материалы, связанные с ограничениями конституционных свобод и прав на тайну переписки, телефонных и иных переговоров, почтовых, телеграфных и иных сообщений, на неприкосновенность жилища.</w:t>
      </w:r>
    </w:p>
    <w:p w:rsidR="00D94A94" w:rsidRPr="00C70BAF" w:rsidRDefault="00D94A94" w:rsidP="00D94A94">
      <w:pPr>
        <w:rPr>
          <w:rFonts w:ascii="Courier New" w:hAnsi="Courier New" w:cs="Courier New"/>
        </w:rPr>
      </w:pPr>
    </w:p>
    <w:p w:rsidR="00E633CC" w:rsidRPr="00C70BAF" w:rsidRDefault="00D94A94" w:rsidP="00D94A94">
      <w:pPr>
        <w:rPr>
          <w:rFonts w:ascii="Courier New" w:hAnsi="Courier New" w:cs="Courier New"/>
        </w:rPr>
      </w:pPr>
      <w:r w:rsidRPr="00C70BAF">
        <w:rPr>
          <w:rFonts w:ascii="Courier New" w:hAnsi="Courier New" w:cs="Courier New"/>
        </w:rPr>
        <w:t>8. Подсудность дел военным судам, а также порядок осуществления ими правосудия в период мобилизации и в военное время определяются соответствующими федеральными конституционными законами.</w:t>
      </w:r>
    </w:p>
    <w:p w:rsidR="00661B21" w:rsidRPr="00C70BAF" w:rsidRDefault="00661B21" w:rsidP="00D94A94">
      <w:pPr>
        <w:rPr>
          <w:rFonts w:ascii="Courier New" w:hAnsi="Courier New" w:cs="Courier New"/>
        </w:rPr>
      </w:pPr>
    </w:p>
    <w:p w:rsidR="00661B21" w:rsidRPr="00C70BAF" w:rsidRDefault="00661B21" w:rsidP="00D94A94">
      <w:pPr>
        <w:rPr>
          <w:rFonts w:ascii="Courier New" w:hAnsi="Courier New" w:cs="Courier New"/>
        </w:rPr>
      </w:pPr>
    </w:p>
    <w:p w:rsidR="00661B21" w:rsidRPr="00C70BAF" w:rsidRDefault="00661B21" w:rsidP="00D94A94">
      <w:pPr>
        <w:rPr>
          <w:rFonts w:ascii="Courier New" w:hAnsi="Courier New" w:cs="Courier New"/>
        </w:rPr>
      </w:pPr>
    </w:p>
    <w:p w:rsidR="00661B21" w:rsidRPr="00C70BAF" w:rsidRDefault="00661B21" w:rsidP="00D94A94">
      <w:pPr>
        <w:rPr>
          <w:rFonts w:ascii="Courier New" w:hAnsi="Courier New" w:cs="Courier New"/>
        </w:rPr>
      </w:pPr>
    </w:p>
    <w:p w:rsidR="00661B21" w:rsidRPr="00C70BAF" w:rsidRDefault="00661B21" w:rsidP="00D94A94">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23 июня 1999 года N 1-ФКЗ</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РОССИЙСКАЯ ФЕДЕРАЦИЯ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ФЕДЕРАЛЬНЫЙ КОНСТИТУЦИОННЫЙ ЗАКОН</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r w:rsidRPr="00C70BAF">
        <w:rPr>
          <w:rFonts w:ascii="Courier New" w:hAnsi="Courier New" w:cs="Courier New"/>
        </w:rPr>
        <w:t>О Военных судах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Принят Государственной Думой 20 мая 1999 года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Одобрен Советом Федерации 9 июня 1999 года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Глава I. ОБЩИЕ ПОЛОЖЕНИЯ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 Военные суды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Военные суды Российской Федерации (далее - военные суды) входят в судебную систему Российской Федерации, являются федеральными судами общей юрисдикции и осуществляют судебную власть в Вооруженных Силах Российской Федерации, других войсках, воинских формированиях и федеральных органах исполнительной власти, в которых федеральным законом предусмотрена военная служба (далее также - органы).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Военные суды создаются по территориальному принципу по месту дислокации воинских частей и учреждений Вооруженных Сил Российской Федерации, других войск, воинских формирований и органов. Военные суды располагаются в открытых для свободного доступа местах.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Военные суды создаются и упраздняются федеральным законом. Никакой военный суд не может быть упразднен, если отнесенные к его ведению вопросы не были одновременно переданы в юрисдикцию другого суда. Количество военных судов и численность судей военных судов устанавливаются Верховным Судом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Особенности организации и деятельности военных судов в период мобилизации и в военное время определяются соответствующими федеральными конституционными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 Законодательство Российской Федерации о военных судах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Полномочия, порядок образования и деятельности военных судов устанавливаются Конституцией Российской Федерации, Федеральным конституционным законом "О судебной системе Российской Федерации", настоящим Федеральным конституционным законом, иными федеральными конституционными законами и федеральными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 Осуществление правосудия военными судами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Военные суды осуществляют правосудие от имени Российской Федерации, рассматривая подсудные им дела в порядке гражданского, административного и уголовного судопроизводства.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 Основные задачи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Основными задачами военных судов при рассмотрении дел являются обеспечение и защита: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нарушенных и (или) оспариваемых прав, свобод и охраняемых законом интересов человека и гражданина, юридических лиц и их объединений;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нарушенных и (или) оспариваемых прав и охраняемых законом интересов местного самоуправления;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нарушенных и (или) оспариваемых прав и охраняемых законом интересов Российской Федерации, субъектов Российской Федерации, федеральных органов государственной власти и органов государственной власти субъектов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5. Самостоятельность военных судов и независимость судей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Военные суды осуществляют правосудие самостоятельно, подчиняясь только Конституции Российской Федерации, федеральным конституционным законам и федеральным законам.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Судьи военных судов независимы и в своей деятельности по осуществлению правосудия никому не подотчетны.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Всякое вмешательство в деятельность судей военных судов по осуществлению правосудия недопустимо и влечет ответственность, предусмотренную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Гарантии независимости судей, установленные Конституцией Российской Федерации, федеральными конституционными законами и федеральными законами, не могут быть отменены или снижены в отношении судей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6. Язык судопроизводства и делопроизводства в военных судах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Судопроизводство и делопроизводство в военных судах ведутся на государственном языке Российской Федерации - русском языке. Участвующим в деле лицам, не владеющим русским языком,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7. Подсудность дел военным судам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Военным судам подсудны: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Российской Федерации, других войск, воинских формирований и органов (далее - военнослужащие), граждан, проходящих военные сборы, от действий (бездействия) органов военного управления, воинских должностных лиц и принятых ими решений;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дела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при условии, что преступления совершены ими в период прохождения военной службы, военных сборов;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дела об административных правонарушениях, совершенных военнослужащими, гражданами, проходящими военные сборы.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Граждане, уволенные с военной службы, граждане, прошедшие военные сборы, вправе обжаловать в военный суд действия (бездействие) органов военного управления, воинских должностных лиц и принятые ими решения, нарушившие права, свободы и охраняемые законом интересы указанных граждан в период прохождения ими военной службы, военных сборов.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Подсудность дел об административных правонарушениях и дел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которые совершили правонарушения в период прохождения военной службы, военных сборов, и гражданские лица, устанавливается соответствующими федеральными процессуальными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Военным судам, дислоцирующимся за пределами территории Российской Федерации, подсудны все гражданские, административные и уголовные дела, подлежащие рассмотрению федеральными судами общей юрисдикции, если иное не установлено международным договором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Дела о преступлениях, в совершении которых обвиняются военнослужащие, граждане, проходящие военные сборы, при условии, что преступления совершены ими до призыва либо поступления на военную службу, военные сборы, не подсудны военным судам.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Военные суды рассматривают жалобы на применение лицом, производящим дознание, следователем или прокурором заключения под стражу в качестве меры пресечения, а равно на продление указанными лицами сроков содержания под стражей в отношении военнослужащих, граждан, проходящих военные сборы, а также жалобы на действия (бездействие) военных прокуроров и принятые ими решения по делам, расследуемым в отношении военнослужащих, граждан, проходящих военные сборы.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Военные суды в пределах своих полномочий и порядке, установленном федеральным законом, рассматривают дела и материалы, связанные с ограничениями конституционных свобод и прав на тайну переписки, телефонных и иных переговоров, почтовых, телеграфных и иных сообщений, на неприкосновенность жилища.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8. Подсудность дел военным судам, а также порядок осуществления ими правосудия в период мобилизации и в военное время определяются соответствующими федеральными конституционными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Глава II. СИСТЕМА И ПОЛНОМОЧИЯ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8. Система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 систему военных судов входят окружные (флотские) военные суды и гарнизонные военные суды.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 случае, если воинская часть, предприятие, учреждение или организация Вооруженных Сил Российской Федерации, других войск, воинских формирований и органов дислоцируются за пределами территории Российской Федерации, по месту их дислокации могут быть созданы военные суды, если это предусмотрено международным договором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9. Полномочия Верховного Суда Российской Федерации по рассмотрению дел, подсудных военным судам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Президиум Верховного Суда Российской Федерации рассматривает дела по протестам на решения, приговоры, определения и постановления Военной коллегии Верховного Суда Российской Федерации (далее - Военная коллегия) и военных судов,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Кассационная коллегия Верховного Суда Российской Федерации рассматривает дела по жалобам и протестам на решения, приговоры, определения и постановления Военной коллегии, принятые ею в первой инстанции и не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Военная коллегия рассматривает в первой инстанции: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дела об оспаривании ненормативных актов Президента Российской Федерации, нормативных актов Правительства Российской Федерации,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дела о преступлениях, в совершении которых обвиняется судья военного суда, если им заявлено соответствующее ходатайство, а также дела о преступлениях особой сложности или особого общественного значения, которые Военная коллегия вправе принять к своему производству при наличии ходатайства обвиняемого.</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Военная коллегия рассматривает дела по жалобам и протестам на решения, приговоры, определения и постановления окружных (флотских) военных судов, принятые ими в первой инстанции и не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Военная коллегия рассматривает дела по протестам на решения, приговоры, определения и постановления военных судов,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Военная коллегия рассматривает дела по вновь открывшимся обстоятельствам в отношении решений и приговоров Военной коллегии, вступивших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10. Военная коллегия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Военная коллегия действует в составе Верховного Суда Российской Федерации и является непосредственно вышестоящей судебной инстанцией по отношению к окружным (флотским) военным судам.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Военная коллегия образуется в составе председателя, его заместителя, председателей судебных составов и других судей Верховного Суда Российской Федерации (далее - судьи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 Военной коллегии могут быть образованы судебные составы.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Военная коллегия рассматривает дела, подсудные военным судам, в следующем составе: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 первой инстанции гражданские и административные дела рассматривает судья единолично либо коллегия, состоящая из трех судей, а уголовные дела рассматривают коллегия, состоящая из трех судей, либо судья и коллегия присяжных заседателей, либо коллегия, состоящая из судьи и народных заседателей;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дела по жалобам и протестам на решения, приговоры, определения и постановления окружных (флотских) военных судов, принятые ими в первой инстанции и не вступившие в силу, рассматривает коллегия, состоящая из трех судей;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дела по протестам на решения, приговоры, определения и постановления военных судов, вступившие в силу, рассматривает коллегия, состоящая из трех судей.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Военная коллегия издает информационный бюллетень военных судов, в котором публикуются решения военных судов по гражданским и уголовным делам, обзоры судебной практики, аналитические материалы и статистические данные о работе военных судов, а также другие материалы.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11. Председатель Военной коллегии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Председатель Военной коллегии Верховного Суда Российской Федерации (далее - председатель Военной коллегии) является заместителем Председателя Верховного Суда Российской Федерации и назначается на должность Советом Федерации Федерального Собрания Российской Федерации по представлению Президента Российской Федерации, основанному на представлении Председателя Верховного Суда Российской Федерации и заключении квалификационной коллегии судей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Председатель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приносит протесты в Президиум Верховного Суда Российской Федерации на решения, приговоры, определения и постановления Военной коллегии,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приносит протесты в Военную коллегию и президиумы окружных (флотских) военных судов на решения, приговоры, определения и постановления военных судов,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вправе участвовать в рассмотрении дел Военной коллегией и председательствовать в судебных заседаниях;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организует деятельность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решает в случае необходимости вопрос о передаче дела из одного судебного состава в другой судебный состав;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контролирует работу аппарата Военной коллегии, являющегося структурным подразделением аппарата Верховного Суда Российской Федерации (далее - аппарат Военной коллегии), назначает на должность и освобождает от должности работников аппарата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осуществляет иные полномочия, предусмотренные федеральным законом, и исполняет обязанности, возложенные на него Председателем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12. Заместитель председателя Военной коллегии, председатель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Заместитель председателя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вправе участвовать в рассмотрении дел Военной коллегией и председательствовать в судебных заседаниях;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осуществляет полномочия председателя Военной коллегии во время его отсутствия, за исключением полномочий по принесению протестов;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исполняет иные обязанности, возложенные на него Председателем Верховного Суда Российской Федерации и председателем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Председатель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организует работу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участвует в рассмотрении дел судебным составом и председательствует в судебных заседаниях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контролирует работу аппарата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исполняет обязанности, возложенные на него председателем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13. Окружной (флотский) военный суд</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Окружной (флотский) военный суд действует на территории одного или нескольких субъектов Российской Федерации, на которой дислоцируются воинские части и учреждения Вооруженных Сил Российской Федерации, других войск, воинских формирований и органов.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Окружной (флотский) военный суд образуется в составе председателя, его заместителей, а также других судей. В окружном (флотском) военном суде может быть образована должность первого заместителя председателя.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 окружном (флотском) военном суде образуется президиум, могут быть образованы судебные коллегии и (или) судебные составы.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14. Подсудность дел окружному (флотскому) военному суду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Окружной (флотский) военный суд в пределах, установленных настоящим Федеральным конституционным законом, рассматривает в первой инстанции гражданские дела, связанные с государственной тайной, и дела о преступлениях, за совершение которых может быть назначено наказание в виде лишения свободы на срок свыше 15 лет, пожизненного лишения свободы или смертной казни.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Окружной (флотский) военный суд в пределах, установленных настоящим Федеральным конституционным законом, рассматривает дела по жалобам и протестам на решения, приговоры, определения и постановления гарнизонных военных судов, принятые ими в первой инстанции и не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Окружной (флотский) военный суд в пределах, установленных настоящим Федеральным конституционным законом, рассматривает дела по протестам на решения, приговоры, определения и постановления гарнизонных военных судов, вступившие в силу, а также на определения и постановления, принятые окружным (флотским) военным судом во второй инстанции.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Окружной (флотский) военный суд рассматривает дела по вновь открывшимся обстоятельствам в отношении решений, приговоров, определений и постановлений окружного (флотского) военного суда, вступивших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15. Состав окружного (флотского) военного суда при осуществлении правосудия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Окружной (флотский) военный суд в первой инстанции рассматривает дела, отнесенные к его подсудности настоящим Федеральным конституционным законом, в следующем составе: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гражданские и административные дела рассматривает судья единолично либо коллегия, состоящая из трех судей;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уголовные дела рассматривают коллегия, состоящая из трех судей, либо судья и коллегия присяжных заседателей, либо коллегия, состоящая из судьи и народных заседателей.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Окружной (флотский) военный суд рассматривает дела по жалобам и протестам на решения, приговоры, определения и постановления гарнизонных военных судов, принятые ими в первой инстанции и не вступившие в силу, а также жалобы и протесты на решения гарнизонных военных судов об аресте, о заключении под стражу, содержании под стражей, об ограничении прав на тайну переписки, телефонных и иных переговоров, почтовых, телеграфных и иных сообщений, на неприкосновенность жилища, на действия (бездействие) лица, производящего дознание, следователя, прокурора и принятые ими решения коллегией, состоящей из трех судей.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Окружной (флотский) военный суд рассматривает на заседаниях президиума дела по протестам на решения, приговоры, определения и постановления гарнизонных военных судов, вступившие в силу, а также на определения и постановления, принятые окружным (флотским) военным судом во второй инстанции.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16. Президиум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Президиум окружного (флотского) военного суда действует в составе председателя, его заместителей, заместителей председателя - председателей судебных коллегий и судебных составов.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Президиум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рассматривает гражданские, административные и уголовные дела по протестам на решения, приговоры, определения и постановления гарнизонных военных судов, вступившие в силу, а также на определения и постановления, принятые окружным (флотским) военным судом во второй инстанции;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рассматривает вопросы организации работы и осуществляет координацию работы судебных коллегий и судебных составов;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утверждает председателей судебных коллегий и судебных составов по представлению председателя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определяет численность судебных коллегий и судебных составов по представлению председателя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рассматривает вопросы организации работы аппарата суда, утверждает по представлению председателя суда структуру и штатное расписание аппарата суда, численность его работников и положение об аппарате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17. Порядок работы президиума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Заседания президиума окружного (флотского) военного суда проводятся не реже одного раза в месяц по инициативе председателя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Заседание президиума окружного (флотского) военного суда правомочно, если на нем присутствует более половины его членов.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Постановления президиума окружного (флотского) военного суда принимаются большинством голосов от числа членов, присутствующих на его заседании.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18. Судебные коллегии и судебные составы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Судебные коллегии и судебные составы окружного (флотского) военного суда рассматривают:</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 первой инстанции дела, отнесенные настоящим Федеральным конституционным законом к подсудности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дела по жалобам и протестам на решения, приговоры, определения и постановления гарнизонных военных судов, принятые ими в первой инстанции и не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дела по вновь открывшимся обстоятельствам в отношении решений, приговоров, определений и постановлений, принятых соответствующими судебной коллегией, судебным составом и вступивших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19. Председатель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Председатель окружного (флотского) военного суда назначается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Председатель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приносит протесты на решения, приговоры, определения и постановления соответствующих гарнизонных и окружных (флотских) военных судов, вступившие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вправе участвовать в рассмотрении дел окружным (флотским) военным судом и председательствовать в судебных заседаниях;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организует деятельность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созывает заседания президиума суда и вносит на его рассмотрение вопросы, требующие решения, председательствует на заседаниях президиума;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распределяет обязанности между заместителями председателя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решает в необходимых случаях вопросы о передаче дел из одной судебной коллегии или судебного состава в другую судебную коллегию или судебный состав, а также решает вопросы о привлечении судей одной судебной коллегии или судебного состава для рассмотрения дел в составе другой судебной коллегии или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контролирует работу администратора и аппарата суда, назначает на должность и освобождает от должности работников аппарата суда, не состоящих на военной службе;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8) представляет суд в государственных органах, общественных объединениях и органах местного самоуправления;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9) осуществляет иные полномочия, предусмотренные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20. Заместитель председателя окружного (флотского) военного суда, заместитель председателя - председатель судебной коллегии или судебного состава окружного (флотского) военного суда, председатель судебного состава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Заместитель председателя окружного (флотского) военного суда назначается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Заместитель председателя окружного (флотского) военного суда, заместитель председателя - председатель судебной коллегии или судебного состава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вправе участвовать в рассмотрении дел соответствующими судебной коллегией или судебным составом и председательствовать в судебных заседаниях;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организует работу соответствующих судебной коллегии или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контролирует работу аппаратов соответствующих судебной коллегии или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осуществляет иные полномочия, установленные федеральным законом, и исполняет обязанности, возложенные на него председателем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Заместитель председателя окружного (флотского) военного суда осуществляет полномочия председателя окружного (флотского) военного суда во время его отсутствия, за исключением полномочий по принесению протестов, и исполняет по его поручению иные обязанности.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Председатель судебного состава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вправе участвовать в рассмотрении дел судебным составом и председательствовать в судебных заседаниях;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организует работу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контролирует работу аппарата судебного состава;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осуществляет иные полномочия, установленные федеральным законом, и исполняет обязанности, возложенные на него председателем суда и (или) председателем соответствующей судебной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21. Гарнизонный военный суд</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Гарнизонный военный суд действует на территории, на которой дислоцируются один или несколько военных гарнизонов.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Гарнизонный военный суд образуется в составе председателя, его заместителей и других судей.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22. Подсудность дел гарнизонному военному суду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Гарнизонный военный суд в пределах, установленных настоящим Федеральным конституционным законом, рассматривает в первой инстанции гражданские, административные и уголовные дела, не отнесенные настоящим Федеральным конституционным законом к подсудности Военной коллегии или окружного (флотского)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Гарнизонный военный суд рассматривает дела по вновь открывшимся обстоятельствам в отношении решений, приговоров, определений и постановлений, принятых им и вступивших в силу.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Гарнизонный военный суд принимает решения об аресте, о заключении под стражу, содержании под стражей, об ограничении прав на тайну переписки, телефонных и иных переговоров, почтовых, телеграфных и иных сообщений, на неприкосновенность жилища.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Гарнизонный военный суд рассматривает жалобы на действия (бездействие) лица, производящего дознание, следователя, прокурора и принятые ими решения в случаях и порядке, которые установлены федеральным уголовно - процессуальным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23. Состав гарнизонного военного суда при осуществлении правосудия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Гарнизонный военный суд рассматривает дела в первой инстанции в следующем составе: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гражданские и административные дела рассматривает судья единолично либо коллегия, состоящая из судьи и народных заседателей, если какая-либо из сторон заявит соответствующее ходатайство;</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уголовные дела рассматривает судья единолично либо коллегия, состоящая из судьи и народных заседателей.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Судья гарнизонного военного суда единолично принимает решения об аресте, о заключении под стражу, содержании под стражей, об ограничении прав на тайну переписки, телефонных и иных переговоров, почтовых, телеграфных и иных сообщений, на неприкосновенность жилища, а также рассматривает жалобы на действия (бездействие) лица, производящего дознание, следователя, прокурора и принятые ими решения в случаях и порядке, которые установлены федеральным уголовно - процессуальным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24. Председатель гарнизонного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Председатель гарнизонного военного суда назначается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w:t>
      </w:r>
      <w:r w:rsidRPr="00C70BAF">
        <w:rPr>
          <w:rFonts w:ascii="Courier New" w:hAnsi="Courier New" w:cs="Courier New"/>
        </w:rPr>
        <w:cr/>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Председатель гарнизонного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вправе участвовать в рассмотрении дел гарнизонным военным судом и председательствовать в судебных заседаниях;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организует деятельность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распределяет обязанности между судьями;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контролирует работу администратора и аппарата суда, назначает на должность и освобождает от должности работников аппарата суда, не состоящих на военной службе, утверждает положение об аппарате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представляет суд в государственных органах, общественных объединениях и органах местного самоуправления.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25. Заместитель председателя гарнизонного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Заместитель председателя гарнизонного военного суда назначается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Заместитель председателя гарнизонного военного суда наряду с исполнением обязанностей судьи замещает председателя гарнизонного военного суда во время его отсутствия и исполняет по его поручению иные обязанности.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Глава III. СТАТУС СУДЕЙ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26. Особенности статуса судей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Статус судей военных судов и Военной коллегии определяется Конституцией Российской Федерации, Федеральным конституционным законом "О судебной системе Российской Федерации", Законом Российской Федерации "О статусе судей в Российской Федерации", настоящим Федеральным конституционным законом, федеральными конституционными законами и федеральными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Назначение судьи военного суда на другую должность в том же суде или его перевод в другой военный суд осуществляются с его согласия, за исключением случаев перевода судьи в военный суд, находящийся за пределами территории Российской Федерации или действующий в местностях, где введено чрезвычайное положение.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Судьи военных судов, годные по состоянию здоровья к военной службе, не могут быть уволены с военной службы без их согласия до достижения предельного возраста пребывания на военной службе, установленного федеральными законами. Судьям военных судов, достигшим предельного возраста, установленного для пребывания в соответствующем воинском звании, срок военной службы может быть продлен до 10 лет Председателем Верховного Суда Российской Федерации по рекомендации квалификационной коллегии судей военных судов, но не свыше достижения ими возраста 65 лет.</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27. Требования, предъявляемые к кандидатам на должность судьи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Судьей военного суда может быть гражданин Российской Федерации, достигший возраста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военных судов, а также имеющий офицерское звание и заключивший контракт о прохождении военной службы.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28. Статус присяжных заседателей и народных заседателей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Статус присяжных заседателей и народных заседателей военных судов и Военной коллегии, а также порядок привлечения граждан Российской Федерации к осуществлению правосудия в качестве присяжных заседателей и народных заседателей устанавливаются федеральными конституционными законами и федеральными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29. Особенности материального обеспечения судей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Денежное содержание судьям военных судов и Военной коллегии выплачивается по основаниям и в размерах, которые установлены для судей федеральным законом. Судьям военных судов и Военной коллегии производятся также иные выплаты, предусмотренные для судей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Судьям военных судов и Военной коллегии выплачиваются также оклады по воинским званиям по основаниям и в размерах, которые установлены для военнослужащих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Судьям военных судов и Военной коллегии по их выбору выплачивается либо доплата за выслугу лет в должности судьи по основаниям и в размерах, которые установлены для судей федеральным законом, либо процентная надбавка за выслугу лет по основаниям и в размерах, которые установлены для военнослужащих соответствующими нормативными правовыми актами.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Премирование судей военных судов и Военной коллегии, а также оказание им материальной помощи производятся по основаниям и в размерах, которые установлены для судей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В случае почетного ухода (почетного удаления) в отставку судей военных судов и Военной коллегии с одновременным увольнением с военной службы указанным судьям по их выбору выплачивается либо единовременное пособие при увольнении с военной службы, предусмотренное для военнослужащих федеральным законом, либо выходное пособие, предусмотренное Законом Российской Федерации "О статусе судей в Российской Федерации". Судьям военных судов и Военной коллегии, получившим выходное пособие за период работы в должности судьи и оставшимся на военной службе, впоследствии при увольнении с военной службы единовременное пособие, предусмотренное для военнослужащих, за указанный период не выплачивается.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Судьям военных судов и Военной коллегии, имеющим право на получение ежемесячного пожизненного содержания в полном размере или пенсии за выслугу лет на военной службе, но продолжающим работать в должности судьи, по их выбору выплачивается либо ежемесячная надбавка к денежному содержанию, определяемая в процентах от ежемесячного пожизненного содержания, которое могло быть им начислено при выходе в отставку, либо процентная надбавка к пенсии, которая могла быть им начислена за выслугу лет на военной службе.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30. Пожизненное содержание и пенсионное обеспечение судей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 случае почетного ухода (почетного удаления) в отставку судей военных судов и Военной коллегии с одновременным увольнением с военной службы указанным судьям по их выбору выплачивается либо не облагаемое налогом ежемесячное пожизненное содержание, предусмотренное федеральным законом для судей, либо пенсия, предусмотренная для военнослужащих, либо пенсия, предусмотренная для граждан. Судьям военных судов и Военной коллегии пенсия, предусмотренная для военнослужащих, назначается исходя из должностного оклада по занимаемой ими должности. Увеличение размера пенсии при ее последующем пересмотре в случаях, предусмотренных федеральным законом, производится исходя из указанного оклада.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Время работы (в том числе и до вступления в силу настоящего Федерального конституционного закона) в должности судьи военного суда, находящегося за пределами территории Российской Федерации, а также в районах или местностях Российской Федерации, где в соответствии с законодательством Российской Федерации для военнослужащих установлено льготное исчисление выслуги лет на военной службе, засчитывается судьям военных судов в стаж работы в должности судьи в порядке, установленном для исчисления выслуги лет на военной службе в соответствующих военном суде, районах и местностях.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31. Особенности социальной защиты судей военных судов и Военной коллегии, а также членов их семей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Судьи военных судов и Военной коллегии, члены их семей и их имущество находятся под особой защитой государства. Органы внутренних дел и командование воинских частей по месту нахождения военного суда обязаны принять необходимые меры по обеспечению безопасности судей военных судов и Военной коллегии, членов их семей, сохранности принадлежащего им имущества в соответствии с Федеральным законом "О государственной защите судей, должностных лиц правоохранительных и контролирующих органов".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 случае гибели (смерти) судьи военного суда или судьи Военной коллегии (в том числе судьи, пребывающего в отставке) не в связи с его служебной деятельностью нетрудоспособным членам его семьи, находившимся на его иждивении, по их выбору органами, осуществляющими пенсионное обеспечение судей или военнослужащих, выплачивается пенсия, которая могла быть назначена судье военного суда или судье Военной коллегии по основаниям, установленным настоящим Федеральным конституционным законом, Законом Российской Федерации "О пенсионном обеспечении лиц, проходивших военную службу, службу в органах внутренних дел, учреждениях и органах уголовно - исполнительной системы, и их семей" или Законом Российской Федерации "О статусе судей в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Судьям военных судов и Военной коллегии по их выбору предоставляются основные ежегодные оплачиваемые отпуска и дополнительные отпуска в порядке, предусмотренном федеральным законом либо для судей, либо для военнослужащих.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Жилое помещение предоставляется судьям военных судов и Военной коллегии во внеочередном порядке соответствующими органами Вооруженных Сил Российской Федерации, других войск, воинских формирований и органов с последующей компенсацией понесенных ими расходов за счет средств федерального бюджета либо приобретается за счет средств федерального бюджета, выделяемых на эти цели в соответствии с требованиями Закона Российской Федерации "О статусе судей в Российской Федерации", не позднее шести месяцев после наделения судьи полномочиями.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Жилая площадь, занимаемая судьями военных судов и Военной коллегии в домах государственного и муниципального жилищных фондов, в случае ее освобождения предоставляется другим судьям военных судов, а также работникам аппаратов военных судов, нуждающимся в улучшении жилищных условий с учетом норм, установленных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Медицинское обслуживание судей военных судов (в том числе судей, пребывающих в отставке) и членов их семей, включая обеспечение лекарственными средствами и санаторно - курортное лечение, осуществляется по нормам и в порядке, которые установлены для судей федеральным законом. Указанные обслуживание, обеспечение и лечение судей военных судов осуществляются соответствующими органами Вооруженных Сил Российской Федерации, других войск, воинских формирований и органов, а судей Военной коллегии - в порядке, установленном для судей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Судьи военных судов, Военной коллегии и члены их семей вправе по своему выбору воспользоваться льготами и компенсациями, предусмотренными федеральным законом либо для судей и членов их семей, либо для военнослужащих и членов их семей.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Глава IV. ФИНАНСИРОВАНИЕ И ОБЕСПЕЧЕНИЕ ДЕЯТЕЛЬНОСТИ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32. Финансирование и обеспечение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Финансирование военных судов и Военной коллегии осуществляется за счет средств федерального бюджета соответственно Судебным департаментом при Верховном Суде Российской Федерации (далее - Судебный департамент) и Верховным Судом Российской Федерации на основании Федерального конституционного закона "О судебной системе Российской Федерации" и настоящего Федерального конституционного закона.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Обеспечение военных судов, Военной коллегии и соответствующего подразделения Судебного департамента транспортом, средствами связи, вооружением, служебными помещениями, их обслуживание, эксплуатация и охрана, а также хранение архивов осуществляются соответствующими органами Вооруженных Сил Российской Федерации, других войск, воинских формирований и органов с оплатой фактически произведенных ими расходов соответственно Судебным департаментом и Верховным Судом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Организационное обеспечение деятельности Военной коллегии осуществляется аппаратом Верховного Суда Российской Федерации, а военных судов - Судебным департаментом.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Порядок финансирования и обеспечения деятельности военных судов в военное время и при введении чрезвычайного положения определяется соответствующими федеральными конституционными законами.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33. Аппараты военного суда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Аппараты военных судов и Военной коллегии обеспечивают осуществление правосудия соответственно военными судами и Военной коллегией, обобщение судебной практики, анализ судебной статистики, систематизацию законодательства и выполнение других функций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Аппарат военного суда и аппарат Военной коллегии возглавляют руководители соответствующих аппаратов. Деятельность аппарата военного суда и аппарата Военной коллегии контролируют соответственно председатель военного суда и председатель Военной коллегии.</w:t>
      </w:r>
      <w:r w:rsidRPr="00C70BAF">
        <w:rPr>
          <w:rFonts w:ascii="Courier New" w:hAnsi="Courier New" w:cs="Courier New"/>
        </w:rPr>
        <w:cr/>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Структура и штатное расписание аппарата военного суда, численность его работников определяются в пределах выделенных средств президиумом соответствующего суда, а при его отсутствии - председателем соответствующего суда. Структура и штатное расписание аппарата Военной коллегии, численность его работников определяются в пределах выделенных средств Председателем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В аппаратах военных судов и Военной коллегии устанавливаются должности помощников председателя суда, помощников судей, начальников отделов, заместителей начальников отделов, советников, консультантов, главных специалистов, ведущих специалистов, специалистов I категории, специалистов II категории, специалистов.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Работники аппаратов военных судов и Военной коллегии являются федеральными государственными служащими. К аппаратам военных судов и Военной коллегии могут быть прикомандированы военнослужащие. Права и обязанности указанных работников, а также порядок прохождения ими государственной службы устанавливаются федеральными законами и иными нормативными правовыми актами о федеральной государственной службе. Указанным работникам присваиваются классные чины, специальные звания, а военнослужащим присваиваются также воинские звания.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Работники аппаратов военных судов и Военной коллегии подлежат аттестации один раз в три года. Порядок аттестации определяется положением об аттестации работников аппарата федерального суда общей юрисдикции, утверждаемым Председателем Верховного Суда Российской Федерации. Аттестация военнослужащих, прикомандированных к аппаратам военных судов и Военной коллегии, осуществляется в порядке, установленном в Вооруженных Силах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На работников аппаратов военных судов и Военной коллегии (в том числе военнослужащих) и членов их семей распространяются положения о материальном обеспечении, мерах социальной защиты и иных правовых и социальных гарантиях, установленные для работников аппаратов федеральных судов общей юрисдикции и членов их семей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8. Должностные оклады работникам аппаратов военных судов и Военной коллегии из числа военнослужащих устанавливаются применительно к должностным окладам соответствующих работников аппаратов федеральных судов общей юрисдикции. Указанным работникам выплачиваются также оклады по воинским званиям и процентная надбавка за выслугу лет по основаниям и в размерах, которые установлены для военнослужащих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9. Пенсионное обеспечение работников аппаратов военных судов и Военной коллегии из числа военнослужащих производится в соответствии с Законом Российской Федерации "О пенсионном обеспечении лиц, проходивших военную службу, службу в органах внутренних дел, учреждениях и органах уголовно - исполнительной системы, и их семей". Пенсии указанным работникам назначаются исходя из должностных окладов по занимаемым ими должностям. Увеличение размера пенсий при их последующем пересмотре в случаях, предусмотренных федеральным законом, производится исходя из указанных окладов.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10. Положение об аппарате Военной коллегии утверждается председателем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34. Администратор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Администратор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принимает меры по организационному обеспечению деятельности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взаимодействует с государственными органами, общественными объединениями, органами местного самоуправления, их должностными лицами и другими работниками по вопросам обеспечения деятельности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принимает меры по обеспечению надлежащих материальных и бытовых условий для судей военного суда и работников аппарата военного суда, а также их медицинского обслуживания и санаторно - курортного лечения;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обеспечивает судей военного суда и работников аппарата военного суда юридической литературой, пособиями и справочно - информационными материалами;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осуществляет информационно - правовое обеспечение деятельности военного суда, организует ведение судебной статистики, делопроизводства и работу архива;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организует охрану здания, помещений и другого имущества военного суда в нерабочее время, обеспечивает бесперебойную работу транспорта военного суда, средств связи, работу хозяйственной службы;</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организует строительство зданий, а также ремонт и техническое оснащение зданий и помещений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8) разрабатывает проект сметы расходов военного суда, утверждаемый председателем военного суда, и представляет его в соответствующее подразделение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9) осуществляет иные меры по обеспечению деятельности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10) выполняет приказы и распоряжения председателя военного суда, связанные с обеспечением деятельности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Администратор военного суда осуществляет свои полномочия под контролем председателя соответствующего суда и под руководством соответствующего подразделения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Администратор военного суда назначается на должность и освобождается от должности начальником соответствующего подразделения Судебного департамента по представлению председателя соответствующего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35. Особенности комплектования военных судов, Военной коллегии и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На должности судей военных судов, Военной коллегии и предусмотренные штатным расписанием государственные должности работников аппаратов военных судов, Военной коллегии и Судебного департамента назначаются военнослужащие, прикомандированные соответственно к военным судам, Верховному Суду Российской Федерации и Судебному департаменту в порядке, предусмотренном Федеральным законом "О воинской обязанности и военной службе" с учетом положений настоящего Федерального конституционного закона. Прикомандирование военнослужащих осуществляется по представлению Председателя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Лимиты на прикомандирование военнослужащих к военным судам, Верховному Суду Российской Федерации и Судебному департаменту устанавливаются за счет численности Вооруженных Сил Российской Федерации, других войск, воинских формирований и органов пропорционально численности соответственно Вооруженных Сил Российской Федерации, других войск, воинских формирований, органов и утверждаются Президентом Российской Федерации по представлению Председателя Верховного Суда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Судьи военных судов и Военной коллегии, а также работники аппаратов военных судов, Военной коллегии и Судебного департамента из числа военнослужащих прикомандировываются соответственно к военным судам, Верховному Суду Российской Федерации и Судебному департаменту на срок пребывания в соответствующей должности.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Контракт о прохождении военной службы, заключенный судьей военного суда или судьей Военной коллегии до его назначения на судебную должность, приостанавливает свое действие с момента принятия решения о назначении соответствующего судьи на должность соответственно Советом Федерации Федерального Собрания Российской Федерации или Президентом Российской Федерации. За судьями военных судов и Военной коллегии сохраняется статус военнослужащих, проходящих военную службу по контракту. В случае прекращения полномочий судей военных судов и Военной коллегии в соответствии с Законом Российской Федерации "О статусе судей в Российской Федерации" действие контракта о прохождении военной службы в соответствии с Федеральным законом "О воинской обязанности и военной службе" возобновляется.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Перечень должностей судей военных судов и Военной коллегии и соответствующих этим должностям воинских званий устанавливается настоящим Федеральным конституционным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Работники Судебного департамента из числа военнослужащих, прикомандированных к Судебному департаменту, обеспечивающие деятельность военных судов, назначаются на государственные должности, учреждаемые для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Перечень должностей работников аппаратов военных судов, Военной коллегии и Судебного департамента, замещаемых военнослужащими, и соответствующих этим должностям воинских званий утверждается Председателем Верховного Суда Российской Федерации. Должности судей военных судов и Военной коллегии, а также должности работников аппаратов военных судов, Военной коллегии и Судебного департамента, замещаемые военнослужащими, включаются в соответствующий перечень воинских должностей.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36. Порядок прохождения военной службы в военных судах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Судьи военных судов и Военной коллегии, работники аппаратов военных судов, Военной коллегии и Судебного департамента из числа военнослужащих проходят военную службу в соответствии с Федеральным законом "О воинской обязанности и военной службе" с учетом положений настоящего Федерального конституционного закона.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Высшие воинские звания судьям военных судов и Военной коллегии присваиваются в порядке, установленном Федеральным законом "О воинской обязанности и военной службе", по представлению Председателя Верховного Суда Российской Федерации, остальные воинские звания - по представлению председателей окружных (флотских)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Воинские звания работникам аппаратов военных судов, Военной коллегии и Судебного департамента из числа военнослужащих присваиваются в порядке, установленном Федеральным законом "О воинской обязанности и военной службе", по представлению:</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председателя Военной коллегии - работникам аппарата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председателя окружного (флотского) военного суда - работникам аппаратов соответственно окружного (флотского) и гарнизонного военного суда;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Генерального директора Судебного департамента - работникам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Назначение на должность и освобождение от должности, а также перевод или перемещение на другую должность работников аппаратов военных судов из числа военнослужащих производятся руководителем соответствующего подразделения Судебного департамента, а работников аппарата Военной коллегии - председателем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Работникам аппаратов военных судов, Военной коллегии и Судебного департамента из числа военнослужащих выплачиваются единовременное пособие при увольнении с военной службы и все дополнительные денежные выплаты, установленные для военнослужащих федеральным законом. При этом размер денежных выплат исчисляется исходя из должностных окладов работников аппаратов военных судов, Военной коллегии и Судебного департамента из числа военнослужащих.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Вещевое, продовольственное и иное обеспечение судей военных судов и Военной коллегии, а также работников аппаратов военных судов, Военной коллегии и Судебного департамента из числа военнослужащих осуществляется по основаниям и в размерах, которые установлены для военнослужащих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Медицинское обслуживание, санаторно - курортное лечение, обеспечение жилыми помещениями, вещевое, продовольственное и иное обеспечение, обязательное государственное страхование судей военных судов, а также работников аппаратов военных судов, Военной коллегии и Судебного департамента из числа военнослужащих, предоставление им иных льгот и компенсаций, которые предусмотрены для военнослужащих федеральным законом, производятся соответствующими органами Вооруженных Сил Российской Федерации, других войск, воинских формирований и органов за счет средств соответственно Верховного Суда Российской Федерации и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8. Работники аппаратов военных судов, Военной коллегии и Судебного департамента из числа военнослужащих и члены их семей вправе по своему выбору воспользоваться льготами и компенсациями, предусмотренными федеральным законом либо для работников аппаратов федеральных судов общей юрисдикции и членов их семей, либо для военнослужащих и членов их семей.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9. Воинский учет судей военных судов и работников аппаратов военных судов, уволенных с военной службы, и хранение их личных дел осуществляются соответствующими военными комиссариатами в порядке, установленном федеральным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37. Здания и иное имущество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Военные суды размещаются в зданиях, внешний вид и внутреннее устройство которых соответствуют конституционному статусу судебной власти в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Судье военного суда для осуществления правосудия предоставляется помещение, соответствующее санитарно - гигиеническим и иным установленным стандартам.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Здания, сооружения и движимое имущество используются военными судами только в целях осуществления правосудия или организационного обеспечения своей деятельности и являются федеральной собственностью. Указанное имущество не может быть изъято.</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Военные суды освобождаются от уплаты арендных и иных платежей за пользование землей, отведенной для размещения зданий и сооружений, которые находятся во владении военных судов, коммунальных и иных платежей за эксплуатацию данных зданий и сооружений.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38. Охрана и конвоирование лиц, содержащихся под стражей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Охрана в военных судах лиц, содержащихся в дисциплинарных воинских частях, под стражей на гауптвахтах, а также их конвоирование осуществляются соответственно воинскими частями или военными комендатурами гарнизонов.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Конвоирование лиц, находящихся в иных местах содержания под стражей, а также в тюрьмах и исправительных колониях, к месту рассмотрения дел военными судами осуществляется уполномоченными на то федеральными органами исполнительной власти.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Глава V. ЗАКЛЮЧИТЕЛЬНЫЕ И ПЕРЕХОДНЫЕ ПОЛОЖЕНИЯ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39. Статус военных судов гарнизонов, соединений, объединений, флотилий, военных судов округов, флотов и Ракетных войск стратегического назначения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Военные суды гарнизонов, соединений, объединений, флотилий со дня вступления в силу настоящего Федерального конституционного закона приобретают статус гарнизонных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Военные суды округов, флотов и Ракетных войск стратегического назначения со дня вступления в силу настоящего Федерального конституционного закона приобретают статус окружных (флотских) военных судов.</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40. Статус судей военных судов гарнизонов, соединений, объединений, флотилий, военных судов округов, флотов, Ракетных войск стратегического назначения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Судьи военных судов гарнизонов, соединений, объединений, флотилий, военных судов округов, флотов, Ракетных войск стратегического назначения и Военной коллегии со дня вступления в силу настоящего Федерального конституционного закона приобретают статус судей соответственно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41. Статус народных заседателей военных судов гарнизонов, соединений, объединений, флотилий, военных судов округов, флотов, Ракетных войск стратегического назначения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Народные заседатели военных судов гарнизонов, соединений, объединений, флотилий, военных судов округов, флотов, Ракетных войск стратегического назначения и Военной коллегии со дня вступления в силу настоящего Федерального конституционного закона приобретают статус народных заседателей соответственно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42. Статус работников аппаратов военных судов гарнизонов, соединений, объединений, флотилий, военных судов округов, флотов, Ракетных войск стратегического назначения, Военной коллегии и работников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Работники аппаратов военных судов гарнизонов, соединений, объединений, флотилий, военных судов округов, флотов, Ракетных войск стратегического назначения, Военной коллегии и работники Судебного департамента со дня вступления в силу настоящего Федерального конституционного закона приобретают статус работников аппаратов соответственно военных судов, Военной коллегии и Судебного департамента.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Лимиты на прикомандирование военнослужащих к военным судам, Верховному Суду Российской Федерации и Судебному департаменту, предусмотренные частью 2 статьи 35 настоящего Федерального конституционного закона, устанавливаются не ниже штатной численности, существующей у них на день вступления в силу настоящего Федерального конституционного закона.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На шестидесятый день после вступления в силу настоящего Федерального конституционного закона штатная численность Управления военных судов Министерства юстиции Российской Федерации передается Судебному департаменту.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До передачи Судебному департаменту штатной численности Управления военных судов Министерства юстиции Российской Федерации последнее выполняет функции по организационному обеспечению деятельности военных судов в соответствии с настоящим Федеральным конституционным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43. Имущество военных судов гарнизонов, соединений, объединений, флотилий, военных судов округов, флотов, Ракетных войск стратегического назначения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За военными судами сохраняется имущество, находящееся в оперативном управлении военных судов гарнизонов, соединений, объединений, флотилий, военных судов округов, флотов, Ракетных войск стратегического назначения, а также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44. Особенности финансирования и материально - технического обеспечения военных судов в переходный период</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До 1 января 2000 года финансирование и материально - техническое обеспечение военных судов, Военной коллегии и главного управления обеспечения деятельности военных судов Судебного департамента осуществляются Министерством обороны Российской Федерации в объеме, установленном настоящим Федеральным конституционным законом.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Финансирование военных судов, находящихся за пределами территории Российской Федерации, а также в других необходимых случаях производится соответствующими органами Вооруженных Сил Российской Федерации, других войск, воинских формирований и органов за счет средств, перечисляемых им Судебным департаментом.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Статья 45. Вступление в силу настоящего Федерального конституционного закона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Настоящий Федеральный конституционный закон вступает в силу со дня его официального опубликования.</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Нормы части 2 статьи 15, части 3 статьи 22 и части 2 статьи 23 настоящего Федерального конституционного закона, касающиеся решений военных судов об аресте, о заключении под стражу и содержании под стражей, вступают в силу со дня вступления в силу соответствующего федерального уголовно - процессуального закона.</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Установить, что со дня вступления в силу настоящего Федерального конституционного закона Закон РСФСР от 8 июля 1981 года "О судоустройстве РСФСР" с последующими изменениями и дополнениями (Ведомости Верховного Совета РСФСР, 1981, N 28, ст. 976; Ведомости Съезда народных депутатов Российской Федерации и Верховного Совета Российской Федерации, 1992, N 27, ст. 1560; N 30, ст. 1794; 1993, N 33, ст. 1313; Собрание законодательства Российской Федерации, 1994, N 32, ст. 3300; 1999, N 1, ст. 5), Постановление Верховного Совета Российской Федерации от 17 февраля 1993 г. N 4502-1 "О некоторых вопросах реализации положений Закона Российской Федерации "О статусе судей в Российской Федерации" в отношении судей военных судов, об их материальном обеспечении и мерах их социальной защиты" (Ведомости Съезда народных депутатов Российской Федерации и Верховного Совета Российской Федерации, 1993, N 9, ст. 331) и Федеральный закон "О некоторых вопросах организации и деятельности военных судов и органов военной юстиции" с последующими изменениями и дополнениями (Собрание законодательства Российской Федерации, 1994, N 32, ст. 3305; 1998, N 16, ст. 1796) применяются в части, не противоречащей настоящему Федеральному конституционному закону.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Со дня вступления в силу настоящего Федерального конституционного закона признать не действующими на территории Российской Федерации, а также не подлежащими применению военными судами, находящимися за ее пределами: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 Закон СССР от 25 декабря 1958 года "Об утверждении Положения о военных трибуналах" и Положение о военных трибуналах, утвержденное указанным Законом (Ведомости Верховного Совета СССР, 1959, N 1, ст. 14);</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 Указ Президиума Верховного Совета СССР от 21 февраля 1968 года "О внесении изменений и дополнений в Положение о военных трибуналах" (Ведомости Верховного Совета СССР, 1968, N 9, ст. 64);</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 Закон СССР от 26 июня 1968 года "Об утверждении Указа Президиума Верховного Совета СССР "О внесении изменений и дополнений в Положение о военных трибуналах" (Ведомости Верховного Совета СССР, 1968, N 27, ст. 235);</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 Указ Президиума Верховного Совета СССР от 6 июля 1970 года "О внесении изменения в статью 9 Положения о военных трибуналах" (Ведомости Верховного Совета СССР, 1970, N 28, ст. 250);</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 Закон СССР от 15 июля 1970 года "Об утверждении Указа Президиума Верховного Совета СССР "О внесении изменения в статью 9 Положения о военных трибуналах" (Ведомости Верховного Совета СССР, 1970, N 29, ст. 275);</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6) статью 4 Указа Президиума Верховного Совета СССР от 12 августа 1971 года "О внесении изменений и дополнений в законодательство СССР в связи с образованием союзно - республиканского Министерства юстиции СССР" (Ведомости Верховного Совета СССР, 1971, N 33, ст. 332);</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7) статью 4 Указа Президиума Верховного Совета СССР от 26 ноября 1973 года "О внесении изменений и дополнений в некоторые законодательные акты СССР" (Ведомости Верховного Совета СССР, 1973, N 48, ст. 679);</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8) Закон СССР от 25 июня 1980 года "О внесении изменений и дополнений в Положение о военных трибуналах" и Положение о военных трибуналах в новой редакции, утвержденное указанным Законом (Ведомости Верховного Совета СССР, 1980, N 27, ст. 546);</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9) Закон СССР от 4 августа 1989 года "О статусе судей в СССР" (Ведомости Съезда народных депутатов СССР и Верховного Совета СССР, 1989, N 9, ст. 223);</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10) Постановление Верховного Совета СССР от 4 августа 1989 года "О порядке введения в действие Закона СССР "О статусе судей в СССР" (Ведомости Съезда народных депутатов СССР и Верховного Совета СССР, 1989, N 9, ст. 224);</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11) Постановление Верховного Совета СССР от 2 ноября 1989 года "О присяге судей и народных заседателей судов Союза ССР" (Ведомости Съезда народных депутатов СССР и Верховного Совета СССР, 1989, N 22, ст. 420);</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12) Постановление Верховного Совета СССР от 2 ноября 1989 года "Об утверждении Положения о квалификационных коллегиях судей судов Союза ССР" и Положение о квалификационных коллегиях судей судов Союза ССР, утвержденное указанным Постановлением (Ведомости Съезда народных депутатов СССР и Верховного Совета СССР, 1989, N 22, ст. 421);</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13) Постановление Верховного Совета СССР от 2 ноября 1989 года "Об утверждении Положения о квалификационной аттестации судей" и Положение о квалификационной аттестации судей, утвержденное указанным Постановлением (Ведомости Съезда народных депутатов СССР и Верховного Совета СССР, 1989, N 22, ст. 422);</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14) Постановление Верховного Совета СССР от 2 ноября 1989 года "Об утверждении Положения о дисциплинарной ответственности судей, отзыве и досрочном освобождении судей и народных заседателей судов Союза ССР" и Положение о дисциплинарной ответственности судей, отзыве и досрочном освобождении судей и народных заседателей судов Союза ССР, утвержденное указанным Постановлением (Ведомости Съезда народных депутатов СССР и Верховного Совета СССР, 1989, N 22, ст. 423);</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15) Постановление Верховного Совета СССР от 3 июня 1991 года "О внесении изменений в Положение о квалификационной аттестации судей и Положение о квалификационных классах судей судов Союза ССР и союзных республик" (Ведомости Съезда народных депутатов СССР и Верховного Совета СССР, 1991, N 24, ст. 691) в части внесения изменений в Положение о квалификационной аттестации судей;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16) распоряжение Президента СССР от 31 июля 1991 года "Об удостоверениях судей и народных заседателей военных трибуналов Вооруженных Сил СССР" (Ведомости Съезда народных депутатов СССР и Верховного Совета СССР, 1991, N 32, ст. 917);</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17) статью 3 Указа Президиума Верховного Совета СССР от 30 июля 1975 года "О распространении действия воинских уставов на лиц, проходящих службу в специальных моторизованных частях милиции МВД СССР и военизированной пожарной охране ГУВД Мосгорисполкома, и об установлении ответственности этих лиц на основании Закона СССР от 25 декабря 1958 года "Об уголовной ответственности за воинские преступления" (Ведомости Съезда народных депутатов СССР и Верховного Совета СССР, 1991, N 12, с. 421 - 422) в части установления подсудности дел военным трибуналам;</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18) статью 1 Указа Президиума Верховного Совета СССР от 5 марта 1981 года "Об отнесении к подсудности военных трибуналов всех уголовных и гражданских дел, возникающих в некоторых особо режимных войсковых частях Министерства обороны СССР, и о прокурорском надзоре в этих частях" (Ведомости Съезда народных депутатов СССР и Верховного Совета СССР, 1991, N 12, с. 422 - 423).</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Президент Российской Федерации Б.ЕЛЬЦИН</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Москва, Кремль</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23 июня 1999 года N 1-ФКЗ</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Приложение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к Федеральному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конституционному закону</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"О военных судах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в Российской Федерации"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от 23 июня 1999 г. N 1-ФКЗ</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ПЕРЕЧЕНЬ</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ДОЛЖНОСТЕЙ СУДЕЙ ВОЕННЫХ СУДОВ И ВОЕННОЙ КОЛЛЕГИИ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ВЕРХОВНОГО СУДА РОССИЙСКОЙ ФЕДЕРАЦИИ И СООТВЕТСТВУЮЩИХ</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ЭТИМ ДОЛЖНОСТЯМ ВОИНСКИХ ЗВАНИЙ</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 xml:space="preserve"> </w:t>
      </w:r>
    </w:p>
    <w:p w:rsidR="00661B21" w:rsidRPr="00C70BAF" w:rsidRDefault="00661B21" w:rsidP="00661B21">
      <w:pPr>
        <w:rPr>
          <w:rFonts w:ascii="Courier New" w:hAnsi="Courier New" w:cs="Courier New"/>
        </w:rPr>
      </w:pPr>
      <w:r w:rsidRPr="00C70BAF">
        <w:rPr>
          <w:rFonts w:ascii="Courier New" w:hAnsi="Courier New" w:cs="Courier New"/>
        </w:rPr>
        <w:t>№</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Должность</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Воинское звание</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1</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Председатель Военной коллегии Верховного Суда Российской Федерации</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 xml:space="preserve">генерал - полковник юстиции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2</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 xml:space="preserve">Заместитель председателя Военной коллегии Верховного Суда Российской Федерации, председатель судебного состава Военной коллегии Верховного Суда Российской Федерации; председатель Московского окружного военного суда </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 xml:space="preserve">генерал - лейтенант юстиции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3</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 xml:space="preserve">Судья Военной коллегии Верховного Суда Российской Федерации; председатель окружного (флотского) военного суда; заместитель председателя Московского окружного военного суда; председатель Московского гарнизонного военного суда </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 xml:space="preserve">генерал - майор юстиции  </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4</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Заместитель председателя и судья окружного (флотского) военного суда; председатель гарнизонного военного суда; заместитель председателя Московского гарнизонного военного суда</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полковник юстиции</w:t>
      </w:r>
    </w:p>
    <w:p w:rsidR="00661B21" w:rsidRPr="00C70BAF" w:rsidRDefault="00661B21" w:rsidP="00661B21">
      <w:pPr>
        <w:rPr>
          <w:rFonts w:ascii="Courier New" w:hAnsi="Courier New" w:cs="Courier New"/>
        </w:rPr>
      </w:pPr>
    </w:p>
    <w:p w:rsidR="00661B21" w:rsidRPr="00C70BAF" w:rsidRDefault="00661B21" w:rsidP="00661B21">
      <w:pPr>
        <w:rPr>
          <w:rFonts w:ascii="Courier New" w:hAnsi="Courier New" w:cs="Courier New"/>
        </w:rPr>
      </w:pPr>
      <w:r w:rsidRPr="00C70BAF">
        <w:rPr>
          <w:rFonts w:ascii="Courier New" w:hAnsi="Courier New" w:cs="Courier New"/>
        </w:rPr>
        <w:t>5</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 xml:space="preserve">Заместитель председателя и судья гарнизонного военного суда </w:t>
      </w:r>
      <w:r w:rsidRPr="00C70BAF">
        <w:rPr>
          <w:rFonts w:ascii="Courier New" w:hAnsi="Courier New" w:cs="Courier New"/>
        </w:rPr>
        <w:tab/>
      </w:r>
    </w:p>
    <w:p w:rsidR="00661B21" w:rsidRPr="00C70BAF" w:rsidRDefault="00661B21" w:rsidP="00661B21">
      <w:pPr>
        <w:rPr>
          <w:rFonts w:ascii="Courier New" w:hAnsi="Courier New" w:cs="Courier New"/>
        </w:rPr>
      </w:pPr>
      <w:r w:rsidRPr="00C70BAF">
        <w:rPr>
          <w:rFonts w:ascii="Courier New" w:hAnsi="Courier New" w:cs="Courier New"/>
        </w:rPr>
        <w:t>подполковник юстиции</w:t>
      </w:r>
    </w:p>
    <w:p w:rsidR="00661B21" w:rsidRPr="00C70BAF" w:rsidRDefault="00661B21" w:rsidP="00661B21">
      <w:pPr>
        <w:rPr>
          <w:rFonts w:ascii="Courier New" w:hAnsi="Courier New" w:cs="Courier New"/>
        </w:rPr>
      </w:pPr>
    </w:p>
    <w:p w:rsidR="00661B21" w:rsidRPr="00CD286E" w:rsidRDefault="00661B21" w:rsidP="00CD286E">
      <w:pPr>
        <w:rPr>
          <w:rFonts w:ascii="Courier New" w:hAnsi="Courier New" w:cs="Courier New"/>
          <w:color w:val="FF0000"/>
        </w:rPr>
      </w:pPr>
      <w:bookmarkStart w:id="0" w:name="_GoBack"/>
      <w:bookmarkEnd w:id="0"/>
    </w:p>
    <w:sectPr w:rsidR="00661B21" w:rsidRPr="00CD2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3CC"/>
    <w:rsid w:val="005308A9"/>
    <w:rsid w:val="00570CA6"/>
    <w:rsid w:val="005857E9"/>
    <w:rsid w:val="00661B21"/>
    <w:rsid w:val="00A52CAD"/>
    <w:rsid w:val="00C70BAF"/>
    <w:rsid w:val="00CD286E"/>
    <w:rsid w:val="00D3112E"/>
    <w:rsid w:val="00D94A94"/>
    <w:rsid w:val="00E04E75"/>
    <w:rsid w:val="00E22B96"/>
    <w:rsid w:val="00E6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78533-371C-4661-8E84-6F215080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10794</Words>
  <Characters>61529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cp:lastModifiedBy>Irina</cp:lastModifiedBy>
  <cp:revision>2</cp:revision>
  <dcterms:created xsi:type="dcterms:W3CDTF">2014-08-17T09:55:00Z</dcterms:created>
  <dcterms:modified xsi:type="dcterms:W3CDTF">2014-08-17T09:55:00Z</dcterms:modified>
</cp:coreProperties>
</file>