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608" w:rsidRDefault="00533218">
      <w:pPr>
        <w:pStyle w:val="20"/>
      </w:pPr>
      <w:r>
        <w:t>Московский ордена Ленина, ордена Октябрьской</w:t>
      </w:r>
      <w:r>
        <w:br/>
        <w:t xml:space="preserve"> Революции и ордена Трудового Красного Знамени</w:t>
      </w:r>
      <w:r>
        <w:br/>
        <w:t>ГОСУДАРСТВЕННЫЙ ТЕХНИЧЕСКИЙ</w:t>
      </w:r>
      <w:r>
        <w:br/>
        <w:t xml:space="preserve">УНИВЕРСИТЕТ </w:t>
      </w:r>
      <w:r>
        <w:br/>
        <w:t>имени Н.Э.Баумана.</w:t>
      </w:r>
    </w:p>
    <w:p w:rsidR="00CF3608" w:rsidRDefault="00533218">
      <w:pPr>
        <w:tabs>
          <w:tab w:val="left" w:pos="1134"/>
          <w:tab w:val="left" w:pos="2835"/>
          <w:tab w:val="left" w:pos="5670"/>
        </w:tabs>
        <w:ind w:firstLine="567"/>
        <w:jc w:val="center"/>
        <w:rPr>
          <w:rFonts w:ascii="Times New Roman" w:hAnsi="Times New Roman" w:cs="Times New Roman"/>
        </w:rPr>
      </w:pPr>
      <w:r>
        <w:rPr>
          <w:rFonts w:ascii="Times New Roman" w:hAnsi="Times New Roman" w:cs="Times New Roman"/>
        </w:rPr>
        <w:t>________________________________________________</w:t>
      </w:r>
    </w:p>
    <w:p w:rsidR="00CF3608" w:rsidRDefault="00CF3608">
      <w:pPr>
        <w:tabs>
          <w:tab w:val="left" w:pos="1134"/>
          <w:tab w:val="left" w:pos="2835"/>
          <w:tab w:val="left" w:pos="5670"/>
        </w:tabs>
        <w:ind w:firstLine="567"/>
        <w:jc w:val="center"/>
        <w:rPr>
          <w:rFonts w:ascii="Times New Roman" w:hAnsi="Times New Roman" w:cs="Times New Roman"/>
        </w:rPr>
      </w:pPr>
    </w:p>
    <w:p w:rsidR="00CF3608" w:rsidRDefault="00533218">
      <w:pPr>
        <w:tabs>
          <w:tab w:val="left" w:pos="1134"/>
          <w:tab w:val="left" w:pos="2835"/>
          <w:tab w:val="left" w:pos="5670"/>
        </w:tabs>
        <w:ind w:firstLine="567"/>
        <w:jc w:val="center"/>
        <w:rPr>
          <w:rFonts w:ascii="Times New Roman" w:hAnsi="Times New Roman" w:cs="Times New Roman"/>
        </w:rPr>
      </w:pPr>
      <w:r>
        <w:rPr>
          <w:rFonts w:ascii="Times New Roman" w:hAnsi="Times New Roman" w:cs="Times New Roman"/>
        </w:rPr>
        <w:t>Факультет РЛ</w:t>
      </w:r>
    </w:p>
    <w:p w:rsidR="00CF3608" w:rsidRDefault="00533218">
      <w:pPr>
        <w:tabs>
          <w:tab w:val="left" w:pos="1134"/>
          <w:tab w:val="left" w:pos="2835"/>
          <w:tab w:val="left" w:pos="5670"/>
        </w:tabs>
        <w:ind w:firstLine="567"/>
        <w:jc w:val="center"/>
        <w:rPr>
          <w:rFonts w:ascii="Times New Roman" w:hAnsi="Times New Roman" w:cs="Times New Roman"/>
        </w:rPr>
      </w:pPr>
      <w:r>
        <w:rPr>
          <w:rFonts w:ascii="Times New Roman" w:hAnsi="Times New Roman" w:cs="Times New Roman"/>
        </w:rPr>
        <w:t>Кафедра РЛ2</w:t>
      </w:r>
    </w:p>
    <w:p w:rsidR="00CF3608" w:rsidRDefault="00CF3608">
      <w:pPr>
        <w:tabs>
          <w:tab w:val="left" w:pos="1134"/>
          <w:tab w:val="left" w:pos="2835"/>
          <w:tab w:val="left" w:pos="5670"/>
        </w:tabs>
        <w:ind w:firstLine="567"/>
        <w:jc w:val="center"/>
        <w:rPr>
          <w:rFonts w:ascii="Times New Roman" w:hAnsi="Times New Roman" w:cs="Times New Roman"/>
        </w:rPr>
      </w:pPr>
    </w:p>
    <w:p w:rsidR="00CF3608" w:rsidRDefault="00CF3608">
      <w:pPr>
        <w:tabs>
          <w:tab w:val="left" w:pos="1134"/>
          <w:tab w:val="left" w:pos="2835"/>
          <w:tab w:val="left" w:pos="5670"/>
        </w:tabs>
        <w:ind w:firstLine="567"/>
        <w:jc w:val="center"/>
        <w:rPr>
          <w:rFonts w:ascii="Times New Roman" w:hAnsi="Times New Roman" w:cs="Times New Roman"/>
        </w:rPr>
      </w:pPr>
    </w:p>
    <w:p w:rsidR="00CF3608" w:rsidRDefault="00CF3608">
      <w:pPr>
        <w:tabs>
          <w:tab w:val="left" w:pos="1134"/>
          <w:tab w:val="left" w:pos="2835"/>
          <w:tab w:val="left" w:pos="5670"/>
        </w:tabs>
        <w:ind w:firstLine="567"/>
        <w:jc w:val="center"/>
        <w:rPr>
          <w:rFonts w:ascii="Times New Roman" w:hAnsi="Times New Roman" w:cs="Times New Roman"/>
        </w:rPr>
      </w:pPr>
    </w:p>
    <w:p w:rsidR="00CF3608" w:rsidRDefault="00CF3608">
      <w:pPr>
        <w:tabs>
          <w:tab w:val="left" w:pos="1134"/>
          <w:tab w:val="left" w:pos="2835"/>
          <w:tab w:val="left" w:pos="5670"/>
        </w:tabs>
        <w:ind w:firstLine="567"/>
        <w:jc w:val="center"/>
        <w:rPr>
          <w:rFonts w:ascii="Times New Roman" w:hAnsi="Times New Roman" w:cs="Times New Roman"/>
        </w:rPr>
      </w:pPr>
    </w:p>
    <w:p w:rsidR="00CF3608" w:rsidRDefault="00CF3608">
      <w:pPr>
        <w:tabs>
          <w:tab w:val="left" w:pos="1134"/>
          <w:tab w:val="left" w:pos="2835"/>
          <w:tab w:val="left" w:pos="5670"/>
        </w:tabs>
        <w:ind w:firstLine="567"/>
        <w:jc w:val="center"/>
        <w:rPr>
          <w:rFonts w:ascii="Times New Roman" w:hAnsi="Times New Roman" w:cs="Times New Roman"/>
        </w:rPr>
      </w:pPr>
    </w:p>
    <w:p w:rsidR="00CF3608" w:rsidRDefault="00CF3608">
      <w:pPr>
        <w:tabs>
          <w:tab w:val="left" w:pos="1134"/>
          <w:tab w:val="left" w:pos="2835"/>
          <w:tab w:val="left" w:pos="5670"/>
        </w:tabs>
        <w:ind w:firstLine="567"/>
        <w:jc w:val="center"/>
        <w:rPr>
          <w:rFonts w:ascii="Times New Roman" w:hAnsi="Times New Roman" w:cs="Times New Roman"/>
          <w:lang w:val="en-US"/>
        </w:rPr>
      </w:pPr>
    </w:p>
    <w:p w:rsidR="00CF3608" w:rsidRDefault="00CF3608">
      <w:pPr>
        <w:tabs>
          <w:tab w:val="left" w:pos="1134"/>
          <w:tab w:val="left" w:pos="2835"/>
          <w:tab w:val="left" w:pos="5670"/>
        </w:tabs>
        <w:ind w:firstLine="567"/>
        <w:jc w:val="center"/>
        <w:rPr>
          <w:rFonts w:ascii="Times New Roman" w:hAnsi="Times New Roman" w:cs="Times New Roman"/>
          <w:lang w:val="en-US"/>
        </w:rPr>
      </w:pPr>
    </w:p>
    <w:p w:rsidR="00CF3608" w:rsidRDefault="00CF3608">
      <w:pPr>
        <w:tabs>
          <w:tab w:val="left" w:pos="1134"/>
          <w:tab w:val="left" w:pos="2835"/>
          <w:tab w:val="left" w:pos="5670"/>
        </w:tabs>
        <w:ind w:firstLine="567"/>
        <w:jc w:val="center"/>
        <w:rPr>
          <w:rFonts w:ascii="Times New Roman" w:hAnsi="Times New Roman" w:cs="Times New Roman"/>
          <w:lang w:val="en-US"/>
        </w:rPr>
      </w:pPr>
    </w:p>
    <w:p w:rsidR="00CF3608" w:rsidRDefault="00CF3608">
      <w:pPr>
        <w:tabs>
          <w:tab w:val="left" w:pos="1134"/>
          <w:tab w:val="left" w:pos="2835"/>
          <w:tab w:val="left" w:pos="5670"/>
        </w:tabs>
        <w:ind w:firstLine="567"/>
        <w:jc w:val="center"/>
        <w:rPr>
          <w:rFonts w:ascii="Times New Roman" w:hAnsi="Times New Roman" w:cs="Times New Roman"/>
          <w:lang w:val="en-US"/>
        </w:rPr>
      </w:pPr>
    </w:p>
    <w:p w:rsidR="00CF3608" w:rsidRDefault="00CF3608">
      <w:pPr>
        <w:tabs>
          <w:tab w:val="left" w:pos="1134"/>
          <w:tab w:val="left" w:pos="2835"/>
          <w:tab w:val="left" w:pos="5670"/>
        </w:tabs>
        <w:ind w:firstLine="567"/>
        <w:jc w:val="center"/>
        <w:rPr>
          <w:rFonts w:ascii="Times New Roman" w:hAnsi="Times New Roman" w:cs="Times New Roman"/>
          <w:lang w:val="en-US"/>
        </w:rPr>
      </w:pPr>
    </w:p>
    <w:p w:rsidR="00CF3608" w:rsidRDefault="00CF3608">
      <w:pPr>
        <w:tabs>
          <w:tab w:val="left" w:pos="1134"/>
          <w:tab w:val="left" w:pos="2835"/>
          <w:tab w:val="left" w:pos="5670"/>
        </w:tabs>
        <w:ind w:firstLine="567"/>
        <w:jc w:val="center"/>
        <w:rPr>
          <w:rFonts w:ascii="Times New Roman" w:hAnsi="Times New Roman" w:cs="Times New Roman"/>
          <w:lang w:val="en-US"/>
        </w:rPr>
      </w:pPr>
    </w:p>
    <w:p w:rsidR="00CF3608" w:rsidRDefault="00CF3608">
      <w:pPr>
        <w:tabs>
          <w:tab w:val="left" w:pos="1134"/>
          <w:tab w:val="left" w:pos="2835"/>
          <w:tab w:val="left" w:pos="5670"/>
        </w:tabs>
        <w:ind w:firstLine="567"/>
        <w:jc w:val="center"/>
        <w:rPr>
          <w:rFonts w:ascii="Times New Roman" w:hAnsi="Times New Roman" w:cs="Times New Roman"/>
          <w:lang w:val="en-US"/>
        </w:rPr>
      </w:pPr>
    </w:p>
    <w:p w:rsidR="00CF3608" w:rsidRDefault="00CF3608">
      <w:pPr>
        <w:tabs>
          <w:tab w:val="left" w:pos="1134"/>
          <w:tab w:val="left" w:pos="2835"/>
          <w:tab w:val="left" w:pos="5670"/>
        </w:tabs>
        <w:ind w:firstLine="567"/>
        <w:jc w:val="center"/>
        <w:rPr>
          <w:rFonts w:ascii="Times New Roman" w:hAnsi="Times New Roman" w:cs="Times New Roman"/>
          <w:lang w:val="en-US"/>
        </w:rPr>
      </w:pPr>
    </w:p>
    <w:p w:rsidR="00CF3608" w:rsidRDefault="00CF3608">
      <w:pPr>
        <w:tabs>
          <w:tab w:val="left" w:pos="1134"/>
          <w:tab w:val="left" w:pos="2835"/>
          <w:tab w:val="left" w:pos="5670"/>
        </w:tabs>
        <w:ind w:firstLine="567"/>
        <w:jc w:val="center"/>
        <w:rPr>
          <w:rFonts w:ascii="Times New Roman" w:hAnsi="Times New Roman" w:cs="Times New Roman"/>
          <w:lang w:val="en-US"/>
        </w:rPr>
      </w:pPr>
    </w:p>
    <w:p w:rsidR="00CF3608" w:rsidRDefault="00CF3608">
      <w:pPr>
        <w:tabs>
          <w:tab w:val="left" w:pos="1134"/>
          <w:tab w:val="left" w:pos="2835"/>
          <w:tab w:val="left" w:pos="5670"/>
        </w:tabs>
        <w:ind w:firstLine="567"/>
        <w:jc w:val="center"/>
        <w:rPr>
          <w:rFonts w:ascii="Times New Roman" w:hAnsi="Times New Roman" w:cs="Times New Roman"/>
          <w:lang w:val="en-US"/>
        </w:rPr>
      </w:pPr>
    </w:p>
    <w:p w:rsidR="00CF3608" w:rsidRDefault="00CF3608">
      <w:pPr>
        <w:tabs>
          <w:tab w:val="left" w:pos="1134"/>
          <w:tab w:val="left" w:pos="2835"/>
          <w:tab w:val="left" w:pos="5670"/>
        </w:tabs>
        <w:ind w:firstLine="567"/>
        <w:jc w:val="center"/>
        <w:rPr>
          <w:rFonts w:ascii="Times New Roman" w:hAnsi="Times New Roman" w:cs="Times New Roman"/>
          <w:lang w:val="en-US"/>
        </w:rPr>
      </w:pPr>
    </w:p>
    <w:p w:rsidR="00CF3608" w:rsidRDefault="00CF3608">
      <w:pPr>
        <w:tabs>
          <w:tab w:val="left" w:pos="1134"/>
          <w:tab w:val="left" w:pos="2835"/>
          <w:tab w:val="left" w:pos="5670"/>
        </w:tabs>
        <w:ind w:firstLine="567"/>
        <w:jc w:val="center"/>
        <w:rPr>
          <w:rFonts w:ascii="Times New Roman" w:hAnsi="Times New Roman" w:cs="Times New Roman"/>
          <w:lang w:val="en-US"/>
        </w:rPr>
      </w:pPr>
    </w:p>
    <w:p w:rsidR="00CF3608" w:rsidRDefault="00CF3608">
      <w:pPr>
        <w:tabs>
          <w:tab w:val="left" w:pos="1134"/>
          <w:tab w:val="left" w:pos="2835"/>
          <w:tab w:val="left" w:pos="5670"/>
        </w:tabs>
        <w:ind w:firstLine="567"/>
        <w:jc w:val="center"/>
        <w:rPr>
          <w:rFonts w:ascii="Times New Roman" w:hAnsi="Times New Roman" w:cs="Times New Roman"/>
          <w:lang w:val="en-US"/>
        </w:rPr>
      </w:pPr>
    </w:p>
    <w:p w:rsidR="00CF3608" w:rsidRDefault="00CF3608">
      <w:pPr>
        <w:tabs>
          <w:tab w:val="left" w:pos="1134"/>
          <w:tab w:val="left" w:pos="2835"/>
          <w:tab w:val="left" w:pos="5670"/>
        </w:tabs>
        <w:ind w:firstLine="567"/>
        <w:jc w:val="center"/>
        <w:rPr>
          <w:rFonts w:ascii="Times New Roman" w:hAnsi="Times New Roman" w:cs="Times New Roman"/>
          <w:lang w:val="en-US"/>
        </w:rPr>
      </w:pPr>
    </w:p>
    <w:p w:rsidR="00CF3608" w:rsidRDefault="00533218">
      <w:pPr>
        <w:pStyle w:val="1"/>
      </w:pPr>
      <w:r>
        <w:t>Реферат по теме</w:t>
      </w:r>
    </w:p>
    <w:p w:rsidR="00CF3608" w:rsidRDefault="00533218">
      <w:pPr>
        <w:tabs>
          <w:tab w:val="left" w:pos="1134"/>
          <w:tab w:val="left" w:pos="2835"/>
          <w:tab w:val="left" w:pos="5670"/>
        </w:tabs>
        <w:ind w:firstLine="567"/>
        <w:jc w:val="center"/>
        <w:rPr>
          <w:rFonts w:ascii="Times New Roman" w:hAnsi="Times New Roman" w:cs="Times New Roman"/>
          <w:sz w:val="36"/>
          <w:szCs w:val="36"/>
        </w:rPr>
      </w:pPr>
      <w:r>
        <w:rPr>
          <w:rFonts w:ascii="Times New Roman" w:hAnsi="Times New Roman" w:cs="Times New Roman"/>
        </w:rPr>
        <w:br/>
      </w:r>
      <w:r>
        <w:rPr>
          <w:rFonts w:ascii="Times New Roman" w:hAnsi="Times New Roman" w:cs="Times New Roman"/>
          <w:sz w:val="36"/>
          <w:szCs w:val="36"/>
        </w:rPr>
        <w:t xml:space="preserve"> "Волоконно-оптические гироскопы"</w:t>
      </w:r>
    </w:p>
    <w:p w:rsidR="00CF3608" w:rsidRDefault="00CF3608">
      <w:pPr>
        <w:tabs>
          <w:tab w:val="left" w:pos="1134"/>
          <w:tab w:val="left" w:pos="2835"/>
          <w:tab w:val="left" w:pos="5670"/>
        </w:tabs>
        <w:ind w:firstLine="567"/>
        <w:jc w:val="both"/>
        <w:rPr>
          <w:rFonts w:ascii="Times New Roman" w:hAnsi="Times New Roman" w:cs="Times New Roman"/>
        </w:rPr>
      </w:pPr>
    </w:p>
    <w:p w:rsidR="00CF3608" w:rsidRDefault="00CF3608">
      <w:pPr>
        <w:tabs>
          <w:tab w:val="left" w:pos="1134"/>
          <w:tab w:val="left" w:pos="2835"/>
          <w:tab w:val="left" w:pos="5670"/>
        </w:tabs>
        <w:ind w:firstLine="567"/>
        <w:jc w:val="both"/>
        <w:rPr>
          <w:rFonts w:ascii="Times New Roman" w:hAnsi="Times New Roman" w:cs="Times New Roman"/>
        </w:rPr>
      </w:pPr>
    </w:p>
    <w:p w:rsidR="00CF3608" w:rsidRDefault="00CF3608">
      <w:pPr>
        <w:tabs>
          <w:tab w:val="left" w:pos="1134"/>
          <w:tab w:val="left" w:pos="2835"/>
          <w:tab w:val="left" w:pos="5670"/>
        </w:tabs>
        <w:ind w:firstLine="567"/>
        <w:jc w:val="both"/>
        <w:rPr>
          <w:rFonts w:ascii="Times New Roman" w:hAnsi="Times New Roman" w:cs="Times New Roman"/>
          <w:lang w:val="en-US"/>
        </w:rPr>
      </w:pPr>
    </w:p>
    <w:p w:rsidR="00CF3608" w:rsidRDefault="00CF3608">
      <w:pPr>
        <w:tabs>
          <w:tab w:val="left" w:pos="1134"/>
          <w:tab w:val="left" w:pos="2835"/>
          <w:tab w:val="left" w:pos="5670"/>
        </w:tabs>
        <w:ind w:firstLine="567"/>
        <w:jc w:val="both"/>
        <w:rPr>
          <w:rFonts w:ascii="Times New Roman" w:hAnsi="Times New Roman" w:cs="Times New Roman"/>
          <w:lang w:val="en-US"/>
        </w:rPr>
      </w:pPr>
    </w:p>
    <w:p w:rsidR="00CF3608" w:rsidRDefault="00533218">
      <w:pPr>
        <w:tabs>
          <w:tab w:val="left" w:pos="1134"/>
          <w:tab w:val="left" w:pos="2835"/>
          <w:tab w:val="left" w:pos="5670"/>
        </w:tabs>
        <w:ind w:firstLine="567"/>
        <w:jc w:val="right"/>
        <w:rPr>
          <w:rFonts w:ascii="Times New Roman" w:hAnsi="Times New Roman" w:cs="Times New Roman"/>
        </w:rPr>
      </w:pPr>
      <w:r>
        <w:rPr>
          <w:rFonts w:ascii="Times New Roman" w:hAnsi="Times New Roman" w:cs="Times New Roman"/>
        </w:rPr>
        <w:t>студентки</w:t>
      </w:r>
    </w:p>
    <w:p w:rsidR="00CF3608" w:rsidRDefault="00533218">
      <w:pPr>
        <w:tabs>
          <w:tab w:val="left" w:pos="1134"/>
          <w:tab w:val="left" w:pos="2835"/>
          <w:tab w:val="left" w:pos="5670"/>
        </w:tabs>
        <w:ind w:firstLine="567"/>
        <w:jc w:val="right"/>
        <w:rPr>
          <w:rFonts w:ascii="Times New Roman" w:hAnsi="Times New Roman" w:cs="Times New Roman"/>
          <w:b/>
          <w:bCs/>
        </w:rPr>
      </w:pPr>
      <w:r>
        <w:rPr>
          <w:rFonts w:ascii="Times New Roman" w:hAnsi="Times New Roman" w:cs="Times New Roman"/>
          <w:b/>
          <w:bCs/>
        </w:rPr>
        <w:t xml:space="preserve"> Матвеевой Ляны Александровны</w:t>
      </w:r>
    </w:p>
    <w:p w:rsidR="00CF3608" w:rsidRDefault="00CF3608">
      <w:pPr>
        <w:tabs>
          <w:tab w:val="left" w:pos="1134"/>
          <w:tab w:val="left" w:pos="2835"/>
          <w:tab w:val="left" w:pos="5670"/>
        </w:tabs>
        <w:ind w:firstLine="567"/>
        <w:jc w:val="both"/>
        <w:rPr>
          <w:rFonts w:ascii="Times New Roman" w:hAnsi="Times New Roman" w:cs="Times New Roman"/>
        </w:rPr>
      </w:pPr>
    </w:p>
    <w:p w:rsidR="00CF3608" w:rsidRDefault="00CF3608">
      <w:pPr>
        <w:tabs>
          <w:tab w:val="left" w:pos="1134"/>
          <w:tab w:val="left" w:pos="2835"/>
          <w:tab w:val="left" w:pos="5670"/>
        </w:tabs>
        <w:ind w:firstLine="567"/>
        <w:jc w:val="both"/>
        <w:rPr>
          <w:rFonts w:ascii="Times New Roman" w:hAnsi="Times New Roman" w:cs="Times New Roman"/>
        </w:rPr>
      </w:pPr>
    </w:p>
    <w:p w:rsidR="00CF3608" w:rsidRDefault="00533218">
      <w:pPr>
        <w:pStyle w:val="PLM20"/>
        <w:spacing w:line="240"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br w:type="page"/>
      </w:r>
      <w:bookmarkStart w:id="0" w:name="_Toc358894098"/>
      <w:r>
        <w:rPr>
          <w:rFonts w:ascii="Times New Roman" w:hAnsi="Times New Roman" w:cs="Times New Roman"/>
          <w:sz w:val="24"/>
          <w:szCs w:val="24"/>
        </w:rPr>
        <w:t>Оглавление</w:t>
      </w:r>
      <w:bookmarkEnd w:id="0"/>
    </w:p>
    <w:p w:rsidR="00CF3608" w:rsidRDefault="00533218">
      <w:pPr>
        <w:pStyle w:val="11"/>
        <w:ind w:firstLine="567"/>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TOC \o "1-3" \t "PLM загол 2;1;PLM загол 3;2" </w:instrText>
      </w:r>
      <w:r>
        <w:rPr>
          <w:rFonts w:ascii="Times New Roman" w:hAnsi="Times New Roman" w:cs="Times New Roman"/>
        </w:rPr>
        <w:fldChar w:fldCharType="separate"/>
      </w:r>
      <w:r>
        <w:rPr>
          <w:rFonts w:ascii="Times New Roman" w:hAnsi="Times New Roman" w:cs="Times New Roman"/>
        </w:rPr>
        <w:t>Оглавление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_Toc358894098  </w:instrText>
      </w:r>
      <w:r>
        <w:rPr>
          <w:rFonts w:ascii="Times New Roman" w:hAnsi="Times New Roman" w:cs="Times New Roman"/>
        </w:rPr>
        <w:fldChar w:fldCharType="begin"/>
      </w:r>
      <w:r>
        <w:rPr>
          <w:rFonts w:ascii="Times New Roman" w:hAnsi="Times New Roman" w:cs="Times New Roman"/>
        </w:rPr>
        <w:instrText xml:space="preserve"> PAGEREF _Toc358894098 </w:instrText>
      </w:r>
      <w:r>
        <w:rPr>
          <w:rFonts w:ascii="Times New Roman" w:hAnsi="Times New Roman" w:cs="Times New Roman"/>
        </w:rPr>
        <w:fldChar w:fldCharType="separate"/>
      </w:r>
      <w:r>
        <w:rPr>
          <w:rFonts w:ascii="Times New Roman" w:hAnsi="Times New Roman" w:cs="Times New Roman"/>
          <w:noProof/>
        </w:rPr>
        <w:instrText>2</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11"/>
        <w:ind w:firstLine="567"/>
        <w:jc w:val="both"/>
        <w:rPr>
          <w:rFonts w:ascii="Times New Roman" w:hAnsi="Times New Roman" w:cs="Times New Roman"/>
        </w:rPr>
      </w:pPr>
      <w:r>
        <w:rPr>
          <w:rFonts w:ascii="Times New Roman" w:hAnsi="Times New Roman" w:cs="Times New Roman"/>
        </w:rPr>
        <w:t>Введение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_Toc358894099  </w:instrText>
      </w:r>
      <w:r>
        <w:rPr>
          <w:rFonts w:ascii="Times New Roman" w:hAnsi="Times New Roman" w:cs="Times New Roman"/>
        </w:rPr>
        <w:fldChar w:fldCharType="begin"/>
      </w:r>
      <w:r>
        <w:rPr>
          <w:rFonts w:ascii="Times New Roman" w:hAnsi="Times New Roman" w:cs="Times New Roman"/>
        </w:rPr>
        <w:instrText xml:space="preserve"> PAGEREF _Toc358894099 </w:instrText>
      </w:r>
      <w:r>
        <w:rPr>
          <w:rFonts w:ascii="Times New Roman" w:hAnsi="Times New Roman" w:cs="Times New Roman"/>
        </w:rPr>
        <w:fldChar w:fldCharType="separate"/>
      </w:r>
      <w:r>
        <w:rPr>
          <w:rFonts w:ascii="Times New Roman" w:hAnsi="Times New Roman" w:cs="Times New Roman"/>
          <w:noProof/>
        </w:rPr>
        <w:instrText>3</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11"/>
        <w:ind w:firstLine="567"/>
        <w:jc w:val="both"/>
        <w:rPr>
          <w:rFonts w:ascii="Times New Roman" w:hAnsi="Times New Roman" w:cs="Times New Roman"/>
        </w:rPr>
      </w:pPr>
      <w:r>
        <w:rPr>
          <w:rFonts w:ascii="Times New Roman" w:hAnsi="Times New Roman" w:cs="Times New Roman"/>
        </w:rPr>
        <w:t>Принцип действия оптического гироскопа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_Toc358894100  </w:instrText>
      </w:r>
      <w:r>
        <w:rPr>
          <w:rFonts w:ascii="Times New Roman" w:hAnsi="Times New Roman" w:cs="Times New Roman"/>
        </w:rPr>
        <w:fldChar w:fldCharType="begin"/>
      </w:r>
      <w:r>
        <w:rPr>
          <w:rFonts w:ascii="Times New Roman" w:hAnsi="Times New Roman" w:cs="Times New Roman"/>
        </w:rPr>
        <w:instrText xml:space="preserve"> PAGEREF _Toc358894100 </w:instrText>
      </w:r>
      <w:r>
        <w:rPr>
          <w:rFonts w:ascii="Times New Roman" w:hAnsi="Times New Roman" w:cs="Times New Roman"/>
        </w:rPr>
        <w:fldChar w:fldCharType="separate"/>
      </w:r>
      <w:r>
        <w:rPr>
          <w:rFonts w:ascii="Times New Roman" w:hAnsi="Times New Roman" w:cs="Times New Roman"/>
          <w:noProof/>
        </w:rPr>
        <w:instrText>3</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11"/>
        <w:ind w:firstLine="567"/>
        <w:jc w:val="both"/>
        <w:rPr>
          <w:rFonts w:ascii="Times New Roman" w:hAnsi="Times New Roman" w:cs="Times New Roman"/>
        </w:rPr>
      </w:pPr>
      <w:r>
        <w:rPr>
          <w:rFonts w:ascii="Times New Roman" w:hAnsi="Times New Roman" w:cs="Times New Roman"/>
        </w:rPr>
        <w:t>Структурные схемы оптических гироскопов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_Toc358894101  </w:instrText>
      </w:r>
      <w:r>
        <w:rPr>
          <w:rFonts w:ascii="Times New Roman" w:hAnsi="Times New Roman" w:cs="Times New Roman"/>
        </w:rPr>
        <w:fldChar w:fldCharType="begin"/>
      </w:r>
      <w:r>
        <w:rPr>
          <w:rFonts w:ascii="Times New Roman" w:hAnsi="Times New Roman" w:cs="Times New Roman"/>
        </w:rPr>
        <w:instrText xml:space="preserve"> PAGEREF _Toc358894101 </w:instrText>
      </w:r>
      <w:r>
        <w:rPr>
          <w:rFonts w:ascii="Times New Roman" w:hAnsi="Times New Roman" w:cs="Times New Roman"/>
        </w:rPr>
        <w:fldChar w:fldCharType="separate"/>
      </w:r>
      <w:r>
        <w:rPr>
          <w:rFonts w:ascii="Times New Roman" w:hAnsi="Times New Roman" w:cs="Times New Roman"/>
          <w:noProof/>
        </w:rPr>
        <w:instrText>5</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2"/>
        <w:ind w:left="0" w:firstLine="567"/>
        <w:jc w:val="both"/>
        <w:rPr>
          <w:rFonts w:ascii="Times New Roman" w:hAnsi="Times New Roman" w:cs="Times New Roman"/>
        </w:rPr>
      </w:pPr>
      <w:r>
        <w:rPr>
          <w:rFonts w:ascii="Times New Roman" w:hAnsi="Times New Roman" w:cs="Times New Roman"/>
        </w:rPr>
        <w:t>Кольцевой лазерный гироскоп.</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_Toc358894102  </w:instrText>
      </w:r>
      <w:r>
        <w:rPr>
          <w:rFonts w:ascii="Times New Roman" w:hAnsi="Times New Roman" w:cs="Times New Roman"/>
        </w:rPr>
        <w:fldChar w:fldCharType="begin"/>
      </w:r>
      <w:r>
        <w:rPr>
          <w:rFonts w:ascii="Times New Roman" w:hAnsi="Times New Roman" w:cs="Times New Roman"/>
        </w:rPr>
        <w:instrText xml:space="preserve"> PAGEREF _Toc358894102 </w:instrText>
      </w:r>
      <w:r>
        <w:rPr>
          <w:rFonts w:ascii="Times New Roman" w:hAnsi="Times New Roman" w:cs="Times New Roman"/>
        </w:rPr>
        <w:fldChar w:fldCharType="separate"/>
      </w:r>
      <w:r>
        <w:rPr>
          <w:rFonts w:ascii="Times New Roman" w:hAnsi="Times New Roman" w:cs="Times New Roman"/>
          <w:noProof/>
        </w:rPr>
        <w:instrText>6</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2"/>
        <w:ind w:left="0" w:firstLine="567"/>
        <w:jc w:val="both"/>
        <w:rPr>
          <w:rFonts w:ascii="Times New Roman" w:hAnsi="Times New Roman" w:cs="Times New Roman"/>
        </w:rPr>
      </w:pPr>
      <w:r>
        <w:rPr>
          <w:rFonts w:ascii="Times New Roman" w:hAnsi="Times New Roman" w:cs="Times New Roman"/>
        </w:rPr>
        <w:t>Волоконно-оптические гироскопы.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_Toc358894103  </w:instrText>
      </w:r>
      <w:r>
        <w:rPr>
          <w:rFonts w:ascii="Times New Roman" w:hAnsi="Times New Roman" w:cs="Times New Roman"/>
        </w:rPr>
        <w:fldChar w:fldCharType="begin"/>
      </w:r>
      <w:r>
        <w:rPr>
          <w:rFonts w:ascii="Times New Roman" w:hAnsi="Times New Roman" w:cs="Times New Roman"/>
        </w:rPr>
        <w:instrText xml:space="preserve"> PAGEREF _Toc358894103 </w:instrText>
      </w:r>
      <w:r>
        <w:rPr>
          <w:rFonts w:ascii="Times New Roman" w:hAnsi="Times New Roman" w:cs="Times New Roman"/>
        </w:rPr>
        <w:fldChar w:fldCharType="separate"/>
      </w:r>
      <w:r>
        <w:rPr>
          <w:rFonts w:ascii="Times New Roman" w:hAnsi="Times New Roman" w:cs="Times New Roman"/>
          <w:noProof/>
        </w:rPr>
        <w:instrText>8</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2"/>
        <w:ind w:left="0" w:firstLine="567"/>
        <w:jc w:val="both"/>
        <w:rPr>
          <w:rFonts w:ascii="Times New Roman" w:hAnsi="Times New Roman" w:cs="Times New Roman"/>
        </w:rPr>
      </w:pPr>
      <w:r>
        <w:rPr>
          <w:rFonts w:ascii="Times New Roman" w:hAnsi="Times New Roman" w:cs="Times New Roman"/>
        </w:rPr>
        <w:t>Оптический гироскоп с кольцевым резонатором пассивного типа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_Toc358894104  </w:instrText>
      </w:r>
      <w:r>
        <w:rPr>
          <w:rFonts w:ascii="Times New Roman" w:hAnsi="Times New Roman" w:cs="Times New Roman"/>
        </w:rPr>
        <w:fldChar w:fldCharType="begin"/>
      </w:r>
      <w:r>
        <w:rPr>
          <w:rFonts w:ascii="Times New Roman" w:hAnsi="Times New Roman" w:cs="Times New Roman"/>
        </w:rPr>
        <w:instrText xml:space="preserve"> PAGEREF _Toc358894104 </w:instrText>
      </w:r>
      <w:r>
        <w:rPr>
          <w:rFonts w:ascii="Times New Roman" w:hAnsi="Times New Roman" w:cs="Times New Roman"/>
        </w:rPr>
        <w:fldChar w:fldCharType="separate"/>
      </w:r>
      <w:r>
        <w:rPr>
          <w:rFonts w:ascii="Times New Roman" w:hAnsi="Times New Roman" w:cs="Times New Roman"/>
          <w:noProof/>
        </w:rPr>
        <w:instrText>10</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11"/>
        <w:ind w:firstLine="567"/>
        <w:jc w:val="both"/>
        <w:rPr>
          <w:rFonts w:ascii="Times New Roman" w:hAnsi="Times New Roman" w:cs="Times New Roman"/>
        </w:rPr>
      </w:pPr>
      <w:r>
        <w:rPr>
          <w:rFonts w:ascii="Times New Roman" w:hAnsi="Times New Roman" w:cs="Times New Roman"/>
        </w:rPr>
        <w:t>Методы повышения чувствительности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_Toc358894105  </w:instrText>
      </w:r>
      <w:r>
        <w:rPr>
          <w:rFonts w:ascii="Times New Roman" w:hAnsi="Times New Roman" w:cs="Times New Roman"/>
        </w:rPr>
        <w:fldChar w:fldCharType="begin"/>
      </w:r>
      <w:r>
        <w:rPr>
          <w:rFonts w:ascii="Times New Roman" w:hAnsi="Times New Roman" w:cs="Times New Roman"/>
        </w:rPr>
        <w:instrText xml:space="preserve"> PAGEREF _Toc358894105 </w:instrText>
      </w:r>
      <w:r>
        <w:rPr>
          <w:rFonts w:ascii="Times New Roman" w:hAnsi="Times New Roman" w:cs="Times New Roman"/>
        </w:rPr>
        <w:fldChar w:fldCharType="separate"/>
      </w:r>
      <w:r>
        <w:rPr>
          <w:rFonts w:ascii="Times New Roman" w:hAnsi="Times New Roman" w:cs="Times New Roman"/>
          <w:noProof/>
        </w:rPr>
        <w:instrText>11</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11"/>
        <w:ind w:firstLine="567"/>
        <w:jc w:val="both"/>
        <w:rPr>
          <w:rFonts w:ascii="Times New Roman" w:hAnsi="Times New Roman" w:cs="Times New Roman"/>
        </w:rPr>
      </w:pPr>
      <w:r>
        <w:rPr>
          <w:rFonts w:ascii="Times New Roman" w:hAnsi="Times New Roman" w:cs="Times New Roman"/>
        </w:rPr>
        <w:t>Шумовые факторы, методы их устранения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_Toc358894106  </w:instrText>
      </w:r>
      <w:r>
        <w:rPr>
          <w:rFonts w:ascii="Times New Roman" w:hAnsi="Times New Roman" w:cs="Times New Roman"/>
        </w:rPr>
        <w:fldChar w:fldCharType="begin"/>
      </w:r>
      <w:r>
        <w:rPr>
          <w:rFonts w:ascii="Times New Roman" w:hAnsi="Times New Roman" w:cs="Times New Roman"/>
        </w:rPr>
        <w:instrText xml:space="preserve"> PAGEREF _Toc358894106 </w:instrText>
      </w:r>
      <w:r>
        <w:rPr>
          <w:rFonts w:ascii="Times New Roman" w:hAnsi="Times New Roman" w:cs="Times New Roman"/>
        </w:rPr>
        <w:fldChar w:fldCharType="separate"/>
      </w:r>
      <w:r>
        <w:rPr>
          <w:rFonts w:ascii="Times New Roman" w:hAnsi="Times New Roman" w:cs="Times New Roman"/>
          <w:noProof/>
        </w:rPr>
        <w:instrText>12</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2"/>
        <w:ind w:left="0" w:firstLine="567"/>
        <w:jc w:val="both"/>
        <w:rPr>
          <w:rFonts w:ascii="Times New Roman" w:hAnsi="Times New Roman" w:cs="Times New Roman"/>
        </w:rPr>
      </w:pPr>
      <w:r>
        <w:rPr>
          <w:rFonts w:ascii="Times New Roman" w:hAnsi="Times New Roman" w:cs="Times New Roman"/>
        </w:rPr>
        <w:t>Основные оптические системы с повышенной стабильностью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_Toc358894107  </w:instrText>
      </w:r>
      <w:r>
        <w:rPr>
          <w:rFonts w:ascii="Times New Roman" w:hAnsi="Times New Roman" w:cs="Times New Roman"/>
        </w:rPr>
        <w:fldChar w:fldCharType="begin"/>
      </w:r>
      <w:r>
        <w:rPr>
          <w:rFonts w:ascii="Times New Roman" w:hAnsi="Times New Roman" w:cs="Times New Roman"/>
        </w:rPr>
        <w:instrText xml:space="preserve"> PAGEREF _Toc358894107 </w:instrText>
      </w:r>
      <w:r>
        <w:rPr>
          <w:rFonts w:ascii="Times New Roman" w:hAnsi="Times New Roman" w:cs="Times New Roman"/>
        </w:rPr>
        <w:fldChar w:fldCharType="separate"/>
      </w:r>
      <w:r>
        <w:rPr>
          <w:rFonts w:ascii="Times New Roman" w:hAnsi="Times New Roman" w:cs="Times New Roman"/>
          <w:noProof/>
        </w:rPr>
        <w:instrText>13</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2"/>
        <w:ind w:left="0" w:firstLine="567"/>
        <w:jc w:val="both"/>
        <w:rPr>
          <w:rFonts w:ascii="Times New Roman" w:hAnsi="Times New Roman" w:cs="Times New Roman"/>
        </w:rPr>
      </w:pPr>
      <w:r>
        <w:rPr>
          <w:rFonts w:ascii="Times New Roman" w:hAnsi="Times New Roman" w:cs="Times New Roman"/>
        </w:rPr>
        <w:t>Факторы, ограничивающие разрешающую способность</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_Toc358894108  </w:instrText>
      </w:r>
      <w:r>
        <w:rPr>
          <w:rFonts w:ascii="Times New Roman" w:hAnsi="Times New Roman" w:cs="Times New Roman"/>
        </w:rPr>
        <w:fldChar w:fldCharType="begin"/>
      </w:r>
      <w:r>
        <w:rPr>
          <w:rFonts w:ascii="Times New Roman" w:hAnsi="Times New Roman" w:cs="Times New Roman"/>
        </w:rPr>
        <w:instrText xml:space="preserve"> PAGEREF _Toc358894108 </w:instrText>
      </w:r>
      <w:r>
        <w:rPr>
          <w:rFonts w:ascii="Times New Roman" w:hAnsi="Times New Roman" w:cs="Times New Roman"/>
        </w:rPr>
        <w:fldChar w:fldCharType="separate"/>
      </w:r>
      <w:r>
        <w:rPr>
          <w:rFonts w:ascii="Times New Roman" w:hAnsi="Times New Roman" w:cs="Times New Roman"/>
          <w:noProof/>
        </w:rPr>
        <w:instrText>15</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11"/>
        <w:ind w:firstLine="567"/>
        <w:jc w:val="both"/>
        <w:rPr>
          <w:rFonts w:ascii="Times New Roman" w:hAnsi="Times New Roman" w:cs="Times New Roman"/>
        </w:rPr>
      </w:pPr>
      <w:r>
        <w:rPr>
          <w:rFonts w:ascii="Times New Roman" w:hAnsi="Times New Roman" w:cs="Times New Roman"/>
        </w:rPr>
        <w:t>Характеристики и методы их улучшения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_Toc358894109  </w:instrText>
      </w:r>
      <w:r>
        <w:rPr>
          <w:rFonts w:ascii="Times New Roman" w:hAnsi="Times New Roman" w:cs="Times New Roman"/>
        </w:rPr>
        <w:fldChar w:fldCharType="begin"/>
      </w:r>
      <w:r>
        <w:rPr>
          <w:rFonts w:ascii="Times New Roman" w:hAnsi="Times New Roman" w:cs="Times New Roman"/>
        </w:rPr>
        <w:instrText xml:space="preserve"> PAGEREF _Toc358894109 </w:instrText>
      </w:r>
      <w:r>
        <w:rPr>
          <w:rFonts w:ascii="Times New Roman" w:hAnsi="Times New Roman" w:cs="Times New Roman"/>
        </w:rPr>
        <w:fldChar w:fldCharType="separate"/>
      </w:r>
      <w:r>
        <w:rPr>
          <w:rFonts w:ascii="Times New Roman" w:hAnsi="Times New Roman" w:cs="Times New Roman"/>
          <w:noProof/>
        </w:rPr>
        <w:instrText>16</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2"/>
        <w:ind w:left="0" w:firstLine="567"/>
        <w:jc w:val="both"/>
        <w:rPr>
          <w:rFonts w:ascii="Times New Roman" w:hAnsi="Times New Roman" w:cs="Times New Roman"/>
        </w:rPr>
      </w:pPr>
      <w:r>
        <w:rPr>
          <w:rFonts w:ascii="Times New Roman" w:hAnsi="Times New Roman" w:cs="Times New Roman"/>
        </w:rPr>
        <w:t>Система с фазовой модуляцией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_Toc358894110  </w:instrText>
      </w:r>
      <w:r>
        <w:rPr>
          <w:rFonts w:ascii="Times New Roman" w:hAnsi="Times New Roman" w:cs="Times New Roman"/>
        </w:rPr>
        <w:fldChar w:fldCharType="begin"/>
      </w:r>
      <w:r>
        <w:rPr>
          <w:rFonts w:ascii="Times New Roman" w:hAnsi="Times New Roman" w:cs="Times New Roman"/>
        </w:rPr>
        <w:instrText xml:space="preserve"> PAGEREF _Toc358894110 </w:instrText>
      </w:r>
      <w:r>
        <w:rPr>
          <w:rFonts w:ascii="Times New Roman" w:hAnsi="Times New Roman" w:cs="Times New Roman"/>
        </w:rPr>
        <w:fldChar w:fldCharType="separate"/>
      </w:r>
      <w:r>
        <w:rPr>
          <w:rFonts w:ascii="Times New Roman" w:hAnsi="Times New Roman" w:cs="Times New Roman"/>
          <w:noProof/>
        </w:rPr>
        <w:instrText>17</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2"/>
        <w:ind w:left="0" w:firstLine="567"/>
        <w:jc w:val="both"/>
        <w:rPr>
          <w:rFonts w:ascii="Times New Roman" w:hAnsi="Times New Roman" w:cs="Times New Roman"/>
        </w:rPr>
      </w:pPr>
      <w:r>
        <w:rPr>
          <w:rFonts w:ascii="Times New Roman" w:hAnsi="Times New Roman" w:cs="Times New Roman"/>
        </w:rPr>
        <w:t>Системы с изменением частоты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_Toc358894111  </w:instrText>
      </w:r>
      <w:r>
        <w:rPr>
          <w:rFonts w:ascii="Times New Roman" w:hAnsi="Times New Roman" w:cs="Times New Roman"/>
        </w:rPr>
        <w:fldChar w:fldCharType="begin"/>
      </w:r>
      <w:r>
        <w:rPr>
          <w:rFonts w:ascii="Times New Roman" w:hAnsi="Times New Roman" w:cs="Times New Roman"/>
        </w:rPr>
        <w:instrText xml:space="preserve"> PAGEREF _Toc358894111 </w:instrText>
      </w:r>
      <w:r>
        <w:rPr>
          <w:rFonts w:ascii="Times New Roman" w:hAnsi="Times New Roman" w:cs="Times New Roman"/>
        </w:rPr>
        <w:fldChar w:fldCharType="separate"/>
      </w:r>
      <w:r>
        <w:rPr>
          <w:rFonts w:ascii="Times New Roman" w:hAnsi="Times New Roman" w:cs="Times New Roman"/>
          <w:noProof/>
        </w:rPr>
        <w:instrText>20</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2"/>
        <w:ind w:left="0" w:firstLine="567"/>
        <w:jc w:val="both"/>
        <w:rPr>
          <w:rFonts w:ascii="Times New Roman" w:hAnsi="Times New Roman" w:cs="Times New Roman"/>
        </w:rPr>
      </w:pPr>
      <w:r>
        <w:rPr>
          <w:rFonts w:ascii="Times New Roman" w:hAnsi="Times New Roman" w:cs="Times New Roman"/>
        </w:rPr>
        <w:t>Система со световым гетеродинированием</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_Toc358894112  </w:instrText>
      </w:r>
      <w:r>
        <w:rPr>
          <w:rFonts w:ascii="Times New Roman" w:hAnsi="Times New Roman" w:cs="Times New Roman"/>
        </w:rPr>
        <w:fldChar w:fldCharType="begin"/>
      </w:r>
      <w:r>
        <w:rPr>
          <w:rFonts w:ascii="Times New Roman" w:hAnsi="Times New Roman" w:cs="Times New Roman"/>
        </w:rPr>
        <w:instrText xml:space="preserve"> PAGEREF _Toc358894112 </w:instrText>
      </w:r>
      <w:r>
        <w:rPr>
          <w:rFonts w:ascii="Times New Roman" w:hAnsi="Times New Roman" w:cs="Times New Roman"/>
        </w:rPr>
        <w:fldChar w:fldCharType="separate"/>
      </w:r>
      <w:r>
        <w:rPr>
          <w:rFonts w:ascii="Times New Roman" w:hAnsi="Times New Roman" w:cs="Times New Roman"/>
          <w:noProof/>
        </w:rPr>
        <w:instrText>22</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11"/>
        <w:ind w:firstLine="567"/>
        <w:jc w:val="both"/>
        <w:rPr>
          <w:rFonts w:ascii="Times New Roman" w:hAnsi="Times New Roman" w:cs="Times New Roman"/>
        </w:rPr>
      </w:pPr>
      <w:r>
        <w:rPr>
          <w:rFonts w:ascii="Times New Roman" w:hAnsi="Times New Roman" w:cs="Times New Roman"/>
        </w:rPr>
        <w:t>Заключение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_Toc358894113  </w:instrText>
      </w:r>
      <w:r>
        <w:rPr>
          <w:rFonts w:ascii="Times New Roman" w:hAnsi="Times New Roman" w:cs="Times New Roman"/>
        </w:rPr>
        <w:fldChar w:fldCharType="begin"/>
      </w:r>
      <w:r>
        <w:rPr>
          <w:rFonts w:ascii="Times New Roman" w:hAnsi="Times New Roman" w:cs="Times New Roman"/>
        </w:rPr>
        <w:instrText xml:space="preserve"> PAGEREF _Toc358894113 </w:instrText>
      </w:r>
      <w:r>
        <w:rPr>
          <w:rFonts w:ascii="Times New Roman" w:hAnsi="Times New Roman" w:cs="Times New Roman"/>
        </w:rPr>
        <w:fldChar w:fldCharType="separate"/>
      </w:r>
      <w:r>
        <w:rPr>
          <w:rFonts w:ascii="Times New Roman" w:hAnsi="Times New Roman" w:cs="Times New Roman"/>
          <w:noProof/>
        </w:rPr>
        <w:instrText>24</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11"/>
        <w:ind w:firstLine="567"/>
        <w:jc w:val="both"/>
        <w:rPr>
          <w:rFonts w:ascii="Times New Roman" w:hAnsi="Times New Roman" w:cs="Times New Roman"/>
        </w:rPr>
      </w:pPr>
      <w:r>
        <w:rPr>
          <w:rFonts w:ascii="Times New Roman" w:hAnsi="Times New Roman" w:cs="Times New Roman"/>
        </w:rPr>
        <w:t>Список литературы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GOTOBUTTON _Toc358894114  </w:instrText>
      </w:r>
      <w:r>
        <w:rPr>
          <w:rFonts w:ascii="Times New Roman" w:hAnsi="Times New Roman" w:cs="Times New Roman"/>
        </w:rPr>
        <w:fldChar w:fldCharType="begin"/>
      </w:r>
      <w:r>
        <w:rPr>
          <w:rFonts w:ascii="Times New Roman" w:hAnsi="Times New Roman" w:cs="Times New Roman"/>
        </w:rPr>
        <w:instrText xml:space="preserve"> PAGEREF _Toc358894114 </w:instrText>
      </w:r>
      <w:r>
        <w:rPr>
          <w:rFonts w:ascii="Times New Roman" w:hAnsi="Times New Roman" w:cs="Times New Roman"/>
        </w:rPr>
        <w:fldChar w:fldCharType="separate"/>
      </w:r>
      <w:r>
        <w:rPr>
          <w:rFonts w:ascii="Times New Roman" w:hAnsi="Times New Roman" w:cs="Times New Roman"/>
          <w:noProof/>
        </w:rPr>
        <w:instrText>24</w:instrText>
      </w:r>
      <w:r>
        <w:rPr>
          <w:rFonts w:ascii="Times New Roman" w:hAnsi="Times New Roman" w:cs="Times New Roman"/>
        </w:rPr>
        <w:fldChar w:fldCharType="end"/>
      </w:r>
      <w:r>
        <w:rPr>
          <w:rFonts w:ascii="Times New Roman" w:hAnsi="Times New Roman" w:cs="Times New Roman"/>
        </w:rPr>
        <w:fldChar w:fldCharType="end"/>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fldChar w:fldCharType="end"/>
      </w:r>
    </w:p>
    <w:p w:rsidR="00CF3608" w:rsidRDefault="00533218">
      <w:pPr>
        <w:pStyle w:val="PLM20"/>
        <w:spacing w:line="240" w:lineRule="auto"/>
        <w:ind w:left="0" w:right="0" w:firstLine="567"/>
        <w:jc w:val="both"/>
        <w:rPr>
          <w:rFonts w:ascii="Times New Roman" w:hAnsi="Times New Roman" w:cs="Times New Roman"/>
          <w:sz w:val="24"/>
          <w:szCs w:val="24"/>
        </w:rPr>
      </w:pPr>
      <w:bookmarkStart w:id="1" w:name="_Toc358894099"/>
      <w:r>
        <w:rPr>
          <w:rFonts w:ascii="Times New Roman" w:hAnsi="Times New Roman" w:cs="Times New Roman"/>
          <w:sz w:val="24"/>
          <w:szCs w:val="24"/>
        </w:rPr>
        <w:t>Введение</w:t>
      </w:r>
      <w:bookmarkEnd w:id="1"/>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Гироскоп выполняет функции детектора угловой скорости в инерциальном пространстве и по праву может называться абсолютным тахометром, являясь структурным элементом инерциальной навигационной системы, обрабатывающей информацию о местонахождении самолета или судна с целью выведения его на курс. В состав этой системы обычно входит три гироскопа — для измерения скорости вращения вокруг трех ортогональных осей, три акселерометра — для определения скорости и расстояния и направлении трех осей и компьютер — для обработки выходных сигналов этих приборов. К самолетным гироскопам предъявляются очень высокие требования: разрешающая способность и дрейф нуля 0,01</w:t>
      </w:r>
      <w:r>
        <w:rPr>
          <w:rFonts w:ascii="Times New Roman" w:hAnsi="Times New Roman" w:cs="Times New Roman"/>
        </w:rPr>
        <w:sym w:font="Symbol" w:char="F0B0"/>
      </w:r>
      <w:r>
        <w:rPr>
          <w:rFonts w:ascii="Times New Roman" w:hAnsi="Times New Roman" w:cs="Times New Roman"/>
        </w:rPr>
        <w:t>/ч, динамический диапазон 6 порядков, высокая стабильность (10</w:t>
      </w:r>
      <w:r>
        <w:rPr>
          <w:rFonts w:ascii="Times New Roman" w:hAnsi="Times New Roman" w:cs="Times New Roman"/>
          <w:vertAlign w:val="superscript"/>
        </w:rPr>
        <w:t>-5</w:t>
      </w:r>
      <w:r>
        <w:rPr>
          <w:rFonts w:ascii="Times New Roman" w:hAnsi="Times New Roman" w:cs="Times New Roman"/>
        </w:rPr>
        <w:t>) масштабного коэффи</w:t>
      </w:r>
      <w:r>
        <w:rPr>
          <w:rFonts w:ascii="Times New Roman" w:hAnsi="Times New Roman" w:cs="Times New Roman"/>
        </w:rPr>
        <w:softHyphen/>
        <w:t>циента преобразования угла поворота в выходной сигнал. До сих пор применялись в основном механические гироскопы, рабо</w:t>
      </w:r>
      <w:r>
        <w:rPr>
          <w:rFonts w:ascii="Times New Roman" w:hAnsi="Times New Roman" w:cs="Times New Roman"/>
        </w:rPr>
        <w:softHyphen/>
        <w:t>тающие на основе эффекта удержания оси вращения тела в одном направлении инерциального пространства (закон сохранения момента количества движения). Это дорогостоящие приборы, поскольку требуется высокая точность формы тела вращения и минимальное возможное трение подшипников. В отличие от механических оптические гироскопы, например, волоконно-оптические, созданные на основе эффекта Саньяка, имеют структуру статического типа, обладающую рядом до</w:t>
      </w:r>
      <w:r>
        <w:rPr>
          <w:rFonts w:ascii="Times New Roman" w:hAnsi="Times New Roman" w:cs="Times New Roman"/>
        </w:rPr>
        <w:softHyphen/>
        <w:t xml:space="preserve">стоинств, основные из  которых: отсутствие подвижных деталей и, следовательно, устойчивость к ускорению; простота конструкции; короткое время запуска; высокая чувствительность; высокая линейность характеристик; низкая потребляемая мощность; высокая надежность. </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Кроме того, возможно снижение стоимости волоконно-оптических гироскопов за счет внедрения оптических интегральных схем. Наряду с использованием в самолетах и на судах можно ожидать по мере прогресса в технике гироскопов применения их в автомобилях, роботах и т. д.</w:t>
      </w:r>
    </w:p>
    <w:p w:rsidR="00CF3608" w:rsidRDefault="00533218">
      <w:pPr>
        <w:pStyle w:val="PLM20"/>
        <w:spacing w:line="240" w:lineRule="auto"/>
        <w:ind w:left="0" w:right="0" w:firstLine="567"/>
        <w:jc w:val="both"/>
        <w:rPr>
          <w:rFonts w:ascii="Times New Roman" w:hAnsi="Times New Roman" w:cs="Times New Roman"/>
          <w:sz w:val="24"/>
          <w:szCs w:val="24"/>
        </w:rPr>
      </w:pPr>
      <w:bookmarkStart w:id="2" w:name="_Toc358894100"/>
      <w:r>
        <w:rPr>
          <w:rFonts w:ascii="Times New Roman" w:hAnsi="Times New Roman" w:cs="Times New Roman"/>
          <w:sz w:val="24"/>
          <w:szCs w:val="24"/>
        </w:rPr>
        <w:t>Принцип действия оптического гироскопа</w:t>
      </w:r>
      <w:bookmarkEnd w:id="2"/>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 xml:space="preserve">Принцип действия оптического гироскопа основан на эффекте Саньяка. По круговому оптическому пути, как показано на рис. 1, благодаря расщепителю луча свет распространяется в двух противоположных направлениях. Если при этом система находится в покое относительно инерциального пространства, оба световых луча распространяются встречно по оптическому пути одинаковой длины. Поэтому при сложении лучей в расщепителе по завершении пути нет фазового сдвига. Однако, когда оптическая система вращается в инерциальном пространстве с угловой скоростью </w:t>
      </w:r>
      <w:r>
        <w:rPr>
          <w:rFonts w:ascii="Times New Roman" w:hAnsi="Times New Roman" w:cs="Times New Roman"/>
        </w:rPr>
        <w:sym w:font="Symbol" w:char="F057"/>
      </w:r>
      <w:r>
        <w:rPr>
          <w:rFonts w:ascii="Times New Roman" w:hAnsi="Times New Roman" w:cs="Times New Roman"/>
        </w:rPr>
        <w:t>, между световыми волнами возникает разность фаз. Это явление и называется эффектом Саньяка.</w:t>
      </w:r>
    </w:p>
    <w:p w:rsidR="00CF3608" w:rsidRDefault="005C3416">
      <w:pPr>
        <w:pStyle w:val="PLM1"/>
        <w:framePr w:hSpace="142" w:wrap="auto" w:hAnchor="margin"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192.75pt">
            <v:imagedata r:id="rId7" o:title="" cropleft="3634f" cropright="26632f"/>
          </v:shape>
        </w:pict>
      </w:r>
    </w:p>
    <w:p w:rsidR="00CF3608" w:rsidRDefault="00533218">
      <w:pPr>
        <w:pStyle w:val="PLM1"/>
        <w:framePr w:hSpace="142" w:wrap="auto" w:hAnchor="margin"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 xml:space="preserve">Рис.1. Принцип возникновения эффекта Саньяка </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Пусть коэффициент преломления на оптическом пути n=1. При радиусе оптического пути a время достижения расщепителя лучей светом, движущимся по часовой стрелке, выражается как</w:t>
      </w:r>
    </w:p>
    <w:p w:rsidR="00CF3608" w:rsidRDefault="00533218">
      <w:pPr>
        <w:pStyle w:val="PLM1"/>
        <w:tabs>
          <w:tab w:val="right" w:pos="-1985"/>
        </w:tabs>
        <w:spacing w:line="240" w:lineRule="auto"/>
        <w:ind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position w:val="-10"/>
        </w:rPr>
        <w:object w:dxaOrig="2240" w:dyaOrig="340">
          <v:shape id="_x0000_i1026" type="#_x0000_t75" style="width:111.75pt;height:17.25pt" o:ole="">
            <v:imagedata r:id="rId8" o:title=""/>
          </v:shape>
          <o:OLEObject Type="Embed" ProgID="Equation.3" ShapeID="_x0000_i1026" DrawAspect="Content" ObjectID="_1470739923" r:id="rId9"/>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CF3608" w:rsidRDefault="005C3416">
      <w:pPr>
        <w:pStyle w:val="PLM1"/>
        <w:framePr w:hSpace="142" w:wrap="auto" w:hAnchor="page" w:x="6504"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27" type="#_x0000_t75" style="width:293.25pt;height:135pt">
            <v:imagedata r:id="rId10" o:title="" cropbottom="4182f" cropleft="15210f" cropright="19187f"/>
          </v:shape>
        </w:pict>
      </w:r>
    </w:p>
    <w:p w:rsidR="00CF3608" w:rsidRDefault="00533218">
      <w:pPr>
        <w:pStyle w:val="PLM1"/>
        <w:framePr w:hSpace="142" w:wrap="auto" w:hAnchor="page" w:x="6504"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Рис.2. Эффект Саньяка при оптическом пути произвольной формы</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в противоположном направлении —</w:t>
      </w:r>
    </w:p>
    <w:p w:rsidR="00CF3608" w:rsidRDefault="00533218">
      <w:pPr>
        <w:pStyle w:val="PLM1"/>
        <w:tabs>
          <w:tab w:val="right" w:pos="-1985"/>
        </w:tabs>
        <w:spacing w:line="240" w:lineRule="auto"/>
        <w:ind w:firstLine="56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position w:val="-10"/>
        </w:rPr>
        <w:object w:dxaOrig="2220" w:dyaOrig="340">
          <v:shape id="_x0000_i1028" type="#_x0000_t75" style="width:111pt;height:17.25pt" o:ole="">
            <v:imagedata r:id="rId11" o:title=""/>
          </v:shape>
          <o:OLEObject Type="Embed" ProgID="Equation.3" ShapeID="_x0000_i1028" DrawAspect="Content" ObjectID="_1470739924" r:id="rId12"/>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где с — скорость света.</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Из формул (1) и (2) разность времени распространения двух световых волн с учетом c&gt;&gt;a</w:t>
      </w:r>
      <w:r>
        <w:rPr>
          <w:rFonts w:ascii="Times New Roman" w:hAnsi="Times New Roman" w:cs="Times New Roman"/>
        </w:rPr>
        <w:sym w:font="Symbol" w:char="F057"/>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position w:val="-24"/>
        </w:rPr>
        <w:object w:dxaOrig="3180" w:dyaOrig="660">
          <v:shape id="_x0000_i1029" type="#_x0000_t75" style="width:159pt;height:33pt" o:ole="">
            <v:imagedata r:id="rId13" o:title=""/>
          </v:shape>
          <o:OLEObject Type="Embed" ProgID="Equation.3" ShapeID="_x0000_i1029" DrawAspect="Content" ObjectID="_1470739925" r:id="rId14"/>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 </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Это означает, что появляется разность длины оптических путей</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position w:val="-24"/>
        </w:rPr>
        <w:object w:dxaOrig="1240" w:dyaOrig="639">
          <v:shape id="_x0000_i1030" type="#_x0000_t75" style="width:62.25pt;height:32.25pt" o:ole="">
            <v:imagedata r:id="rId15" o:title=""/>
          </v:shape>
          <o:OLEObject Type="Embed" ProgID="Equation.3" ShapeID="_x0000_i1030" DrawAspect="Content" ObjectID="_1470739926" r:id="rId16"/>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или, иначе говоря, разность фаз</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position w:val="-24"/>
        </w:rPr>
        <w:object w:dxaOrig="1440" w:dyaOrig="639">
          <v:shape id="_x0000_i1031" type="#_x0000_t75" style="width:1in;height:32.25pt" o:ole="">
            <v:imagedata r:id="rId17" o:title=""/>
          </v:shape>
          <o:OLEObject Type="Embed" ProgID="Equation.3" ShapeID="_x0000_i1031" DrawAspect="Content" ObjectID="_1470739927" r:id="rId18"/>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Здесь S — площадь, окаймленная оптическим путем; k — волновое число.</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Формула (5) вытекает из формулы (3) при допущении, что n=1 и оптический путь имеет круговую форму, но возможно доказать, что формула (5) является основной для эффекта Саньяка. Она не зависит от формы оптического пути, положения центра вращения и коэффициента преломления.</w:t>
      </w:r>
    </w:p>
    <w:p w:rsidR="00CF3608" w:rsidRDefault="005C3416">
      <w:pPr>
        <w:pStyle w:val="PLM1"/>
        <w:framePr w:hSpace="142" w:wrap="auto" w:hAnchor="margin" w:xAlign="center" w:yAlign="bottom"/>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32" type="#_x0000_t75" style="width:414.75pt;height:391.5pt">
            <v:imagedata r:id="rId19" o:title="" cropbottom="1347f" cropleft="2077f" cropright="-4418f"/>
          </v:shape>
        </w:pict>
      </w:r>
    </w:p>
    <w:p w:rsidR="00CF3608" w:rsidRDefault="00533218">
      <w:pPr>
        <w:pStyle w:val="PLM1"/>
        <w:framePr w:hSpace="142" w:wrap="auto" w:hAnchor="margin" w:xAlign="center" w:yAlign="bottom"/>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 xml:space="preserve"> Рис.3. Структурные схемы гироскопов на эффекте Саньяка</w:t>
      </w:r>
    </w:p>
    <w:p w:rsidR="00CF3608" w:rsidRDefault="00533218">
      <w:pPr>
        <w:pStyle w:val="PLM1"/>
        <w:framePr w:hSpace="142" w:wrap="auto" w:hAnchor="margin" w:xAlign="center" w:yAlign="bottom"/>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sym w:font="Symbol" w:char="F077"/>
      </w:r>
      <w:r>
        <w:rPr>
          <w:rFonts w:ascii="Times New Roman" w:hAnsi="Times New Roman" w:cs="Times New Roman"/>
          <w:vertAlign w:val="subscript"/>
        </w:rPr>
        <w:t>r</w:t>
      </w:r>
      <w:r>
        <w:rPr>
          <w:rFonts w:ascii="Times New Roman" w:hAnsi="Times New Roman" w:cs="Times New Roman"/>
        </w:rPr>
        <w:t xml:space="preserve"> и </w:t>
      </w:r>
      <w:r>
        <w:rPr>
          <w:rFonts w:ascii="Times New Roman" w:hAnsi="Times New Roman" w:cs="Times New Roman"/>
        </w:rPr>
        <w:sym w:font="Symbol" w:char="F077"/>
      </w:r>
      <w:r>
        <w:rPr>
          <w:rFonts w:ascii="Times New Roman" w:hAnsi="Times New Roman" w:cs="Times New Roman"/>
          <w:vertAlign w:val="subscript"/>
        </w:rPr>
        <w:t>l</w:t>
      </w:r>
      <w:r>
        <w:rPr>
          <w:rFonts w:ascii="Times New Roman" w:hAnsi="Times New Roman" w:cs="Times New Roman"/>
        </w:rPr>
        <w:t xml:space="preserve"> - частота генерации света с правым и левым вращением; </w:t>
      </w:r>
      <w:r>
        <w:rPr>
          <w:rFonts w:ascii="Times New Roman" w:hAnsi="Times New Roman" w:cs="Times New Roman"/>
        </w:rPr>
        <w:sym w:font="Symbol" w:char="F074"/>
      </w:r>
      <w:r>
        <w:rPr>
          <w:rFonts w:ascii="Times New Roman" w:hAnsi="Times New Roman" w:cs="Times New Roman"/>
        </w:rPr>
        <w:t xml:space="preserve"> - время, необходимое для однократного прохождения светом кольцевого оптического пути; </w:t>
      </w:r>
      <w:r>
        <w:rPr>
          <w:rFonts w:ascii="Times New Roman" w:hAnsi="Times New Roman" w:cs="Times New Roman"/>
        </w:rPr>
        <w:sym w:font="Symbol" w:char="F077"/>
      </w:r>
      <w:r>
        <w:rPr>
          <w:rFonts w:ascii="Times New Roman" w:hAnsi="Times New Roman" w:cs="Times New Roman"/>
          <w:vertAlign w:val="subscript"/>
        </w:rPr>
        <w:t>FSR</w:t>
      </w:r>
      <w:r>
        <w:rPr>
          <w:rFonts w:ascii="Times New Roman" w:hAnsi="Times New Roman" w:cs="Times New Roman"/>
        </w:rPr>
        <w:t xml:space="preserve"> - полный спектральный диапазон</w:t>
      </w:r>
    </w:p>
    <w:p w:rsidR="00CF3608" w:rsidRDefault="00533218">
      <w:pPr>
        <w:pStyle w:val="PLM20"/>
        <w:spacing w:line="240" w:lineRule="auto"/>
        <w:ind w:left="0" w:right="0" w:firstLine="567"/>
        <w:jc w:val="both"/>
        <w:rPr>
          <w:rFonts w:ascii="Times New Roman" w:hAnsi="Times New Roman" w:cs="Times New Roman"/>
          <w:sz w:val="24"/>
          <w:szCs w:val="24"/>
        </w:rPr>
      </w:pPr>
      <w:bookmarkStart w:id="3" w:name="_Toc358894101"/>
      <w:r>
        <w:rPr>
          <w:rFonts w:ascii="Times New Roman" w:hAnsi="Times New Roman" w:cs="Times New Roman"/>
          <w:sz w:val="24"/>
          <w:szCs w:val="24"/>
        </w:rPr>
        <w:t>Структурные схемы оптических гироскопов</w:t>
      </w:r>
      <w:bookmarkEnd w:id="3"/>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На рис. 3 приведены общие схемы систем, разработанных для повышения точности измерений. Кольцевой лазерный гироскоп (рис. 3, а) отличается высокой частотой световой волны — до нескольких сотен терагерц. Волоконно-оптический гироскоп на рис. 3, б имеет высокую чувствительность, благодаря использованию длинного одномодового оптического волокна с низкими потерями. В оптическом гироскопе пассивного типа с кольцевым резонатором (рис. 3, в) используется острая резонансная характеристика резонатора.</w:t>
      </w:r>
    </w:p>
    <w:p w:rsidR="00CF3608" w:rsidRDefault="00533218">
      <w:pPr>
        <w:pStyle w:val="PLM3"/>
        <w:spacing w:line="240"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 </w:t>
      </w:r>
      <w:bookmarkStart w:id="4" w:name="_Toc358894102"/>
      <w:r>
        <w:rPr>
          <w:rFonts w:ascii="Times New Roman" w:hAnsi="Times New Roman" w:cs="Times New Roman"/>
          <w:sz w:val="24"/>
          <w:szCs w:val="24"/>
        </w:rPr>
        <w:t>Кольцевой лазерный гироскоп.</w:t>
      </w:r>
      <w:bookmarkEnd w:id="4"/>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 xml:space="preserve"> Кольцевой лазерный гироскоп изготовляется подобно газовому лазеру:  в кварцевом блоке путем расплавления создается полость (канал) в форме треугольника и заполняется смесью гелия и неона. Длина волны  генерируемого лазером излучения 632,8 нм. Обычно частота генерации изменяется в зависимости от длины лазерного резонатора. И в данном случае частоты двух генерируемых световых волн, распространяющихся в противоположных направлениях по треугольному оптическому пути (рис. 3, а), неодинаковы из-за разности оптической длины </w:t>
      </w:r>
      <w:r>
        <w:rPr>
          <w:rFonts w:ascii="Times New Roman" w:hAnsi="Times New Roman" w:cs="Times New Roman"/>
        </w:rPr>
        <w:sym w:font="Symbol" w:char="F044"/>
      </w:r>
      <w:r>
        <w:rPr>
          <w:rFonts w:ascii="Times New Roman" w:hAnsi="Times New Roman" w:cs="Times New Roman"/>
        </w:rPr>
        <w:t>L [см. формулу (4)</w:t>
      </w:r>
      <w:r>
        <w:rPr>
          <w:rFonts w:ascii="Times New Roman" w:hAnsi="Times New Roman" w:cs="Times New Roman"/>
        </w:rPr>
        <w:sym w:font="Symbol" w:char="F05D"/>
      </w:r>
      <w:r>
        <w:rPr>
          <w:rFonts w:ascii="Times New Roman" w:hAnsi="Times New Roman" w:cs="Times New Roman"/>
        </w:rPr>
        <w:t>. Поэтому можно использовать для измерений частоту  биений обеих генерируемых световых волн, а именно</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position w:val="-24"/>
        </w:rPr>
        <w:object w:dxaOrig="1260" w:dyaOrig="639">
          <v:shape id="_x0000_i1033" type="#_x0000_t75" style="width:63pt;height:32.25pt" o:ole="">
            <v:imagedata r:id="rId20" o:title=""/>
          </v:shape>
          <o:OLEObject Type="Embed" ProgID="Equation.3" ShapeID="_x0000_i1033" DrawAspect="Content" ObjectID="_1470739928" r:id="rId21"/>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 xml:space="preserve"> Здесь L — общая длина оптического пути в кольцевом резонаторе; </w:t>
      </w:r>
      <w:r>
        <w:rPr>
          <w:rFonts w:ascii="Times New Roman" w:hAnsi="Times New Roman" w:cs="Times New Roman"/>
        </w:rPr>
        <w:sym w:font="Symbol" w:char="F06C"/>
      </w:r>
      <w:r>
        <w:rPr>
          <w:rFonts w:ascii="Times New Roman" w:hAnsi="Times New Roman" w:cs="Times New Roman"/>
        </w:rPr>
        <w:t xml:space="preserve"> — длина волны генерации в состоянии покоя.</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 xml:space="preserve">Иначе говоря, измерив </w:t>
      </w:r>
      <w:r>
        <w:rPr>
          <w:rFonts w:ascii="Times New Roman" w:hAnsi="Times New Roman" w:cs="Times New Roman"/>
        </w:rPr>
        <w:sym w:font="Symbol" w:char="F044"/>
      </w:r>
      <w:r>
        <w:rPr>
          <w:rFonts w:ascii="Times New Roman" w:hAnsi="Times New Roman" w:cs="Times New Roman"/>
        </w:rPr>
        <w:t>f, можно определить угловую скорость относительно инерциального пространства. Поскольку частота света составляет несколько сотен терагерц, даже ее незначительные изменения позволяют измерить разность частот.  Если выходным сигналом служит частота, пропорциональная угловой скорости, то подсчетом выходных волн можно определить приращение угла поворота в цифровой форме, что обеспечивает высокую точность  информации, подаваемой в навигационное вычислительное устройство. Измерение частоты возможно в широком динамическом диапазоне, а следовательно, и динамический диапазон кольцевого лазерного гироскопа вполне можно расширить и сделать достаточным для инерциальной навигационной системы. В этом большое преимущество данных гироскопов.</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Исследование кольцевых лазерных гироскопов началось в 60-х годах. К настоящему времени достигнута разрешающая способность и стабильность нулевой точки примерно 0,001</w:t>
      </w:r>
      <w:r>
        <w:rPr>
          <w:rFonts w:ascii="Times New Roman" w:hAnsi="Times New Roman" w:cs="Times New Roman"/>
        </w:rPr>
        <w:sym w:font="Symbol" w:char="F0B0"/>
      </w:r>
      <w:r>
        <w:rPr>
          <w:rFonts w:ascii="Times New Roman" w:hAnsi="Times New Roman" w:cs="Times New Roman"/>
        </w:rPr>
        <w:t>/ч. В последнее время кольцевые лазерные гироскопы применяются в инерциальной системе отсчета не только в самолетах «Боинг» 757/767, но и в аэробусах А310. В Японии опубликованы сообщения об измерении ими угловой скорости 0,01</w:t>
      </w:r>
      <w:r>
        <w:rPr>
          <w:rFonts w:ascii="Times New Roman" w:hAnsi="Times New Roman" w:cs="Times New Roman"/>
        </w:rPr>
        <w:sym w:font="Symbol" w:char="F0B0"/>
      </w:r>
      <w:r>
        <w:rPr>
          <w:rFonts w:ascii="Times New Roman" w:hAnsi="Times New Roman" w:cs="Times New Roman"/>
        </w:rPr>
        <w:t>/ч.</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Таким образом, кольцевой лазерный гироскоп достиг уже стадии практического применения, но, тем не менее, остается ряд нерешенных проблем:</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1. Нелинейность выходного сигнала при малой угловой скорости (влияние синхронизма).</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2. Дрейф выходного сигнала из-за газовых потоков в лазере.</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3. Изменение длины оптического пути под воздействием теплового расширения, давления и механических деформаций.</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 xml:space="preserve"> Из этих проблем самой важной является первая. При малых угловых скоростях уменьшается разность частот генерируемых световых волн, а это приводит к синхронизму (</w:t>
      </w:r>
      <w:r>
        <w:rPr>
          <w:rFonts w:ascii="Times New Roman" w:hAnsi="Times New Roman" w:cs="Times New Roman"/>
        </w:rPr>
        <w:sym w:font="Symbol" w:char="F044"/>
      </w:r>
      <w:r>
        <w:rPr>
          <w:rFonts w:ascii="Times New Roman" w:hAnsi="Times New Roman" w:cs="Times New Roman"/>
        </w:rPr>
        <w:t>f=0) и невозможности обнаружения вращения. (Типичный порог обнаружения при этом 10</w:t>
      </w:r>
      <w:r>
        <w:rPr>
          <w:rFonts w:ascii="Times New Roman" w:hAnsi="Times New Roman" w:cs="Times New Roman"/>
        </w:rPr>
        <w:sym w:font="Symbol" w:char="F0B0"/>
      </w:r>
      <w:r>
        <w:rPr>
          <w:rFonts w:ascii="Times New Roman" w:hAnsi="Times New Roman" w:cs="Times New Roman"/>
        </w:rPr>
        <w:t>/ч.) Зона нечувствительности, обусловленная синхронизмом, показана на рис. 3, a штриховыми линиями. Указанная выше разрешающая способность обнаружения 0,001</w:t>
      </w:r>
      <w:r>
        <w:rPr>
          <w:rFonts w:ascii="Times New Roman" w:hAnsi="Times New Roman" w:cs="Times New Roman"/>
        </w:rPr>
        <w:sym w:font="Symbol" w:char="F0B0"/>
      </w:r>
      <w:r>
        <w:rPr>
          <w:rFonts w:ascii="Times New Roman" w:hAnsi="Times New Roman" w:cs="Times New Roman"/>
        </w:rPr>
        <w:t>/ч обеспечивается при подавлении явления синхронизма путем приведения всей системы к микроколебаниям (метод Дейза). Но нелинейность при незначительном повороте все же остается, кроме того, это означает, что не используется такое преимущество оптического гироскопа, как его неподвижность.</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 xml:space="preserve"> В кольцевом лазерном гироскопе возникает явление синхронизма, так как это активная конструкция и сама оптическая катушка для обнаружения вращения входит в состав лазерного генератора. Напротив, в интерферометре Саньяка, представленном на рис. 1, вышеупомянутое явление не возникает, поскольку это пассивная конструкция, при которой световой источник находится вне чувствительной петли. Основное внимание здесь уделяется оптическому волокну, снижению потерь в нем.</w:t>
      </w:r>
    </w:p>
    <w:p w:rsidR="00CF3608" w:rsidRDefault="005C3416">
      <w:pPr>
        <w:pStyle w:val="PLM1"/>
        <w:framePr w:hSpace="142" w:wrap="auto" w:vAnchor="page" w:hAnchor="page" w:x="2459" w:y="9561"/>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34" type="#_x0000_t75" style="width:403.5pt;height:215.25pt">
            <v:imagedata r:id="rId22" o:title="" croptop="-1532f" cropbottom="2310f" cropleft="5611f" cropright="4595f"/>
          </v:shape>
        </w:pict>
      </w:r>
    </w:p>
    <w:p w:rsidR="00CF3608" w:rsidRDefault="00533218">
      <w:pPr>
        <w:pStyle w:val="PLM1"/>
        <w:framePr w:hSpace="142" w:wrap="auto" w:vAnchor="page" w:hAnchor="page" w:x="2459" w:y="9561"/>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Рис.4. Принципиальная оптическая схема волоконно-оптического гироскопа</w:t>
      </w:r>
    </w:p>
    <w:p w:rsidR="00CF3608" w:rsidRDefault="00533218">
      <w:pPr>
        <w:pStyle w:val="PLM3"/>
        <w:spacing w:line="240"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 </w:t>
      </w:r>
      <w:bookmarkStart w:id="5" w:name="_Toc358894103"/>
      <w:r>
        <w:rPr>
          <w:rFonts w:ascii="Times New Roman" w:hAnsi="Times New Roman" w:cs="Times New Roman"/>
          <w:sz w:val="24"/>
          <w:szCs w:val="24"/>
        </w:rPr>
        <w:t>Волоконно-оптические гироскопы.</w:t>
      </w:r>
      <w:bookmarkEnd w:id="5"/>
      <w:r>
        <w:rPr>
          <w:rFonts w:ascii="Times New Roman" w:hAnsi="Times New Roman" w:cs="Times New Roman"/>
          <w:sz w:val="24"/>
          <w:szCs w:val="24"/>
        </w:rPr>
        <w:t xml:space="preserve"> </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На рис. 4 приведена оптическая схема волоконно-оптического гироскопа. По сути это интерферометр Саньяка (см. рис. 1), в котором круговой оптический контур заменен на катушку из длинного одномодового оптического волокна. Часть схемы, обведенная штриховой линией, необходима для повышения стабильности нулевой точки. Таким образом, разность фаз между двумя световыми волнами, обусловленная эффектом Саньяка, с учетом формулы (5) выражается как</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position w:val="-24"/>
        </w:rPr>
        <w:object w:dxaOrig="2760" w:dyaOrig="639">
          <v:shape id="_x0000_i1035" type="#_x0000_t75" style="width:138pt;height:32.25pt" o:ole="">
            <v:imagedata r:id="rId23" o:title=""/>
          </v:shape>
          <o:OLEObject Type="Embed" ProgID="Equation.3" ShapeID="_x0000_i1035" DrawAspect="Content" ObjectID="_1470739929" r:id="rId24"/>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где N — число витков в катушке из волокна; L — длина волокна; а — радиус катушки.</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Следует обратить внимание на то, что в основные формулы не входит коэффициент преломления света в волокне.</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Благодаря совершенствованию технологии производства выпускается волокно с очень низкими потерями. Чтобы не повредить волокно, намотка производится на катушку радиусом несколько сантиметров. При этом не  наблюдается сколько-нибудь заметного увеличения потерь. Можно создать сравнительно малогабаритный и высокочувствительный интерферометр Саньяка с катушкой небольшого радиуса (2...5 см), намотав на нее волокно большой длины. Сформировав оптимальную оптическую систему, можно измерять с высокой точностью изменения фазы (в инерциальной навигации — порядка 10</w:t>
      </w:r>
      <w:r>
        <w:rPr>
          <w:rFonts w:ascii="Times New Roman" w:hAnsi="Times New Roman" w:cs="Times New Roman"/>
          <w:vertAlign w:val="superscript"/>
        </w:rPr>
        <w:t>-6</w:t>
      </w:r>
      <w:r>
        <w:rPr>
          <w:rFonts w:ascii="Times New Roman" w:hAnsi="Times New Roman" w:cs="Times New Roman"/>
        </w:rPr>
        <w:sym w:font="Symbol" w:char="F060"/>
      </w:r>
      <w:r>
        <w:rPr>
          <w:rFonts w:ascii="Times New Roman" w:hAnsi="Times New Roman" w:cs="Times New Roman"/>
        </w:rPr>
        <w:t>рад), а затем из формулы (7) определять  круговую скорость. Все это и составляет принцип работы волоконно-оптического гироскопа.</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Поскольку данный волоконно-оптический гироскоп — пассивного типа, в нем отсутствуют такие проблемы, как явление синхронизма.</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i/>
          <w:iCs/>
        </w:rPr>
        <w:t>Пределы обнаружения угловой скорости.</w:t>
      </w:r>
      <w:r>
        <w:rPr>
          <w:rFonts w:ascii="Times New Roman" w:hAnsi="Times New Roman" w:cs="Times New Roman"/>
        </w:rPr>
        <w:t xml:space="preserve"> В основной оптической системе на рис. 4 в состоянии оптические пути для света в обоих направлениях обхода будут одинаковы по  длине, а поскольку сигнал  на выходе светоприемника изменяется пропорционально   </w:t>
      </w:r>
      <w:r>
        <w:rPr>
          <w:rFonts w:ascii="Times New Roman" w:hAnsi="Times New Roman" w:cs="Times New Roman"/>
          <w:position w:val="-10"/>
        </w:rPr>
        <w:object w:dxaOrig="1140" w:dyaOrig="320">
          <v:shape id="_x0000_i1036" type="#_x0000_t75" style="width:57pt;height:15.75pt" o:ole="">
            <v:imagedata r:id="rId25" o:title=""/>
          </v:shape>
          <o:OLEObject Type="Embed" ProgID="Equation.3" ShapeID="_x0000_i1036" DrawAspect="Content" ObjectID="_1470739930" r:id="rId26"/>
        </w:object>
      </w:r>
      <w:r>
        <w:rPr>
          <w:rFonts w:ascii="Times New Roman" w:hAnsi="Times New Roman" w:cs="Times New Roman"/>
        </w:rPr>
        <w:t xml:space="preserve">,  то гироскоп нечувствителен к очень  малым поворотам. Считается, что в системе с оптимальной чувствительностью теоретические пределы обнаружения угловой скорости связаны с дробовым шумом светоприемника. Анализ показывает, что для оптического волокна с потерями </w:t>
      </w:r>
      <w:r>
        <w:rPr>
          <w:rFonts w:ascii="Times New Roman" w:hAnsi="Times New Roman" w:cs="Times New Roman"/>
        </w:rPr>
        <w:sym w:font="Symbol" w:char="F061"/>
      </w:r>
      <w:r>
        <w:rPr>
          <w:rFonts w:ascii="Times New Roman" w:hAnsi="Times New Roman" w:cs="Times New Roman"/>
        </w:rPr>
        <w:t xml:space="preserve">  существует определенная длина, позволяющая оптимизировать пределы обнаружения при дробовом  шуме:</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position w:val="-10"/>
        </w:rPr>
        <w:object w:dxaOrig="1540" w:dyaOrig="340">
          <v:shape id="_x0000_i1037" type="#_x0000_t75" style="width:77.25pt;height:17.25pt" o:ole="">
            <v:imagedata r:id="rId27" o:title=""/>
          </v:shape>
          <o:OLEObject Type="Embed" ProgID="Equation.3" ShapeID="_x0000_i1037" DrawAspect="Content" ObjectID="_1470739931" r:id="rId28"/>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w:t>
      </w:r>
    </w:p>
    <w:p w:rsidR="00CF3608" w:rsidRDefault="005C3416">
      <w:pPr>
        <w:pStyle w:val="PLM1"/>
        <w:framePr w:hSpace="142" w:wrap="auto" w:hAnchor="text"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38" type="#_x0000_t75" style="width:219.75pt;height:237.75pt">
            <v:imagedata r:id="rId29" o:title=""/>
          </v:shape>
        </w:pict>
      </w:r>
    </w:p>
    <w:p w:rsidR="00CF3608" w:rsidRDefault="00533218">
      <w:pPr>
        <w:pStyle w:val="PLM1"/>
        <w:framePr w:hSpace="142" w:wrap="auto" w:hAnchor="text"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Рис.5, а. Чувствительность волоконно-оптического гироскопа при дробовом шуме светоприемника при оптимальной длине волокна</w:t>
      </w:r>
    </w:p>
    <w:p w:rsidR="00CF3608" w:rsidRDefault="005C3416">
      <w:pPr>
        <w:pStyle w:val="PLM1"/>
        <w:framePr w:hSpace="142" w:wrap="auto" w:hAnchor="page" w:x="6322"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39" type="#_x0000_t75" style="width:222pt;height:205.5pt">
            <v:imagedata r:id="rId30" o:title=""/>
          </v:shape>
        </w:pict>
      </w:r>
    </w:p>
    <w:p w:rsidR="00CF3608" w:rsidRDefault="00533218">
      <w:pPr>
        <w:pStyle w:val="PLM1"/>
        <w:framePr w:hSpace="142" w:wrap="auto" w:hAnchor="page" w:x="6322"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 xml:space="preserve">Рис.5, б. Чувствительность волоконно-оптического гироскопа при дробовом шуме светоприемника при разной длине световой волны                             </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Результаты расчета при типичных значениях параметров приведены на рис. 5, а. Для оптического волокна с потерями  2  дБ/км пределы обнаружения примерно 10</w:t>
      </w:r>
      <w:r>
        <w:rPr>
          <w:rFonts w:ascii="Times New Roman" w:hAnsi="Times New Roman" w:cs="Times New Roman"/>
          <w:vertAlign w:val="superscript"/>
        </w:rPr>
        <w:t>-8</w:t>
      </w:r>
      <w:r>
        <w:rPr>
          <w:rFonts w:ascii="Times New Roman" w:hAnsi="Times New Roman" w:cs="Times New Roman"/>
        </w:rPr>
        <w:t xml:space="preserve">  рад/с  (0,001</w:t>
      </w:r>
      <w:r>
        <w:rPr>
          <w:rFonts w:ascii="Times New Roman" w:hAnsi="Times New Roman" w:cs="Times New Roman"/>
        </w:rPr>
        <w:sym w:font="Symbol" w:char="F0B0"/>
      </w:r>
      <w:r>
        <w:rPr>
          <w:rFonts w:ascii="Times New Roman" w:hAnsi="Times New Roman" w:cs="Times New Roman"/>
        </w:rPr>
        <w:t>/ч). Это как раз значения, применяемые в инерциальной навигации. На рис. 5, б показано, что благодаря увеличению радиуса катушки с оптическим волокном, а также использованию света с длиной волны 1,55 мкм, на которой потери в оптическом волокне очень низки, возможно создание измерителя оборотов в инерциальном пространстве с чрезвычайно малым дрейфом. Это позволяет применять измеритель не только в навигации, но и в геофизике.</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В реальных волоконно-оптических гироскопах возможности ограничены шумовыми факторами.</w:t>
      </w:r>
    </w:p>
    <w:p w:rsidR="00CF3608" w:rsidRDefault="00533218">
      <w:pPr>
        <w:pStyle w:val="PLM3"/>
        <w:spacing w:line="240"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 </w:t>
      </w:r>
      <w:bookmarkStart w:id="6" w:name="_Toc358894104"/>
      <w:r>
        <w:rPr>
          <w:rFonts w:ascii="Times New Roman" w:hAnsi="Times New Roman" w:cs="Times New Roman"/>
          <w:sz w:val="24"/>
          <w:szCs w:val="24"/>
        </w:rPr>
        <w:t>Оптический гироскоп с кольцевым резонатором пассивного типа</w:t>
      </w:r>
      <w:bookmarkEnd w:id="6"/>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 xml:space="preserve"> Повысить чувствительность гироскопа на эффекте Саньяка можно с помощью кольцевого оптического резонатора, используя для этого полупрозрачное зеркало с высоким коэффициентом отражения (см. рис. 3, в). Резонатор представляет собой интерферометр Фабри — Перо  в форме кольца.  При этом выходной сигнал светоприемника резко реагирует на                                                                             изменение фазы </w:t>
      </w:r>
      <w:r>
        <w:rPr>
          <w:rFonts w:ascii="Times New Roman" w:hAnsi="Times New Roman" w:cs="Times New Roman"/>
        </w:rPr>
        <w:sym w:font="Symbol" w:char="F077"/>
      </w:r>
      <w:r>
        <w:rPr>
          <w:rFonts w:ascii="Times New Roman" w:hAnsi="Times New Roman" w:cs="Times New Roman"/>
        </w:rPr>
        <w:sym w:font="Symbol" w:char="F074"/>
      </w:r>
      <w:r>
        <w:rPr>
          <w:rFonts w:ascii="Times New Roman" w:hAnsi="Times New Roman" w:cs="Times New Roman"/>
        </w:rPr>
        <w:t xml:space="preserve">  при однократном прохождении световой волной кольцевого оптического пути. Следовательно, можно создать высокочувствительный датчик, например, измеряющий смещение  резонансного пика, обусловленное поворотом. Другими словами, можно уменьшить длину волокна чувствительного  кольца, а если гироскоп среднего класса, то вполне можно использовать даже одновитковое волоконное кольцо, соединенное с оптической интегральной схемой.</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В подобной структуре  гироскопа для получения острой резонансной характеристики требуется световой источник с высокой когерентностью излучения, в то время как в волоконно-оптическом гироскопе для улучшения характеристик требуется световой  источник с низкой когерентностью.</w:t>
      </w:r>
    </w:p>
    <w:p w:rsidR="00CF3608" w:rsidRDefault="005C3416">
      <w:pPr>
        <w:pStyle w:val="PLM1"/>
        <w:framePr w:hSpace="142" w:wrap="auto" w:hAnchor="text" w:xAlign="center"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40" type="#_x0000_t75" style="width:450.75pt;height:358.5pt">
            <v:imagedata r:id="rId31" o:title="" cropbottom="1677f"/>
          </v:shape>
        </w:pict>
      </w:r>
    </w:p>
    <w:p w:rsidR="00CF3608" w:rsidRDefault="00533218">
      <w:pPr>
        <w:pStyle w:val="PLM1"/>
        <w:framePr w:hSpace="142" w:wrap="auto" w:hAnchor="text" w:xAlign="center"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 xml:space="preserve">Рис.6. Оптическая схема волоконного гироскопа со световым гетеродинированием </w:t>
      </w:r>
    </w:p>
    <w:p w:rsidR="00CF3608" w:rsidRDefault="00533218">
      <w:pPr>
        <w:pStyle w:val="PLM20"/>
        <w:spacing w:line="240" w:lineRule="auto"/>
        <w:ind w:left="0" w:right="0" w:firstLine="567"/>
        <w:jc w:val="both"/>
        <w:rPr>
          <w:rFonts w:ascii="Times New Roman" w:hAnsi="Times New Roman" w:cs="Times New Roman"/>
          <w:sz w:val="24"/>
          <w:szCs w:val="24"/>
        </w:rPr>
      </w:pPr>
      <w:bookmarkStart w:id="7" w:name="_Toc358894105"/>
      <w:r>
        <w:rPr>
          <w:rFonts w:ascii="Times New Roman" w:hAnsi="Times New Roman" w:cs="Times New Roman"/>
          <w:sz w:val="24"/>
          <w:szCs w:val="24"/>
        </w:rPr>
        <w:t>Методы повышения чувствительности</w:t>
      </w:r>
      <w:bookmarkEnd w:id="7"/>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Принципиальная оптическая схема волоконно-оптического гироскопа приведена на рис. 4, но эта схема не обнаруживает малых поворотов гироскопа. Для решения этой проблемы предлагаются различные  методы: смещения разности фаз, фазовой модуляции, изменения частоты и светового гетеродинирования.</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Рассмотрим только последний метод. Структура оптической системы гироскопа со световым гетеродинированием представлена на рис. 6. Световой луч разделяется с помощью дифракционной решетки на два луча с очень маленьким углом расхождения (около 10 мрад). Эти лучи, пройдя оптическое волокно в противоположных направ</w:t>
      </w:r>
      <w:r>
        <w:rPr>
          <w:rFonts w:ascii="Times New Roman" w:hAnsi="Times New Roman" w:cs="Times New Roman"/>
        </w:rPr>
        <w:softHyphen/>
        <w:t>лениях, подаются на АОМ. Угол дифракции АОМ такой же, как и у дифракционной решетки, вследствие чего АОМ здесь используется не только как частотный сдвигатель, но и как направленный ответвитель, а светоприемное устройство выдает сигнал разностной частоты. В данной оптической системе возможно разделение световых лучей, двигающихся в противопо</w:t>
      </w:r>
      <w:r>
        <w:rPr>
          <w:rFonts w:ascii="Times New Roman" w:hAnsi="Times New Roman" w:cs="Times New Roman"/>
        </w:rPr>
        <w:softHyphen/>
        <w:t>ложных направлениях, но вследствие чрезвычайно малого угла дифракции эти лучи взаимодействуют и дрейф, обусловленный колебаниями среды, ослабляется. Кроме того, обычно при раз</w:t>
      </w:r>
      <w:r>
        <w:rPr>
          <w:rFonts w:ascii="Times New Roman" w:hAnsi="Times New Roman" w:cs="Times New Roman"/>
        </w:rPr>
        <w:softHyphen/>
        <w:t>ности длины оптических путей возникает дрейф выходного сиг</w:t>
      </w:r>
      <w:r>
        <w:rPr>
          <w:rFonts w:ascii="Times New Roman" w:hAnsi="Times New Roman" w:cs="Times New Roman"/>
        </w:rPr>
        <w:softHyphen/>
        <w:t>нала вследствие частотного отклонения излучения источника, но в данной структуре эта разность очень мала. На рис. 7 приведена электронная схема измерителя фазы выходного сигнала в структуре на рис.6 по нулевому методу. Точная временная задержка     T</w:t>
      </w:r>
      <w:r>
        <w:rPr>
          <w:rFonts w:ascii="Times New Roman" w:hAnsi="Times New Roman" w:cs="Times New Roman"/>
          <w:vertAlign w:val="subscript"/>
        </w:rPr>
        <w:t>d</w:t>
      </w:r>
      <w:r>
        <w:rPr>
          <w:rFonts w:ascii="Times New Roman" w:hAnsi="Times New Roman" w:cs="Times New Roman"/>
        </w:rPr>
        <w:t xml:space="preserve">  обеспечивается прибором на зарядовых связях  (ПЗС). Для этой схемы справедливо</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position w:val="-30"/>
        </w:rPr>
        <w:object w:dxaOrig="3620" w:dyaOrig="740">
          <v:shape id="_x0000_i1041" type="#_x0000_t75" style="width:180.75pt;height:36.75pt" o:ole="">
            <v:imagedata r:id="rId32" o:title=""/>
          </v:shape>
          <o:OLEObject Type="Embed" ProgID="Equation.3" ShapeID="_x0000_i1041" DrawAspect="Content" ObjectID="_1470739932" r:id="rId33"/>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p>
    <w:p w:rsidR="00CF3608" w:rsidRDefault="005C3416">
      <w:pPr>
        <w:pStyle w:val="PLM1"/>
        <w:framePr w:hSpace="142" w:wrap="auto" w:hAnchor="text" w:xAlign="center"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42" type="#_x0000_t75" style="width:449.25pt;height:240pt">
            <v:imagedata r:id="rId34" o:title=""/>
          </v:shape>
        </w:pict>
      </w:r>
    </w:p>
    <w:p w:rsidR="00CF3608" w:rsidRDefault="00533218">
      <w:pPr>
        <w:pStyle w:val="PLM1"/>
        <w:framePr w:hSpace="142" w:wrap="auto" w:hAnchor="text" w:xAlign="center"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 xml:space="preserve">Рис. 7. Схема измерителя фазы выходного сигнала для волоконно-оптического гироскопа со световым гетеродинированием </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 xml:space="preserve">(N — целое число), т. е. здесь получается частотное изменение </w:t>
      </w:r>
      <w:r>
        <w:rPr>
          <w:rFonts w:ascii="Times New Roman" w:hAnsi="Times New Roman" w:cs="Times New Roman"/>
        </w:rPr>
        <w:sym w:font="Symbol" w:char="F044"/>
      </w:r>
      <w:r>
        <w:rPr>
          <w:rFonts w:ascii="Times New Roman" w:hAnsi="Times New Roman" w:cs="Times New Roman"/>
        </w:rPr>
        <w:t>f</w:t>
      </w:r>
      <w:r>
        <w:rPr>
          <w:rFonts w:ascii="Times New Roman" w:hAnsi="Times New Roman" w:cs="Times New Roman"/>
          <w:vertAlign w:val="subscript"/>
        </w:rPr>
        <w:t>2</w:t>
      </w:r>
      <w:r>
        <w:rPr>
          <w:rFonts w:ascii="Times New Roman" w:hAnsi="Times New Roman" w:cs="Times New Roman"/>
        </w:rPr>
        <w:t xml:space="preserve"> электрического сигнала, пропорциональное угловой скорости </w:t>
      </w:r>
      <w:r>
        <w:rPr>
          <w:rFonts w:ascii="Times New Roman" w:hAnsi="Times New Roman" w:cs="Times New Roman"/>
        </w:rPr>
        <w:sym w:font="Symbol" w:char="F057"/>
      </w:r>
      <w:r>
        <w:rPr>
          <w:rFonts w:ascii="Times New Roman" w:hAnsi="Times New Roman" w:cs="Times New Roman"/>
        </w:rPr>
        <w:t>, что очень удобно для практической реализации устройства.</w:t>
      </w:r>
    </w:p>
    <w:p w:rsidR="00CF3608" w:rsidRDefault="00533218">
      <w:pPr>
        <w:pStyle w:val="PLM20"/>
        <w:spacing w:line="240" w:lineRule="auto"/>
        <w:ind w:left="0" w:right="0" w:firstLine="567"/>
        <w:jc w:val="both"/>
        <w:rPr>
          <w:rFonts w:ascii="Times New Roman" w:hAnsi="Times New Roman" w:cs="Times New Roman"/>
          <w:sz w:val="24"/>
          <w:szCs w:val="24"/>
        </w:rPr>
      </w:pPr>
      <w:bookmarkStart w:id="8" w:name="_Toc358894106"/>
      <w:r>
        <w:rPr>
          <w:rFonts w:ascii="Times New Roman" w:hAnsi="Times New Roman" w:cs="Times New Roman"/>
          <w:sz w:val="24"/>
          <w:szCs w:val="24"/>
        </w:rPr>
        <w:t>Шумовые факторы, методы их устранения</w:t>
      </w:r>
      <w:bookmarkEnd w:id="8"/>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Методы повышения чувствительности еще не обеспечивают высокой стабильности,  необходимо учитывать шумовые фак</w:t>
      </w:r>
      <w:r>
        <w:rPr>
          <w:rFonts w:ascii="Times New Roman" w:hAnsi="Times New Roman" w:cs="Times New Roman"/>
        </w:rPr>
        <w:softHyphen/>
        <w:t>торы и принимать меры по их устранению.</w:t>
      </w:r>
    </w:p>
    <w:p w:rsidR="00CF3608" w:rsidRDefault="00533218">
      <w:pPr>
        <w:pStyle w:val="PLM3"/>
        <w:spacing w:line="240" w:lineRule="auto"/>
        <w:ind w:left="0" w:right="0" w:firstLine="567"/>
        <w:jc w:val="both"/>
        <w:rPr>
          <w:rFonts w:ascii="Times New Roman" w:hAnsi="Times New Roman" w:cs="Times New Roman"/>
          <w:sz w:val="24"/>
          <w:szCs w:val="24"/>
        </w:rPr>
      </w:pPr>
      <w:bookmarkStart w:id="9" w:name="_Toc358894107"/>
      <w:r>
        <w:rPr>
          <w:rFonts w:ascii="Times New Roman" w:hAnsi="Times New Roman" w:cs="Times New Roman"/>
          <w:sz w:val="24"/>
          <w:szCs w:val="24"/>
        </w:rPr>
        <w:t>Основные оптические системы с повышенной стабильностью</w:t>
      </w:r>
      <w:bookmarkEnd w:id="9"/>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Для достижения высокой стабильности необходимо, чтобы внешние возмущения, воспринимаемые световыми лучами, движущимися в противоположных направлениях, были совершенно одинаковыми.</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В основной оптической системе, показанной на рис. 4, при использовании светоприемника 1 свет дважды отражается рас</w:t>
      </w:r>
      <w:r>
        <w:rPr>
          <w:rFonts w:ascii="Times New Roman" w:hAnsi="Times New Roman" w:cs="Times New Roman"/>
        </w:rPr>
        <w:softHyphen/>
        <w:t>щепителем луча и, кроме того, дважды проходит сквозь него. При этом условие одинаковой длины оптического пути выпол</w:t>
      </w:r>
      <w:r>
        <w:rPr>
          <w:rFonts w:ascii="Times New Roman" w:hAnsi="Times New Roman" w:cs="Times New Roman"/>
        </w:rPr>
        <w:softHyphen/>
        <w:t xml:space="preserve">няется не совсем точно и вследствие температурных колебаний характеристик расщепителя луча на выходе возникает дрейф. При использовании светоприемника 2 происходит то же самое.  Чтобы световые лучи, введенные в оптическое волокно и излучаемые волокном, проходили одинаковый оптический путь, объединялись и разъединялись в одной и той же точке расщепителя луча, а также имели бы одинаковую моду, необходимо между расщепителями луча установить пространственный фильтр. В этом фильтре желательно использовать одномодовое оптическое волокно — то же, что и для чувствительной катушки. </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Обычно в одномодовом оптическом волокне возможно распространение двух независимых мод с ортогональной поляризацией. Но поскольку оптические волокна обладают не совсем строгой осевой симметрией, фазовые постоянные этих двух мод различны. Однако между модами двух поляризаций происходит обмен энергией, характеристики которого изменяются под внеш</w:t>
      </w:r>
      <w:r>
        <w:rPr>
          <w:rFonts w:ascii="Times New Roman" w:hAnsi="Times New Roman" w:cs="Times New Roman"/>
        </w:rPr>
        <w:softHyphen/>
        <w:t>ним воздействием, поэтому излученный волокном свет обычно приобретает круговую поляризацию с неустойчивыми парамет</w:t>
      </w:r>
      <w:r>
        <w:rPr>
          <w:rFonts w:ascii="Times New Roman" w:hAnsi="Times New Roman" w:cs="Times New Roman"/>
        </w:rPr>
        <w:softHyphen/>
        <w:t>рами. Все это приводит к дрейфу выходного сигнала.</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Если же на оптическом пути поместить, как это показано в обведенной штриховой линией части на рис. 4, поляризаци</w:t>
      </w:r>
      <w:r>
        <w:rPr>
          <w:rFonts w:ascii="Times New Roman" w:hAnsi="Times New Roman" w:cs="Times New Roman"/>
        </w:rPr>
        <w:softHyphen/>
        <w:t>онную пластину, т. е. пустить на оптический путь интерферо</w:t>
      </w:r>
      <w:r>
        <w:rPr>
          <w:rFonts w:ascii="Times New Roman" w:hAnsi="Times New Roman" w:cs="Times New Roman"/>
        </w:rPr>
        <w:softHyphen/>
        <w:t>метра световую волну с единственной поляризацией и в излу</w:t>
      </w:r>
      <w:r>
        <w:rPr>
          <w:rFonts w:ascii="Times New Roman" w:hAnsi="Times New Roman" w:cs="Times New Roman"/>
        </w:rPr>
        <w:softHyphen/>
        <w:t>чаемом свете выделить только составляющую с такой же поля</w:t>
      </w:r>
      <w:r>
        <w:rPr>
          <w:rFonts w:ascii="Times New Roman" w:hAnsi="Times New Roman" w:cs="Times New Roman"/>
        </w:rPr>
        <w:softHyphen/>
        <w:t>ризацией, то передаточная функция кольцевого оптического пути (оптического волокна) для лучей с противоположным на</w:t>
      </w:r>
      <w:r>
        <w:rPr>
          <w:rFonts w:ascii="Times New Roman" w:hAnsi="Times New Roman" w:cs="Times New Roman"/>
        </w:rPr>
        <w:softHyphen/>
        <w:t>правлением движения будет одинакова и, тем самым, проблема решена. Но и в этом случае остаются колебания мощности света, достигшего светоприемника, поэтому необходимо принять еще меры по стабилизации масштабного коэффици</w:t>
      </w:r>
      <w:r>
        <w:rPr>
          <w:rFonts w:ascii="Times New Roman" w:hAnsi="Times New Roman" w:cs="Times New Roman"/>
        </w:rPr>
        <w:softHyphen/>
        <w:t>ента. Одна из таких мер — введение деполяризатора, который компенсирует колебания поляризации в опти</w:t>
      </w:r>
      <w:r>
        <w:rPr>
          <w:rFonts w:ascii="Times New Roman" w:hAnsi="Times New Roman" w:cs="Times New Roman"/>
        </w:rPr>
        <w:softHyphen/>
        <w:t>ческом волокне и делает состояние поляризации произвольным, или введение оптического волокна, сохраняющего поляризацию. В гироскопах  со световым гетеродинированием эффективное решение проблемы  — нулевой метод.</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Для устранения дрейфа, обусловленного колебаниями поля</w:t>
      </w:r>
      <w:r>
        <w:rPr>
          <w:rFonts w:ascii="Times New Roman" w:hAnsi="Times New Roman" w:cs="Times New Roman"/>
        </w:rPr>
        <w:softHyphen/>
        <w:t>ризации в оптическом волокне, требуется поляризатор с очень большим затуханием (около 90 дБ), но это требование смягча</w:t>
      </w:r>
      <w:r>
        <w:rPr>
          <w:rFonts w:ascii="Times New Roman" w:hAnsi="Times New Roman" w:cs="Times New Roman"/>
        </w:rPr>
        <w:softHyphen/>
        <w:t>ется при использовании оптического волокна с сохранением поляризации и источника света с низкой когерентностью. В оп</w:t>
      </w:r>
      <w:r>
        <w:rPr>
          <w:rFonts w:ascii="Times New Roman" w:hAnsi="Times New Roman" w:cs="Times New Roman"/>
        </w:rPr>
        <w:softHyphen/>
        <w:t>тическом волокне с сохранением поляризации из-за разности фазовых постоянных для мод с ортогональной поляризацией возникает разность длины оптического пути для этих мод, поэтому использование источника с низкой когерентностью излучения делает невозможным интерференцию между модами. Аналогичного эффекта можно добиться и при использовании деполяризатора.</w:t>
      </w:r>
    </w:p>
    <w:p w:rsidR="00CF3608" w:rsidRDefault="00533218">
      <w:pPr>
        <w:pStyle w:val="PLM1"/>
        <w:spacing w:line="240" w:lineRule="auto"/>
        <w:ind w:firstLine="567"/>
        <w:rPr>
          <w:rFonts w:ascii="Times New Roman" w:hAnsi="Times New Roman" w:cs="Times New Roman"/>
          <w:i/>
          <w:iCs/>
        </w:rPr>
      </w:pPr>
      <w:r>
        <w:rPr>
          <w:rFonts w:ascii="Times New Roman" w:hAnsi="Times New Roman" w:cs="Times New Roman"/>
        </w:rPr>
        <w:t>Таблица 1.</w:t>
      </w:r>
      <w:r>
        <w:rPr>
          <w:rFonts w:ascii="Times New Roman" w:hAnsi="Times New Roman" w:cs="Times New Roman"/>
          <w:i/>
          <w:iCs/>
        </w:rPr>
        <w:t xml:space="preserve"> </w:t>
      </w:r>
      <w:r>
        <w:rPr>
          <w:rFonts w:ascii="Times New Roman" w:hAnsi="Times New Roman" w:cs="Times New Roman"/>
          <w:b/>
          <w:bCs/>
        </w:rPr>
        <w:t xml:space="preserve"> Шумовые факторы в волоконно-оптических гироскопах</w:t>
      </w:r>
    </w:p>
    <w:tbl>
      <w:tblPr>
        <w:tblW w:w="0" w:type="auto"/>
        <w:tblInd w:w="-78" w:type="dxa"/>
        <w:tblLayout w:type="fixed"/>
        <w:tblCellMar>
          <w:left w:w="70" w:type="dxa"/>
          <w:right w:w="70" w:type="dxa"/>
        </w:tblCellMar>
        <w:tblLook w:val="0000" w:firstRow="0" w:lastRow="0" w:firstColumn="0" w:lastColumn="0" w:noHBand="0" w:noVBand="0"/>
      </w:tblPr>
      <w:tblGrid>
        <w:gridCol w:w="4606"/>
        <w:gridCol w:w="4606"/>
      </w:tblGrid>
      <w:tr w:rsidR="00CF3608">
        <w:tc>
          <w:tcPr>
            <w:tcW w:w="4606" w:type="dxa"/>
            <w:tcBorders>
              <w:top w:val="single" w:sz="12" w:space="0" w:color="auto"/>
              <w:left w:val="single" w:sz="6" w:space="0" w:color="auto"/>
              <w:bottom w:val="single" w:sz="12" w:space="0" w:color="auto"/>
              <w:right w:val="single" w:sz="6" w:space="0" w:color="auto"/>
            </w:tcBorders>
          </w:tcPr>
          <w:p w:rsidR="00CF3608" w:rsidRDefault="00533218">
            <w:pPr>
              <w:pStyle w:val="PLM"/>
              <w:spacing w:line="240" w:lineRule="auto"/>
              <w:ind w:firstLine="567"/>
              <w:jc w:val="both"/>
              <w:rPr>
                <w:rFonts w:ascii="Times New Roman" w:hAnsi="Times New Roman" w:cs="Times New Roman"/>
                <w:b/>
                <w:bCs/>
              </w:rPr>
            </w:pPr>
            <w:r>
              <w:rPr>
                <w:rFonts w:ascii="Times New Roman" w:hAnsi="Times New Roman" w:cs="Times New Roman"/>
                <w:b/>
                <w:bCs/>
              </w:rPr>
              <w:t>Шумовой фактор</w:t>
            </w:r>
          </w:p>
        </w:tc>
        <w:tc>
          <w:tcPr>
            <w:tcW w:w="4606" w:type="dxa"/>
            <w:tcBorders>
              <w:top w:val="single" w:sz="12" w:space="0" w:color="auto"/>
              <w:left w:val="single" w:sz="6" w:space="0" w:color="auto"/>
              <w:bottom w:val="single" w:sz="12" w:space="0" w:color="auto"/>
              <w:right w:val="single" w:sz="6" w:space="0" w:color="auto"/>
            </w:tcBorders>
          </w:tcPr>
          <w:p w:rsidR="00CF3608" w:rsidRDefault="00533218">
            <w:pPr>
              <w:pStyle w:val="PLM"/>
              <w:spacing w:line="240" w:lineRule="auto"/>
              <w:ind w:firstLine="567"/>
              <w:jc w:val="both"/>
              <w:rPr>
                <w:rFonts w:ascii="Times New Roman" w:hAnsi="Times New Roman" w:cs="Times New Roman"/>
                <w:b/>
                <w:bCs/>
              </w:rPr>
            </w:pPr>
            <w:r>
              <w:rPr>
                <w:rFonts w:ascii="Times New Roman" w:hAnsi="Times New Roman" w:cs="Times New Roman"/>
                <w:b/>
                <w:bCs/>
              </w:rPr>
              <w:t>Рекомендуемые меры по снижению шума</w:t>
            </w:r>
          </w:p>
        </w:tc>
      </w:tr>
      <w:tr w:rsidR="00CF3608">
        <w:tc>
          <w:tcPr>
            <w:tcW w:w="4606" w:type="dxa"/>
            <w:tcBorders>
              <w:top w:val="nil"/>
              <w:left w:val="single" w:sz="6" w:space="0" w:color="auto"/>
              <w:bottom w:val="dashed" w:sz="6" w:space="0" w:color="auto"/>
              <w:right w:val="single" w:sz="6" w:space="0" w:color="auto"/>
            </w:tcBorders>
          </w:tcPr>
          <w:p w:rsidR="00CF3608" w:rsidRDefault="00533218">
            <w:pPr>
              <w:pStyle w:val="PLM"/>
              <w:spacing w:line="240" w:lineRule="auto"/>
              <w:ind w:firstLine="567"/>
              <w:jc w:val="both"/>
              <w:rPr>
                <w:rFonts w:ascii="Times New Roman" w:hAnsi="Times New Roman" w:cs="Times New Roman"/>
              </w:rPr>
            </w:pPr>
            <w:r>
              <w:rPr>
                <w:rFonts w:ascii="Times New Roman" w:hAnsi="Times New Roman" w:cs="Times New Roman"/>
              </w:rPr>
              <w:t>Колебания поляризации в оптическом волокне, например, преобразование линейной поляризации в круговую в одномодовом волокне</w:t>
            </w:r>
          </w:p>
        </w:tc>
        <w:tc>
          <w:tcPr>
            <w:tcW w:w="4606" w:type="dxa"/>
            <w:tcBorders>
              <w:top w:val="nil"/>
              <w:left w:val="single" w:sz="6" w:space="0" w:color="auto"/>
              <w:bottom w:val="dashed" w:sz="6" w:space="0" w:color="auto"/>
              <w:right w:val="single" w:sz="6" w:space="0" w:color="auto"/>
            </w:tcBorders>
          </w:tcPr>
          <w:p w:rsidR="00CF3608" w:rsidRDefault="00533218">
            <w:pPr>
              <w:pStyle w:val="PLM"/>
              <w:spacing w:line="240" w:lineRule="auto"/>
              <w:ind w:firstLine="567"/>
              <w:jc w:val="both"/>
              <w:rPr>
                <w:rFonts w:ascii="Times New Roman" w:hAnsi="Times New Roman" w:cs="Times New Roman"/>
              </w:rPr>
            </w:pPr>
            <w:r>
              <w:rPr>
                <w:rFonts w:ascii="Times New Roman" w:hAnsi="Times New Roman" w:cs="Times New Roman"/>
              </w:rPr>
              <w:t>Включение на выходе волокна анали</w:t>
            </w:r>
            <w:r>
              <w:rPr>
                <w:rFonts w:ascii="Times New Roman" w:hAnsi="Times New Roman" w:cs="Times New Roman"/>
              </w:rPr>
              <w:softHyphen/>
              <w:t>затора, для того чтобы выделить со</w:t>
            </w:r>
            <w:r>
              <w:rPr>
                <w:rFonts w:ascii="Times New Roman" w:hAnsi="Times New Roman" w:cs="Times New Roman"/>
              </w:rPr>
              <w:softHyphen/>
              <w:t>ставляющую поляризации одного направления</w:t>
            </w:r>
          </w:p>
        </w:tc>
      </w:tr>
      <w:tr w:rsidR="00CF3608">
        <w:tc>
          <w:tcPr>
            <w:tcW w:w="4606" w:type="dxa"/>
            <w:tcBorders>
              <w:top w:val="nil"/>
              <w:left w:val="single" w:sz="6" w:space="0" w:color="auto"/>
              <w:bottom w:val="dashed" w:sz="6" w:space="0" w:color="auto"/>
              <w:right w:val="single" w:sz="6" w:space="0" w:color="auto"/>
            </w:tcBorders>
          </w:tcPr>
          <w:p w:rsidR="00CF3608" w:rsidRDefault="00533218">
            <w:pPr>
              <w:pStyle w:val="PLM"/>
              <w:spacing w:line="240" w:lineRule="auto"/>
              <w:ind w:firstLine="567"/>
              <w:jc w:val="both"/>
              <w:rPr>
                <w:rFonts w:ascii="Times New Roman" w:hAnsi="Times New Roman" w:cs="Times New Roman"/>
              </w:rPr>
            </w:pPr>
            <w:r>
              <w:rPr>
                <w:rFonts w:ascii="Times New Roman" w:hAnsi="Times New Roman" w:cs="Times New Roman"/>
              </w:rPr>
              <w:t>Разность длины оптических путей для световых волн, идущих в противопо</w:t>
            </w:r>
            <w:r>
              <w:rPr>
                <w:rFonts w:ascii="Times New Roman" w:hAnsi="Times New Roman" w:cs="Times New Roman"/>
              </w:rPr>
              <w:softHyphen/>
              <w:t>ложных направлениях, при динами</w:t>
            </w:r>
            <w:r>
              <w:rPr>
                <w:rFonts w:ascii="Times New Roman" w:hAnsi="Times New Roman" w:cs="Times New Roman"/>
              </w:rPr>
              <w:softHyphen/>
              <w:t>ческой нестабильности спектра ис</w:t>
            </w:r>
            <w:r>
              <w:rPr>
                <w:rFonts w:ascii="Times New Roman" w:hAnsi="Times New Roman" w:cs="Times New Roman"/>
              </w:rPr>
              <w:softHyphen/>
              <w:t>точника света</w:t>
            </w:r>
          </w:p>
        </w:tc>
        <w:tc>
          <w:tcPr>
            <w:tcW w:w="4606" w:type="dxa"/>
            <w:tcBorders>
              <w:top w:val="nil"/>
              <w:left w:val="single" w:sz="6" w:space="0" w:color="auto"/>
              <w:bottom w:val="dashed" w:sz="6" w:space="0" w:color="auto"/>
              <w:right w:val="single" w:sz="6" w:space="0" w:color="auto"/>
            </w:tcBorders>
          </w:tcPr>
          <w:p w:rsidR="00CF3608" w:rsidRDefault="00533218">
            <w:pPr>
              <w:pStyle w:val="PLM"/>
              <w:spacing w:line="240" w:lineRule="auto"/>
              <w:ind w:firstLine="567"/>
              <w:jc w:val="both"/>
              <w:rPr>
                <w:rFonts w:ascii="Times New Roman" w:hAnsi="Times New Roman" w:cs="Times New Roman"/>
              </w:rPr>
            </w:pPr>
            <w:r>
              <w:rPr>
                <w:rFonts w:ascii="Times New Roman" w:hAnsi="Times New Roman" w:cs="Times New Roman"/>
              </w:rPr>
              <w:t xml:space="preserve">Стабилизация спектра источника света </w:t>
            </w:r>
          </w:p>
        </w:tc>
      </w:tr>
      <w:tr w:rsidR="00CF3608">
        <w:tc>
          <w:tcPr>
            <w:tcW w:w="4606" w:type="dxa"/>
            <w:tcBorders>
              <w:top w:val="nil"/>
              <w:left w:val="single" w:sz="6" w:space="0" w:color="auto"/>
              <w:bottom w:val="dashed" w:sz="6" w:space="0" w:color="auto"/>
              <w:right w:val="single" w:sz="6" w:space="0" w:color="auto"/>
            </w:tcBorders>
          </w:tcPr>
          <w:p w:rsidR="00CF3608" w:rsidRDefault="00533218">
            <w:pPr>
              <w:pStyle w:val="PLM"/>
              <w:spacing w:line="240" w:lineRule="auto"/>
              <w:ind w:firstLine="567"/>
              <w:jc w:val="both"/>
              <w:rPr>
                <w:rFonts w:ascii="Times New Roman" w:hAnsi="Times New Roman" w:cs="Times New Roman"/>
              </w:rPr>
            </w:pPr>
            <w:r>
              <w:rPr>
                <w:rFonts w:ascii="Times New Roman" w:hAnsi="Times New Roman" w:cs="Times New Roman"/>
              </w:rPr>
              <w:t>Разность частот волн, идущих по во</w:t>
            </w:r>
            <w:r>
              <w:rPr>
                <w:rFonts w:ascii="Times New Roman" w:hAnsi="Times New Roman" w:cs="Times New Roman"/>
              </w:rPr>
              <w:softHyphen/>
              <w:t>локну в противоположных направле</w:t>
            </w:r>
            <w:r>
              <w:rPr>
                <w:rFonts w:ascii="Times New Roman" w:hAnsi="Times New Roman" w:cs="Times New Roman"/>
              </w:rPr>
              <w:softHyphen/>
              <w:t>ниях, при колебаниях температуры</w:t>
            </w:r>
          </w:p>
        </w:tc>
        <w:tc>
          <w:tcPr>
            <w:tcW w:w="4606" w:type="dxa"/>
            <w:tcBorders>
              <w:top w:val="nil"/>
              <w:left w:val="single" w:sz="6" w:space="0" w:color="auto"/>
              <w:bottom w:val="dashed" w:sz="6" w:space="0" w:color="auto"/>
              <w:right w:val="single" w:sz="6" w:space="0" w:color="auto"/>
            </w:tcBorders>
          </w:tcPr>
          <w:p w:rsidR="00CF3608" w:rsidRDefault="00533218">
            <w:pPr>
              <w:pStyle w:val="PLM"/>
              <w:spacing w:line="240" w:lineRule="auto"/>
              <w:ind w:firstLine="567"/>
              <w:jc w:val="both"/>
              <w:rPr>
                <w:rFonts w:ascii="Times New Roman" w:hAnsi="Times New Roman" w:cs="Times New Roman"/>
              </w:rPr>
            </w:pPr>
            <w:r>
              <w:rPr>
                <w:rFonts w:ascii="Times New Roman" w:hAnsi="Times New Roman" w:cs="Times New Roman"/>
              </w:rPr>
              <w:t>Использование двух акустооптических модуляторов или модуляция прямо</w:t>
            </w:r>
            <w:r>
              <w:rPr>
                <w:rFonts w:ascii="Times New Roman" w:hAnsi="Times New Roman" w:cs="Times New Roman"/>
              </w:rPr>
              <w:softHyphen/>
              <w:t>угольными импульсами</w:t>
            </w:r>
          </w:p>
        </w:tc>
      </w:tr>
      <w:tr w:rsidR="00CF3608">
        <w:tc>
          <w:tcPr>
            <w:tcW w:w="4606" w:type="dxa"/>
            <w:tcBorders>
              <w:top w:val="nil"/>
              <w:left w:val="single" w:sz="6" w:space="0" w:color="auto"/>
              <w:bottom w:val="dashed" w:sz="6" w:space="0" w:color="auto"/>
              <w:right w:val="single" w:sz="6" w:space="0" w:color="auto"/>
            </w:tcBorders>
          </w:tcPr>
          <w:p w:rsidR="00CF3608" w:rsidRDefault="00533218">
            <w:pPr>
              <w:pStyle w:val="PLM"/>
              <w:spacing w:line="240" w:lineRule="auto"/>
              <w:ind w:firstLine="567"/>
              <w:jc w:val="both"/>
              <w:rPr>
                <w:rFonts w:ascii="Times New Roman" w:hAnsi="Times New Roman" w:cs="Times New Roman"/>
              </w:rPr>
            </w:pPr>
            <w:r>
              <w:rPr>
                <w:rFonts w:ascii="Times New Roman" w:hAnsi="Times New Roman" w:cs="Times New Roman"/>
              </w:rPr>
              <w:t>Неравномерность распределения тем</w:t>
            </w:r>
            <w:r>
              <w:rPr>
                <w:rFonts w:ascii="Times New Roman" w:hAnsi="Times New Roman" w:cs="Times New Roman"/>
              </w:rPr>
              <w:softHyphen/>
              <w:t>пературы вдоль волокна</w:t>
            </w:r>
          </w:p>
        </w:tc>
        <w:tc>
          <w:tcPr>
            <w:tcW w:w="4606" w:type="dxa"/>
            <w:tcBorders>
              <w:top w:val="nil"/>
              <w:left w:val="single" w:sz="6" w:space="0" w:color="auto"/>
              <w:bottom w:val="dashed" w:sz="6" w:space="0" w:color="auto"/>
              <w:right w:val="single" w:sz="6" w:space="0" w:color="auto"/>
            </w:tcBorders>
          </w:tcPr>
          <w:p w:rsidR="00CF3608" w:rsidRDefault="00533218">
            <w:pPr>
              <w:pStyle w:val="PLM"/>
              <w:spacing w:line="240" w:lineRule="auto"/>
              <w:ind w:firstLine="567"/>
              <w:jc w:val="both"/>
              <w:rPr>
                <w:rFonts w:ascii="Times New Roman" w:hAnsi="Times New Roman" w:cs="Times New Roman"/>
              </w:rPr>
            </w:pPr>
            <w:r>
              <w:rPr>
                <w:rFonts w:ascii="Times New Roman" w:hAnsi="Times New Roman" w:cs="Times New Roman"/>
              </w:rPr>
              <w:t>Намотка оптического волокна, при ко</w:t>
            </w:r>
            <w:r>
              <w:rPr>
                <w:rFonts w:ascii="Times New Roman" w:hAnsi="Times New Roman" w:cs="Times New Roman"/>
              </w:rPr>
              <w:softHyphen/>
              <w:t>торой распределение температуры симметрично относительно середины катушки</w:t>
            </w:r>
          </w:p>
        </w:tc>
      </w:tr>
      <w:tr w:rsidR="00CF3608">
        <w:tc>
          <w:tcPr>
            <w:tcW w:w="4606" w:type="dxa"/>
            <w:tcBorders>
              <w:top w:val="nil"/>
              <w:left w:val="single" w:sz="6" w:space="0" w:color="auto"/>
              <w:bottom w:val="dashed" w:sz="6" w:space="0" w:color="auto"/>
              <w:right w:val="single" w:sz="6" w:space="0" w:color="auto"/>
            </w:tcBorders>
          </w:tcPr>
          <w:p w:rsidR="00CF3608" w:rsidRDefault="00533218">
            <w:pPr>
              <w:pStyle w:val="PLM"/>
              <w:spacing w:line="240" w:lineRule="auto"/>
              <w:ind w:firstLine="567"/>
              <w:jc w:val="both"/>
              <w:rPr>
                <w:rFonts w:ascii="Times New Roman" w:hAnsi="Times New Roman" w:cs="Times New Roman"/>
              </w:rPr>
            </w:pPr>
            <w:r>
              <w:rPr>
                <w:rFonts w:ascii="Times New Roman" w:hAnsi="Times New Roman" w:cs="Times New Roman"/>
              </w:rPr>
              <w:t>Изменение фазы выходного сигнала из-за эффекта Фарадея в волокне под воздействием колебаний магнит</w:t>
            </w:r>
            <w:r>
              <w:rPr>
                <w:rFonts w:ascii="Times New Roman" w:hAnsi="Times New Roman" w:cs="Times New Roman"/>
              </w:rPr>
              <w:softHyphen/>
              <w:t>ного поля Земли</w:t>
            </w:r>
          </w:p>
        </w:tc>
        <w:tc>
          <w:tcPr>
            <w:tcW w:w="4606" w:type="dxa"/>
            <w:tcBorders>
              <w:top w:val="nil"/>
              <w:left w:val="single" w:sz="6" w:space="0" w:color="auto"/>
              <w:bottom w:val="dashed" w:sz="6" w:space="0" w:color="auto"/>
              <w:right w:val="single" w:sz="6" w:space="0" w:color="auto"/>
            </w:tcBorders>
          </w:tcPr>
          <w:p w:rsidR="00CF3608" w:rsidRDefault="00533218">
            <w:pPr>
              <w:pStyle w:val="PLM"/>
              <w:spacing w:line="240" w:lineRule="auto"/>
              <w:ind w:firstLine="567"/>
              <w:jc w:val="both"/>
              <w:rPr>
                <w:rFonts w:ascii="Times New Roman" w:hAnsi="Times New Roman" w:cs="Times New Roman"/>
              </w:rPr>
            </w:pPr>
            <w:r>
              <w:rPr>
                <w:rFonts w:ascii="Times New Roman" w:hAnsi="Times New Roman" w:cs="Times New Roman"/>
              </w:rPr>
              <w:t>Магнитное экранирование и использо</w:t>
            </w:r>
            <w:r>
              <w:rPr>
                <w:rFonts w:ascii="Times New Roman" w:hAnsi="Times New Roman" w:cs="Times New Roman"/>
              </w:rPr>
              <w:softHyphen/>
              <w:t>вание волокна с сохранением поля</w:t>
            </w:r>
            <w:r>
              <w:rPr>
                <w:rFonts w:ascii="Times New Roman" w:hAnsi="Times New Roman" w:cs="Times New Roman"/>
              </w:rPr>
              <w:softHyphen/>
              <w:t>ризации</w:t>
            </w:r>
          </w:p>
        </w:tc>
      </w:tr>
      <w:tr w:rsidR="00CF3608">
        <w:tc>
          <w:tcPr>
            <w:tcW w:w="4606" w:type="dxa"/>
            <w:tcBorders>
              <w:top w:val="nil"/>
              <w:left w:val="single" w:sz="6" w:space="0" w:color="auto"/>
              <w:bottom w:val="dashed" w:sz="6" w:space="0" w:color="auto"/>
              <w:right w:val="single" w:sz="6" w:space="0" w:color="auto"/>
            </w:tcBorders>
          </w:tcPr>
          <w:p w:rsidR="00CF3608" w:rsidRDefault="00533218">
            <w:pPr>
              <w:pStyle w:val="PLM"/>
              <w:spacing w:line="240" w:lineRule="auto"/>
              <w:ind w:firstLine="567"/>
              <w:jc w:val="both"/>
              <w:rPr>
                <w:rFonts w:ascii="Times New Roman" w:hAnsi="Times New Roman" w:cs="Times New Roman"/>
              </w:rPr>
            </w:pPr>
            <w:r>
              <w:rPr>
                <w:rFonts w:ascii="Times New Roman" w:hAnsi="Times New Roman" w:cs="Times New Roman"/>
              </w:rPr>
              <w:t>Колебания (в расщепителе луча) отно</w:t>
            </w:r>
            <w:r>
              <w:rPr>
                <w:rFonts w:ascii="Times New Roman" w:hAnsi="Times New Roman" w:cs="Times New Roman"/>
              </w:rPr>
              <w:softHyphen/>
              <w:t>шения интенсивности прямого и об</w:t>
            </w:r>
            <w:r>
              <w:rPr>
                <w:rFonts w:ascii="Times New Roman" w:hAnsi="Times New Roman" w:cs="Times New Roman"/>
              </w:rPr>
              <w:softHyphen/>
              <w:t>ратного луча вследствие оптического эффекта Керра</w:t>
            </w:r>
          </w:p>
        </w:tc>
        <w:tc>
          <w:tcPr>
            <w:tcW w:w="4606" w:type="dxa"/>
            <w:tcBorders>
              <w:top w:val="nil"/>
              <w:left w:val="single" w:sz="6" w:space="0" w:color="auto"/>
              <w:bottom w:val="dashed" w:sz="6" w:space="0" w:color="auto"/>
              <w:right w:val="single" w:sz="6" w:space="0" w:color="auto"/>
            </w:tcBorders>
          </w:tcPr>
          <w:p w:rsidR="00CF3608" w:rsidRDefault="00533218">
            <w:pPr>
              <w:pStyle w:val="PLM"/>
              <w:spacing w:line="240" w:lineRule="auto"/>
              <w:ind w:firstLine="567"/>
              <w:jc w:val="both"/>
              <w:rPr>
                <w:rFonts w:ascii="Times New Roman" w:hAnsi="Times New Roman" w:cs="Times New Roman"/>
              </w:rPr>
            </w:pPr>
            <w:r>
              <w:rPr>
                <w:rFonts w:ascii="Times New Roman" w:hAnsi="Times New Roman" w:cs="Times New Roman"/>
              </w:rPr>
              <w:t>Модуляция излучаемого света прямо</w:t>
            </w:r>
            <w:r>
              <w:rPr>
                <w:rFonts w:ascii="Times New Roman" w:hAnsi="Times New Roman" w:cs="Times New Roman"/>
              </w:rPr>
              <w:softHyphen/>
              <w:t>угольными импульсами со скважностью 50%; использование широкополосного источника света</w:t>
            </w:r>
          </w:p>
        </w:tc>
      </w:tr>
      <w:tr w:rsidR="00CF3608">
        <w:tc>
          <w:tcPr>
            <w:tcW w:w="4606" w:type="dxa"/>
            <w:tcBorders>
              <w:top w:val="nil"/>
              <w:left w:val="single" w:sz="6" w:space="0" w:color="auto"/>
              <w:bottom w:val="single" w:sz="6" w:space="0" w:color="auto"/>
              <w:right w:val="single" w:sz="6" w:space="0" w:color="auto"/>
            </w:tcBorders>
          </w:tcPr>
          <w:p w:rsidR="00CF3608" w:rsidRDefault="00533218">
            <w:pPr>
              <w:pStyle w:val="PLM"/>
              <w:spacing w:line="240" w:lineRule="auto"/>
              <w:ind w:firstLine="567"/>
              <w:jc w:val="both"/>
              <w:rPr>
                <w:rFonts w:ascii="Times New Roman" w:hAnsi="Times New Roman" w:cs="Times New Roman"/>
              </w:rPr>
            </w:pPr>
            <w:r>
              <w:rPr>
                <w:rFonts w:ascii="Times New Roman" w:hAnsi="Times New Roman" w:cs="Times New Roman"/>
              </w:rPr>
              <w:t>Интерференция прямого луча и луча обратного рассеяния Рэлея</w:t>
            </w:r>
          </w:p>
        </w:tc>
        <w:tc>
          <w:tcPr>
            <w:tcW w:w="4606" w:type="dxa"/>
            <w:tcBorders>
              <w:top w:val="nil"/>
              <w:left w:val="single" w:sz="6" w:space="0" w:color="auto"/>
              <w:bottom w:val="single" w:sz="6" w:space="0" w:color="auto"/>
              <w:right w:val="single" w:sz="6" w:space="0" w:color="auto"/>
            </w:tcBorders>
          </w:tcPr>
          <w:p w:rsidR="00CF3608" w:rsidRDefault="00533218">
            <w:pPr>
              <w:pStyle w:val="PLM"/>
              <w:spacing w:line="240" w:lineRule="auto"/>
              <w:ind w:firstLine="567"/>
              <w:jc w:val="both"/>
              <w:rPr>
                <w:rFonts w:ascii="Times New Roman" w:hAnsi="Times New Roman" w:cs="Times New Roman"/>
              </w:rPr>
            </w:pPr>
            <w:r>
              <w:rPr>
                <w:rFonts w:ascii="Times New Roman" w:hAnsi="Times New Roman" w:cs="Times New Roman"/>
              </w:rPr>
              <w:t>Фазовая модуляция световой волны; импульсная частотная модуляция лазерного излучения; использование слабоинтеферирующего источника света</w:t>
            </w:r>
          </w:p>
        </w:tc>
      </w:tr>
    </w:tbl>
    <w:p w:rsidR="00CF3608" w:rsidRDefault="00533218">
      <w:pPr>
        <w:pStyle w:val="PLM3"/>
        <w:spacing w:line="240" w:lineRule="auto"/>
        <w:ind w:left="0" w:right="0" w:firstLine="567"/>
        <w:jc w:val="both"/>
        <w:rPr>
          <w:rFonts w:ascii="Times New Roman" w:hAnsi="Times New Roman" w:cs="Times New Roman"/>
          <w:sz w:val="24"/>
          <w:szCs w:val="24"/>
        </w:rPr>
      </w:pPr>
      <w:bookmarkStart w:id="10" w:name="_Toc358894108"/>
      <w:r>
        <w:rPr>
          <w:rFonts w:ascii="Times New Roman" w:hAnsi="Times New Roman" w:cs="Times New Roman"/>
          <w:sz w:val="24"/>
          <w:szCs w:val="24"/>
        </w:rPr>
        <w:t>Факторы, ограничивающие разрешающую способность</w:t>
      </w:r>
      <w:bookmarkEnd w:id="10"/>
    </w:p>
    <w:p w:rsidR="00CF3608" w:rsidRDefault="005C3416">
      <w:pPr>
        <w:pStyle w:val="PLM1"/>
        <w:framePr w:hSpace="142" w:wrap="auto" w:vAnchor="page" w:hAnchor="text" w:y="9804"/>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43" type="#_x0000_t75" style="width:380.25pt;height:200.25pt">
            <v:imagedata r:id="rId35" o:title="" cropleft="3402f" cropright="6429f"/>
          </v:shape>
        </w:pict>
      </w:r>
    </w:p>
    <w:p w:rsidR="00CF3608" w:rsidRDefault="00533218">
      <w:pPr>
        <w:pStyle w:val="PLM1"/>
        <w:framePr w:hSpace="142" w:wrap="auto" w:vAnchor="page" w:hAnchor="text" w:y="9804"/>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 xml:space="preserve">Рис. 8. Основные шумовые факторы в чувствительном кольце из оптического волокна </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 xml:space="preserve"> Среди факторов, ограничивающих кратковременную разрешающую способность, наиболее сильное влияние оказывает обратное рассеяние по оптическому пути. Свет отражения Френеля от поверхностей элементов оптической системы или свет обратного рассеяния Рэлея, например, в самом оптическом волокне интерферирует со светом сигнала, что приводит к возникновению множества шумов. Для борьбы с ними предлагаются модуляция фазы световой волны, импульсные методы, а также метод, при котором используется источник света с широким спектром и низкой когерентностью, ухудшающий интерференцию из-за большой разности длины оптического пути для света обратного рассеяния Рэлея и света сигнала. (Таким источником может служить многомодовый полупроводниковый лазер или суперлюми</w:t>
      </w:r>
      <w:r>
        <w:rPr>
          <w:rFonts w:ascii="Times New Roman" w:hAnsi="Times New Roman" w:cs="Times New Roman"/>
        </w:rPr>
        <w:softHyphen/>
        <w:t>несцентный диод.)</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Шумы выходного сигнала гироскопа можно выразить следующей формулой:</w:t>
      </w:r>
    </w:p>
    <w:p w:rsidR="00CF3608" w:rsidRDefault="00CF3608"/>
    <w:p w:rsidR="00CF3608" w:rsidRDefault="00CF3608"/>
    <w:p w:rsidR="00CF3608" w:rsidRDefault="005C3416">
      <w:pPr>
        <w:pStyle w:val="PLM1"/>
        <w:framePr w:hSpace="142" w:wrap="auto" w:hAnchor="text" w:xAlign="center"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44" type="#_x0000_t75" style="width:444.75pt;height:213.75pt">
            <v:imagedata r:id="rId36" o:title="" cropleft="11532f" cropright="8925f"/>
          </v:shape>
        </w:pict>
      </w:r>
    </w:p>
    <w:p w:rsidR="00CF3608" w:rsidRDefault="00533218">
      <w:pPr>
        <w:pStyle w:val="PLM1"/>
        <w:framePr w:hSpace="142" w:wrap="auto" w:hAnchor="text" w:xAlign="center"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Рис. 9. Уменьшение шумов рэлеевского рассеяния посредством расширения спектра светового источника</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position w:val="-34"/>
        </w:rPr>
        <w:object w:dxaOrig="2240" w:dyaOrig="780">
          <v:shape id="_x0000_i1045" type="#_x0000_t75" style="width:111.75pt;height:39pt" o:ole="">
            <v:imagedata r:id="rId37" o:title=""/>
          </v:shape>
          <o:OLEObject Type="Embed" ProgID="Equation.3" ShapeID="_x0000_i1045" DrawAspect="Content" ObjectID="_1470739933" r:id="rId38"/>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 xml:space="preserve">где </w:t>
      </w:r>
      <w:r>
        <w:rPr>
          <w:rFonts w:ascii="Times New Roman" w:hAnsi="Times New Roman" w:cs="Times New Roman"/>
        </w:rPr>
        <w:sym w:font="Symbol" w:char="F061"/>
      </w:r>
      <w:r>
        <w:rPr>
          <w:rFonts w:ascii="Times New Roman" w:hAnsi="Times New Roman" w:cs="Times New Roman"/>
          <w:vertAlign w:val="subscript"/>
        </w:rPr>
        <w:t>0</w:t>
      </w:r>
      <w:r>
        <w:rPr>
          <w:rFonts w:ascii="Times New Roman" w:hAnsi="Times New Roman" w:cs="Times New Roman"/>
        </w:rPr>
        <w:t xml:space="preserve"> — потери рассеяния Рэлея в оптическом волокне; </w:t>
      </w:r>
      <w:r>
        <w:rPr>
          <w:rFonts w:ascii="Times New Roman" w:hAnsi="Times New Roman" w:cs="Times New Roman"/>
        </w:rPr>
        <w:sym w:font="Symbol" w:char="F062"/>
      </w:r>
      <w:r>
        <w:rPr>
          <w:rFonts w:ascii="Times New Roman" w:hAnsi="Times New Roman" w:cs="Times New Roman"/>
          <w:vertAlign w:val="subscript"/>
        </w:rPr>
        <w:t>R</w:t>
      </w:r>
      <w:r>
        <w:rPr>
          <w:rFonts w:ascii="Times New Roman" w:hAnsi="Times New Roman" w:cs="Times New Roman"/>
        </w:rPr>
        <w:t xml:space="preserve"> — доля светового рассеяния Рэлея, распространяющаяся в обрат</w:t>
      </w:r>
      <w:r>
        <w:rPr>
          <w:rFonts w:ascii="Times New Roman" w:hAnsi="Times New Roman" w:cs="Times New Roman"/>
        </w:rPr>
        <w:softHyphen/>
        <w:t xml:space="preserve">ном направлении; </w:t>
      </w:r>
      <w:r>
        <w:rPr>
          <w:rFonts w:ascii="Times New Roman" w:hAnsi="Times New Roman" w:cs="Times New Roman"/>
        </w:rPr>
        <w:sym w:font="Symbol" w:char="F044"/>
      </w:r>
      <w:r>
        <w:rPr>
          <w:rFonts w:ascii="Times New Roman" w:hAnsi="Times New Roman" w:cs="Times New Roman"/>
        </w:rPr>
        <w:t>f</w:t>
      </w:r>
      <w:r>
        <w:rPr>
          <w:rFonts w:ascii="Times New Roman" w:hAnsi="Times New Roman" w:cs="Times New Roman"/>
          <w:vertAlign w:val="subscript"/>
        </w:rPr>
        <w:t>s</w:t>
      </w:r>
      <w:r>
        <w:rPr>
          <w:rFonts w:ascii="Times New Roman" w:hAnsi="Times New Roman" w:cs="Times New Roman"/>
        </w:rPr>
        <w:t xml:space="preserve"> — ширина спектра источника света.</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На рис. 9 представлены результаты эксперимента, пока</w:t>
      </w:r>
      <w:r>
        <w:rPr>
          <w:rFonts w:ascii="Times New Roman" w:hAnsi="Times New Roman" w:cs="Times New Roman"/>
        </w:rPr>
        <w:softHyphen/>
        <w:t>зывающие, как по мере расширения спектра излучения повы</w:t>
      </w:r>
      <w:r>
        <w:rPr>
          <w:rFonts w:ascii="Times New Roman" w:hAnsi="Times New Roman" w:cs="Times New Roman"/>
        </w:rPr>
        <w:softHyphen/>
        <w:t xml:space="preserve">шается разрешающая способность волоконно-оптического гироскопа. Таким образом, в волоконно-оптических гироскопах уменьшение когерентности источника света эффективно для снижения не только шумов расстояния Рэлея, но и шумов эффекта Керра. </w:t>
      </w:r>
    </w:p>
    <w:p w:rsidR="00CF3608" w:rsidRDefault="00533218">
      <w:pPr>
        <w:pStyle w:val="PLM20"/>
        <w:spacing w:line="240" w:lineRule="auto"/>
        <w:ind w:left="0" w:right="0" w:firstLine="567"/>
        <w:jc w:val="both"/>
        <w:rPr>
          <w:rFonts w:ascii="Times New Roman" w:hAnsi="Times New Roman" w:cs="Times New Roman"/>
          <w:sz w:val="24"/>
          <w:szCs w:val="24"/>
        </w:rPr>
      </w:pPr>
      <w:bookmarkStart w:id="11" w:name="_Toc358894109"/>
      <w:r>
        <w:rPr>
          <w:rFonts w:ascii="Times New Roman" w:hAnsi="Times New Roman" w:cs="Times New Roman"/>
          <w:sz w:val="24"/>
          <w:szCs w:val="24"/>
        </w:rPr>
        <w:t>Характеристики и методы их улучшения</w:t>
      </w:r>
      <w:bookmarkEnd w:id="11"/>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В настоящее время разработаны экспериментальные системы, в которых приняты меры по повышению чувствитель</w:t>
      </w:r>
      <w:r>
        <w:rPr>
          <w:rFonts w:ascii="Times New Roman" w:hAnsi="Times New Roman" w:cs="Times New Roman"/>
        </w:rPr>
        <w:softHyphen/>
        <w:t>ности и по снижению шумов. В этих системах, работающих по методу фазовой модуляции, изменения частоты и светового ге</w:t>
      </w:r>
      <w:r>
        <w:rPr>
          <w:rFonts w:ascii="Times New Roman" w:hAnsi="Times New Roman" w:cs="Times New Roman"/>
        </w:rPr>
        <w:softHyphen/>
        <w:t>теродинирования, достигнута разрешающая способность, позво</w:t>
      </w:r>
      <w:r>
        <w:rPr>
          <w:rFonts w:ascii="Times New Roman" w:hAnsi="Times New Roman" w:cs="Times New Roman"/>
        </w:rPr>
        <w:softHyphen/>
        <w:t>ляющая измерять скорости, равные или меньшие скорости соб</w:t>
      </w:r>
      <w:r>
        <w:rPr>
          <w:rFonts w:ascii="Times New Roman" w:hAnsi="Times New Roman" w:cs="Times New Roman"/>
        </w:rPr>
        <w:softHyphen/>
        <w:t>ственного вращения Земли (15</w:t>
      </w:r>
      <w:r>
        <w:rPr>
          <w:rFonts w:ascii="Times New Roman" w:hAnsi="Times New Roman" w:cs="Times New Roman"/>
        </w:rPr>
        <w:sym w:font="Symbol" w:char="F0B0"/>
      </w:r>
      <w:r>
        <w:rPr>
          <w:rFonts w:ascii="Times New Roman" w:hAnsi="Times New Roman" w:cs="Times New Roman"/>
        </w:rPr>
        <w:t>/ч=7,3</w:t>
      </w:r>
      <w:r>
        <w:rPr>
          <w:rFonts w:ascii="Times New Roman" w:hAnsi="Times New Roman" w:cs="Times New Roman"/>
        </w:rPr>
        <w:sym w:font="Symbol" w:char="F0D7"/>
      </w:r>
      <w:r>
        <w:rPr>
          <w:rFonts w:ascii="Times New Roman" w:hAnsi="Times New Roman" w:cs="Times New Roman"/>
        </w:rPr>
        <w:t>10</w:t>
      </w:r>
      <w:r>
        <w:rPr>
          <w:rFonts w:ascii="Times New Roman" w:hAnsi="Times New Roman" w:cs="Times New Roman"/>
          <w:vertAlign w:val="superscript"/>
        </w:rPr>
        <w:t>-5</w:t>
      </w:r>
      <w:r>
        <w:rPr>
          <w:rFonts w:ascii="Times New Roman" w:hAnsi="Times New Roman" w:cs="Times New Roman"/>
        </w:rPr>
        <w:t xml:space="preserve"> рад/с). Особенно велики достижения в системах с фазовой модуляцией, у кото</w:t>
      </w:r>
      <w:r>
        <w:rPr>
          <w:rFonts w:ascii="Times New Roman" w:hAnsi="Times New Roman" w:cs="Times New Roman"/>
        </w:rPr>
        <w:softHyphen/>
        <w:t>рых разрешающая способность и дрейф примерно 0,02</w:t>
      </w:r>
      <w:r>
        <w:rPr>
          <w:rFonts w:ascii="Times New Roman" w:hAnsi="Times New Roman" w:cs="Times New Roman"/>
        </w:rPr>
        <w:sym w:font="Symbol" w:char="F0B0"/>
      </w:r>
      <w:r>
        <w:rPr>
          <w:rFonts w:ascii="Times New Roman" w:hAnsi="Times New Roman" w:cs="Times New Roman"/>
        </w:rPr>
        <w:t>/ч, что приемлемо для инерциальной навигации.</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Исследуется возможность реализации гироскопов с использованием технологии микрооптики, функциональных волоконных и волноводных элементов. Уже выпускаются волоконно-оптические гироскопы с разрешающей способностью 1</w:t>
      </w:r>
      <w:r>
        <w:rPr>
          <w:rFonts w:ascii="Times New Roman" w:hAnsi="Times New Roman" w:cs="Times New Roman"/>
        </w:rPr>
        <w:sym w:font="Symbol" w:char="F0B0"/>
      </w:r>
      <w:r>
        <w:rPr>
          <w:rFonts w:ascii="Times New Roman" w:hAnsi="Times New Roman" w:cs="Times New Roman"/>
        </w:rPr>
        <w:t>/ч. Кроме того, углубляется изучение систем, пригодных для инерциальной навигации.</w:t>
      </w:r>
    </w:p>
    <w:p w:rsidR="00CF3608" w:rsidRDefault="00533218">
      <w:pPr>
        <w:pStyle w:val="PLM3"/>
        <w:spacing w:line="240"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 </w:t>
      </w:r>
      <w:bookmarkStart w:id="12" w:name="_Toc358894110"/>
      <w:r>
        <w:rPr>
          <w:rFonts w:ascii="Times New Roman" w:hAnsi="Times New Roman" w:cs="Times New Roman"/>
          <w:sz w:val="24"/>
          <w:szCs w:val="24"/>
        </w:rPr>
        <w:t>Система с фазовой модуляцией</w:t>
      </w:r>
      <w:bookmarkEnd w:id="12"/>
    </w:p>
    <w:p w:rsidR="00CF3608" w:rsidRDefault="005C3416">
      <w:pPr>
        <w:pStyle w:val="PLM1"/>
        <w:framePr w:hSpace="142" w:wrap="auto" w:hAnchor="text" w:xAlign="center"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46" type="#_x0000_t75" style="width:440.25pt;height:219pt">
            <v:imagedata r:id="rId39" o:title=""/>
          </v:shape>
        </w:pict>
      </w:r>
    </w:p>
    <w:p w:rsidR="00CF3608" w:rsidRDefault="00533218">
      <w:pPr>
        <w:pStyle w:val="PLM1"/>
        <w:framePr w:hSpace="142" w:wrap="auto" w:hAnchor="text" w:xAlign="center"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Рис. 10.  Волоконно-оптический гироскоп с фазовой модуляцией, выполненный на волоконных функциональных элементах</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 xml:space="preserve"> На рис. 10 представ</w:t>
      </w:r>
      <w:r>
        <w:rPr>
          <w:rFonts w:ascii="Times New Roman" w:hAnsi="Times New Roman" w:cs="Times New Roman"/>
        </w:rPr>
        <w:softHyphen/>
        <w:t>лена оптическая система гироскопа, разработанная в Стаффордском университете, на одномодовом оптическом волокне, подвергнутом в некоторых местах специальной  обработке, а именно: регулятор поляризационного типа, направленный ответвитель, поляризатор, фазовый модулятор и другие — функциональные элементы на оптическом волокне, полученные путем его обработки. Paдиyc кольца из оптического волокна 7 см, длина волокна 580 м.  Таким образом, в гироскопе устранено отражение от поверхностей различных элементов оптической системы. К тому же использование многомодового полупроводникового лазера в ка</w:t>
      </w:r>
      <w:r>
        <w:rPr>
          <w:rFonts w:ascii="Times New Roman" w:hAnsi="Times New Roman" w:cs="Times New Roman"/>
        </w:rPr>
        <w:softHyphen/>
        <w:t>честве источника света снижает когерентность системы и тем самым уменьшает шумы, обусловленные рассеянием Рэлея. Уменьшению этих шумов способствует и то, что система выпол</w:t>
      </w:r>
      <w:r>
        <w:rPr>
          <w:rFonts w:ascii="Times New Roman" w:hAnsi="Times New Roman" w:cs="Times New Roman"/>
        </w:rPr>
        <w:softHyphen/>
        <w:t>нена по принципу фазовой модуляции. В гироскопе, показанном на рис. 10, достигается разрешающая способность 0,022</w:t>
      </w:r>
      <w:r>
        <w:rPr>
          <w:rFonts w:ascii="Times New Roman" w:hAnsi="Times New Roman" w:cs="Times New Roman"/>
        </w:rPr>
        <w:sym w:font="Symbol" w:char="F0B0"/>
      </w:r>
      <w:r>
        <w:rPr>
          <w:rFonts w:ascii="Times New Roman" w:hAnsi="Times New Roman" w:cs="Times New Roman"/>
        </w:rPr>
        <w:t>/ч (рис. 11, а). При этом время интегрирования состав</w:t>
      </w:r>
      <w:r>
        <w:rPr>
          <w:rFonts w:ascii="Times New Roman" w:hAnsi="Times New Roman" w:cs="Times New Roman"/>
        </w:rPr>
        <w:softHyphen/>
        <w:t>ляет 1 с. Путем специальной намотки оптического волокна ос</w:t>
      </w:r>
      <w:r>
        <w:rPr>
          <w:rFonts w:ascii="Times New Roman" w:hAnsi="Times New Roman" w:cs="Times New Roman"/>
        </w:rPr>
        <w:softHyphen/>
        <w:t>лабляется влияние температурных колебаний, а с применением магнитного экрана и многомодового полупроводникового лазера снижается дрейф, обусловленный эффектом Керра, и уменьшаются колебания нулевой точки (рис. 11, б, 0,02</w:t>
      </w:r>
      <w:r>
        <w:rPr>
          <w:rFonts w:ascii="Times New Roman" w:hAnsi="Times New Roman" w:cs="Times New Roman"/>
        </w:rPr>
        <w:sym w:font="Symbol" w:char="F0B0"/>
      </w:r>
      <w:r>
        <w:rPr>
          <w:rFonts w:ascii="Times New Roman" w:hAnsi="Times New Roman" w:cs="Times New Roman"/>
        </w:rPr>
        <w:t>/ч, при времени интегрирования 30 с).</w:t>
      </w:r>
    </w:p>
    <w:p w:rsidR="00CF3608" w:rsidRDefault="005C3416">
      <w:pPr>
        <w:pStyle w:val="PLM1"/>
        <w:framePr w:hSpace="142" w:wrap="auto" w:hAnchor="text"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47" type="#_x0000_t75" style="width:347.25pt;height:241.5pt">
            <v:imagedata r:id="rId40" o:title="" cropbottom="2603f" cropleft="4640f" cropright="10429f"/>
          </v:shape>
        </w:pict>
      </w:r>
    </w:p>
    <w:p w:rsidR="00CF3608" w:rsidRDefault="00533218">
      <w:pPr>
        <w:pStyle w:val="PLM1"/>
        <w:framePr w:hSpace="142" w:wrap="auto" w:hAnchor="text"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Рис. 11. Разрешающая способность (а) и характеристика стабилизации нулевой точки (б) волоконно-оптического гироскопа (рис.10)</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Для уменьшения колебаний поляризации предложена фазовая модуляция выходного сигнала с использованием основной волны и второй гармоники, а также метод, при котором измеряются гармоники выходного сигнала светоприемника и состав</w:t>
      </w:r>
      <w:r>
        <w:rPr>
          <w:rFonts w:ascii="Times New Roman" w:hAnsi="Times New Roman" w:cs="Times New Roman"/>
        </w:rPr>
        <w:softHyphen/>
        <w:t>ляющая постоянного тока, затем выделяется расчетным путем флюктуационная составляющая масштабного коэффициента. Пробуют также вводить в систему оптическое волокно с сохранением поляризации, выполнять фазовый модулятор с направленными ответвителями, а остальные элементы  — в виде волноводных устройств. Эксперименты с такими гироскопами дают разрешающую способность от 0,02 до нескольких граду</w:t>
      </w:r>
      <w:r>
        <w:rPr>
          <w:rFonts w:ascii="Times New Roman" w:hAnsi="Times New Roman" w:cs="Times New Roman"/>
        </w:rPr>
        <w:softHyphen/>
        <w:t>сов в час (время интегрирования 1 с). Для повышения разре</w:t>
      </w:r>
      <w:r>
        <w:rPr>
          <w:rFonts w:ascii="Times New Roman" w:hAnsi="Times New Roman" w:cs="Times New Roman"/>
        </w:rPr>
        <w:softHyphen/>
        <w:t>шающей способности и уменьшения дрейфа нуля эффективно также использование суперлюминесцентного диода, обладаю</w:t>
      </w:r>
      <w:r>
        <w:rPr>
          <w:rFonts w:ascii="Times New Roman" w:hAnsi="Times New Roman" w:cs="Times New Roman"/>
        </w:rPr>
        <w:softHyphen/>
        <w:t>щего низкой когерентностью (ширина волнового спектра коге</w:t>
      </w:r>
      <w:r>
        <w:rPr>
          <w:rFonts w:ascii="Times New Roman" w:hAnsi="Times New Roman" w:cs="Times New Roman"/>
        </w:rPr>
        <w:softHyphen/>
        <w:t>рентности 20 мкм).</w:t>
      </w:r>
    </w:p>
    <w:p w:rsidR="00CF3608" w:rsidRDefault="005C3416">
      <w:pPr>
        <w:pStyle w:val="PLM1"/>
        <w:framePr w:hSpace="141" w:wrap="auto" w:vAnchor="text" w:hAnchor="text" w:y="1"/>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48" type="#_x0000_t75" style="width:368.25pt;height:383.25pt">
            <v:imagedata r:id="rId41" o:title="" cropleft="3580f" cropright="6938f"/>
          </v:shape>
        </w:pict>
      </w:r>
    </w:p>
    <w:p w:rsidR="00CF3608" w:rsidRDefault="00533218">
      <w:pPr>
        <w:pStyle w:val="PLM1"/>
        <w:framePr w:hSpace="141" w:wrap="auto" w:vAnchor="text" w:hAnchor="text" w:y="1"/>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 xml:space="preserve">Рис.12.  Гироскоп со световым квазигетеродинированием </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На рис. 12, а представлена система, в которой: сигнал воз</w:t>
      </w:r>
      <w:r>
        <w:rPr>
          <w:rFonts w:ascii="Times New Roman" w:hAnsi="Times New Roman" w:cs="Times New Roman"/>
        </w:rPr>
        <w:softHyphen/>
        <w:t>буждения фазового модулятора формируется путем интегриро</w:t>
      </w:r>
      <w:r>
        <w:rPr>
          <w:rFonts w:ascii="Times New Roman" w:hAnsi="Times New Roman" w:cs="Times New Roman"/>
        </w:rPr>
        <w:softHyphen/>
        <w:t>вания пилообразного напряжения и на выходе подучается сигнал квазигетеродинирования. На рис. 12, б показано изменение фазы электрического сигнала переменного тока при вращении гироскопа. Имеются и другие попытки реализации квазигетеродинного светового метода на основе фазовой модуляции. Например, система комбинируется со схемой обработки фазы (см. рис. 7), что позволяет расширить динамический диапазон и стабилизировать масштабный коэффициент, т. е. компенсировать недостатки метода  фазовой модуляции. В этой системе требуется точная установка параметров формы модулирующего сигнала и трудно добиться технических характеристик, удовлетворяющих инерциальную навигацию. Путем манипуляций с формой модулирую</w:t>
      </w:r>
      <w:r>
        <w:rPr>
          <w:rFonts w:ascii="Times New Roman" w:hAnsi="Times New Roman" w:cs="Times New Roman"/>
        </w:rPr>
        <w:softHyphen/>
        <w:t>щего сигнала практически реализуется нулевой метод, но при этом возникает проблема со стабилизацией нулевой точки.</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 xml:space="preserve"> В любом случае система с фазовой модуляцией превосходит  другие системы по разрешающей способности и стабильности нулевой точки и к тому же относительно проста. Поэтому рас</w:t>
      </w:r>
      <w:r>
        <w:rPr>
          <w:rFonts w:ascii="Times New Roman" w:hAnsi="Times New Roman" w:cs="Times New Roman"/>
        </w:rPr>
        <w:softHyphen/>
        <w:t>ширяются работы по миниатюризации этой системы путем соз</w:t>
      </w:r>
      <w:r>
        <w:rPr>
          <w:rFonts w:ascii="Times New Roman" w:hAnsi="Times New Roman" w:cs="Times New Roman"/>
        </w:rPr>
        <w:softHyphen/>
        <w:t>дания волоконных и волноводных функциональных оптических элементов, приборов интегральной оптики. В частности, западногерманская фирма SEL уже выпускает гироскопы с разрешающей способностью около 15</w:t>
      </w:r>
      <w:r>
        <w:rPr>
          <w:rFonts w:ascii="Times New Roman" w:hAnsi="Times New Roman" w:cs="Times New Roman"/>
        </w:rPr>
        <w:sym w:font="Symbol" w:char="F0B0"/>
      </w:r>
      <w:r>
        <w:rPr>
          <w:rFonts w:ascii="Times New Roman" w:hAnsi="Times New Roman" w:cs="Times New Roman"/>
        </w:rPr>
        <w:t>/ч и линейностью в пределах 1</w:t>
      </w:r>
      <w:r>
        <w:rPr>
          <w:rFonts w:ascii="Times New Roman" w:hAnsi="Times New Roman" w:cs="Times New Roman"/>
        </w:rPr>
        <w:sym w:font="Symbol" w:char="F025"/>
      </w:r>
      <w:r>
        <w:rPr>
          <w:rFonts w:ascii="Times New Roman" w:hAnsi="Times New Roman" w:cs="Times New Roman"/>
        </w:rPr>
        <w:t>, где для фазового модулятора используются волноводные оптические элементы. Длина волокна 100 м, радиус чувствительности катушки из оптического волокна около 3,5 см, габариты 80</w:t>
      </w:r>
      <w:r>
        <w:rPr>
          <w:rFonts w:ascii="Times New Roman" w:hAnsi="Times New Roman" w:cs="Times New Roman"/>
        </w:rPr>
        <w:sym w:font="Symbol" w:char="F0B4"/>
      </w:r>
      <w:r>
        <w:rPr>
          <w:rFonts w:ascii="Times New Roman" w:hAnsi="Times New Roman" w:cs="Times New Roman"/>
        </w:rPr>
        <w:t>80</w:t>
      </w:r>
      <w:r>
        <w:rPr>
          <w:rFonts w:ascii="Times New Roman" w:hAnsi="Times New Roman" w:cs="Times New Roman"/>
        </w:rPr>
        <w:sym w:font="Symbol" w:char="F0B4"/>
      </w:r>
      <w:r>
        <w:rPr>
          <w:rFonts w:ascii="Times New Roman" w:hAnsi="Times New Roman" w:cs="Times New Roman"/>
        </w:rPr>
        <w:t>25 мм, масса 200 г.</w:t>
      </w:r>
    </w:p>
    <w:p w:rsidR="00CF3608" w:rsidRDefault="00533218">
      <w:pPr>
        <w:pStyle w:val="PLM3"/>
        <w:spacing w:line="240"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 </w:t>
      </w:r>
      <w:bookmarkStart w:id="13" w:name="_Toc358894111"/>
      <w:r>
        <w:rPr>
          <w:rFonts w:ascii="Times New Roman" w:hAnsi="Times New Roman" w:cs="Times New Roman"/>
          <w:sz w:val="24"/>
          <w:szCs w:val="24"/>
        </w:rPr>
        <w:t>Системы с изменением частоты</w:t>
      </w:r>
      <w:bookmarkEnd w:id="13"/>
    </w:p>
    <w:p w:rsidR="00CF3608" w:rsidRDefault="005C3416">
      <w:pPr>
        <w:pStyle w:val="PLM1"/>
        <w:framePr w:hSpace="142" w:wrap="auto" w:hAnchor="text"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49" type="#_x0000_t75" style="width:267.75pt;height:200.25pt">
            <v:imagedata r:id="rId42" o:title="" cropleft="2187f" cropright="9766f"/>
          </v:shape>
        </w:pict>
      </w:r>
    </w:p>
    <w:p w:rsidR="00CF3608" w:rsidRDefault="00533218">
      <w:pPr>
        <w:pStyle w:val="PLM1"/>
        <w:framePr w:hSpace="142" w:wrap="auto" w:hAnchor="text"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 xml:space="preserve">Рис.13, а. Структурная схема волоконно-оптического гироскопа с изменением частоты </w:t>
      </w:r>
    </w:p>
    <w:p w:rsidR="00CF3608" w:rsidRDefault="005C3416">
      <w:pPr>
        <w:pStyle w:val="PLM1"/>
        <w:framePr w:hSpace="142" w:wrap="auto" w:hAnchor="margin" w:xAlign="right"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50" type="#_x0000_t75" style="width:171pt;height:181.5pt">
            <v:imagedata r:id="rId43" o:title="" cropleft="13545f" cropright="14694f"/>
          </v:shape>
        </w:pict>
      </w:r>
    </w:p>
    <w:p w:rsidR="00CF3608" w:rsidRDefault="00533218">
      <w:pPr>
        <w:pStyle w:val="PLM1"/>
        <w:framePr w:hSpace="142" w:wrap="auto" w:hAnchor="margin" w:xAlign="right"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Рис.13, б.</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 xml:space="preserve"> На рис. 13, а представлена структура волоконно-оптического гироскопа с измене</w:t>
      </w:r>
      <w:r>
        <w:rPr>
          <w:rFonts w:ascii="Times New Roman" w:hAnsi="Times New Roman" w:cs="Times New Roman"/>
        </w:rPr>
        <w:softHyphen/>
        <w:t>нием частоты, разработанного западногерманской фирмой SEL, в нем два опорных генератора с частотой f</w:t>
      </w:r>
      <w:r>
        <w:rPr>
          <w:rFonts w:ascii="Times New Roman" w:hAnsi="Times New Roman" w:cs="Times New Roman"/>
          <w:vertAlign w:val="subscript"/>
        </w:rPr>
        <w:t>L</w:t>
      </w:r>
      <w:r>
        <w:rPr>
          <w:rFonts w:ascii="Times New Roman" w:hAnsi="Times New Roman" w:cs="Times New Roman"/>
        </w:rPr>
        <w:t xml:space="preserve"> и f</w:t>
      </w:r>
      <w:r>
        <w:rPr>
          <w:rFonts w:ascii="Times New Roman" w:hAnsi="Times New Roman" w:cs="Times New Roman"/>
          <w:vertAlign w:val="subscript"/>
        </w:rPr>
        <w:t>Н</w:t>
      </w:r>
      <w:r>
        <w:rPr>
          <w:rFonts w:ascii="Times New Roman" w:hAnsi="Times New Roman" w:cs="Times New Roman"/>
        </w:rPr>
        <w:t xml:space="preserve">, с помощью которых устанавливается разность фаз </w:t>
      </w:r>
      <w:r>
        <w:rPr>
          <w:rFonts w:ascii="Times New Roman" w:hAnsi="Times New Roman" w:cs="Times New Roman"/>
        </w:rPr>
        <w:sym w:font="Symbol" w:char="F070"/>
      </w:r>
      <w:r>
        <w:rPr>
          <w:rFonts w:ascii="Times New Roman" w:hAnsi="Times New Roman" w:cs="Times New Roman"/>
        </w:rPr>
        <w:t>, которая коммутируется с частотой f</w:t>
      </w:r>
      <w:r>
        <w:rPr>
          <w:rFonts w:ascii="Times New Roman" w:hAnsi="Times New Roman" w:cs="Times New Roman"/>
          <w:vertAlign w:val="subscript"/>
        </w:rPr>
        <w:t>с</w:t>
      </w:r>
      <w:r>
        <w:rPr>
          <w:rFonts w:ascii="Times New Roman" w:hAnsi="Times New Roman" w:cs="Times New Roman"/>
        </w:rPr>
        <w:t>. Все это позволяет увеличить чувствительность. В частности, в стационарном режиме частота f возбуждения AOM1 равна (f</w:t>
      </w:r>
      <w:r>
        <w:rPr>
          <w:rFonts w:ascii="Times New Roman" w:hAnsi="Times New Roman" w:cs="Times New Roman"/>
          <w:vertAlign w:val="subscript"/>
        </w:rPr>
        <w:t>L</w:t>
      </w:r>
      <w:r>
        <w:rPr>
          <w:rFonts w:ascii="Times New Roman" w:hAnsi="Times New Roman" w:cs="Times New Roman"/>
        </w:rPr>
        <w:t xml:space="preserve"> +f</w:t>
      </w:r>
      <w:r>
        <w:rPr>
          <w:rFonts w:ascii="Times New Roman" w:hAnsi="Times New Roman" w:cs="Times New Roman"/>
          <w:vertAlign w:val="subscript"/>
        </w:rPr>
        <w:t>Н</w:t>
      </w:r>
      <w:r>
        <w:rPr>
          <w:rFonts w:ascii="Times New Roman" w:hAnsi="Times New Roman" w:cs="Times New Roman"/>
        </w:rPr>
        <w:t>)/2, т. е. при коммутации между f</w:t>
      </w:r>
      <w:r>
        <w:rPr>
          <w:rFonts w:ascii="Times New Roman" w:hAnsi="Times New Roman" w:cs="Times New Roman"/>
          <w:vertAlign w:val="subscript"/>
        </w:rPr>
        <w:t>Н</w:t>
      </w:r>
      <w:r>
        <w:rPr>
          <w:rFonts w:ascii="Times New Roman" w:hAnsi="Times New Roman" w:cs="Times New Roman"/>
        </w:rPr>
        <w:t xml:space="preserve"> и f</w:t>
      </w:r>
      <w:r>
        <w:rPr>
          <w:rFonts w:ascii="Times New Roman" w:hAnsi="Times New Roman" w:cs="Times New Roman"/>
          <w:vertAlign w:val="subscript"/>
        </w:rPr>
        <w:t>L</w:t>
      </w:r>
      <w:r>
        <w:rPr>
          <w:rFonts w:ascii="Times New Roman" w:hAnsi="Times New Roman" w:cs="Times New Roman"/>
        </w:rPr>
        <w:t xml:space="preserve"> выходной сигнал интерферометра не изменяется. В режиме c. установившейся частотой f составляющая f</w:t>
      </w:r>
      <w:r>
        <w:rPr>
          <w:rFonts w:ascii="Times New Roman" w:hAnsi="Times New Roman" w:cs="Times New Roman"/>
          <w:vertAlign w:val="subscript"/>
        </w:rPr>
        <w:t>c</w:t>
      </w:r>
      <w:r>
        <w:rPr>
          <w:rFonts w:ascii="Times New Roman" w:hAnsi="Times New Roman" w:cs="Times New Roman"/>
        </w:rPr>
        <w:t xml:space="preserve"> на выходе интер</w:t>
      </w:r>
      <w:r>
        <w:rPr>
          <w:rFonts w:ascii="Times New Roman" w:hAnsi="Times New Roman" w:cs="Times New Roman"/>
        </w:rPr>
        <w:softHyphen/>
        <w:t>ферометра отсутствует, что может быть основой для обратной связи для генератора, управляемого напряжением. При враще</w:t>
      </w:r>
      <w:r>
        <w:rPr>
          <w:rFonts w:ascii="Times New Roman" w:hAnsi="Times New Roman" w:cs="Times New Roman"/>
        </w:rPr>
        <w:softHyphen/>
        <w:t>нии гироскопа частота f отклоняется от значения (f</w:t>
      </w:r>
      <w:r>
        <w:rPr>
          <w:rFonts w:ascii="Times New Roman" w:hAnsi="Times New Roman" w:cs="Times New Roman"/>
          <w:vertAlign w:val="subscript"/>
        </w:rPr>
        <w:t>L</w:t>
      </w:r>
      <w:r>
        <w:rPr>
          <w:rFonts w:ascii="Times New Roman" w:hAnsi="Times New Roman" w:cs="Times New Roman"/>
        </w:rPr>
        <w:t xml:space="preserve"> +f</w:t>
      </w:r>
      <w:r>
        <w:rPr>
          <w:rFonts w:ascii="Times New Roman" w:hAnsi="Times New Roman" w:cs="Times New Roman"/>
          <w:vertAlign w:val="subscript"/>
        </w:rPr>
        <w:t>Н</w:t>
      </w:r>
      <w:r>
        <w:rPr>
          <w:rFonts w:ascii="Times New Roman" w:hAnsi="Times New Roman" w:cs="Times New Roman"/>
        </w:rPr>
        <w:t xml:space="preserve">)/2 и в соответствии с установившейся разностью можно определить по формуле  скорость этого вращения:  </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position w:val="-44"/>
        </w:rPr>
        <w:object w:dxaOrig="1240" w:dyaOrig="999">
          <v:shape id="_x0000_i1051" type="#_x0000_t75" style="width:62.25pt;height:50.25pt" o:ole="">
            <v:imagedata r:id="rId44" o:title=""/>
          </v:shape>
          <o:OLEObject Type="Embed" ProgID="Equation.3" ShapeID="_x0000_i1051" DrawAspect="Content" ObjectID="_1470739934" r:id="rId45"/>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В  данной системе эффективно снижаются шумы, поскольку частота f</w:t>
      </w:r>
      <w:r>
        <w:rPr>
          <w:rFonts w:ascii="Times New Roman" w:hAnsi="Times New Roman" w:cs="Times New Roman"/>
          <w:vertAlign w:val="subscript"/>
        </w:rPr>
        <w:t>с</w:t>
      </w:r>
      <w:r>
        <w:rPr>
          <w:rFonts w:ascii="Times New Roman" w:hAnsi="Times New Roman" w:cs="Times New Roman"/>
        </w:rPr>
        <w:t xml:space="preserve"> определяется как величина, обратная периоду рас</w:t>
      </w:r>
      <w:r>
        <w:rPr>
          <w:rFonts w:ascii="Times New Roman" w:hAnsi="Times New Roman" w:cs="Times New Roman"/>
        </w:rPr>
        <w:softHyphen/>
        <w:t>пространения световой волны по катушке с оптическим волок</w:t>
      </w:r>
      <w:r>
        <w:rPr>
          <w:rFonts w:ascii="Times New Roman" w:hAnsi="Times New Roman" w:cs="Times New Roman"/>
        </w:rPr>
        <w:softHyphen/>
        <w:t>ном, а частота света сигнала и света обратного рассеяния Рэ</w:t>
      </w:r>
      <w:r>
        <w:rPr>
          <w:rFonts w:ascii="Times New Roman" w:hAnsi="Times New Roman" w:cs="Times New Roman"/>
        </w:rPr>
        <w:softHyphen/>
        <w:t>лея обычно различается только как f</w:t>
      </w:r>
      <w:r>
        <w:rPr>
          <w:rFonts w:ascii="Times New Roman" w:hAnsi="Times New Roman" w:cs="Times New Roman"/>
          <w:vertAlign w:val="subscript"/>
        </w:rPr>
        <w:t xml:space="preserve">Н </w:t>
      </w:r>
      <w:r>
        <w:rPr>
          <w:rFonts w:ascii="Times New Roman" w:hAnsi="Times New Roman" w:cs="Times New Roman"/>
        </w:rPr>
        <w:t>- f</w:t>
      </w:r>
      <w:r>
        <w:rPr>
          <w:rFonts w:ascii="Times New Roman" w:hAnsi="Times New Roman" w:cs="Times New Roman"/>
          <w:vertAlign w:val="subscript"/>
        </w:rPr>
        <w:t>L</w:t>
      </w:r>
      <w:r>
        <w:rPr>
          <w:rFonts w:ascii="Times New Roman" w:hAnsi="Times New Roman" w:cs="Times New Roman"/>
        </w:rPr>
        <w:t>. Динамический диа</w:t>
      </w:r>
      <w:r>
        <w:rPr>
          <w:rFonts w:ascii="Times New Roman" w:hAnsi="Times New Roman" w:cs="Times New Roman"/>
        </w:rPr>
        <w:softHyphen/>
        <w:t>пазон, как видно на рис. 13, б, простирается на шесть поряд</w:t>
      </w:r>
      <w:r>
        <w:rPr>
          <w:rFonts w:ascii="Times New Roman" w:hAnsi="Times New Roman" w:cs="Times New Roman"/>
        </w:rPr>
        <w:softHyphen/>
        <w:t>ков, что является особенностью метода изменения частоты.</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Если расстояние от модуляторов АОМ1 и АОМ2 до расщепителя луча неодинаково, возникает дрейф нуля. Из-за этого стабильность нулевой точки ухудшается до стабильности в системе с фазовой модуляцией. Тем не менее, эти изделия уже выпускаются (с дрейфом около 3</w:t>
      </w:r>
      <w:r>
        <w:rPr>
          <w:rFonts w:ascii="Times New Roman" w:hAnsi="Times New Roman" w:cs="Times New Roman"/>
        </w:rPr>
        <w:sym w:font="Symbol" w:char="F0B0"/>
      </w:r>
      <w:r>
        <w:rPr>
          <w:rFonts w:ascii="Times New Roman" w:hAnsi="Times New Roman" w:cs="Times New Roman"/>
        </w:rPr>
        <w:t>/ч). В них длина оптического волокна 1 км, радиус катушки 5 см. Угловое смещение на каждый отсчет частоты выходного сиг</w:t>
      </w:r>
      <w:r>
        <w:rPr>
          <w:rFonts w:ascii="Times New Roman" w:hAnsi="Times New Roman" w:cs="Times New Roman"/>
        </w:rPr>
        <w:softHyphen/>
        <w:t>нала составляет 2,95 с.</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Метод изменения частоты структурно базируется на методе фазовой модуляции. Считается, что он позволяет повысить раз</w:t>
      </w:r>
      <w:r>
        <w:rPr>
          <w:rFonts w:ascii="Times New Roman" w:hAnsi="Times New Roman" w:cs="Times New Roman"/>
        </w:rPr>
        <w:softHyphen/>
        <w:t>решающую способность и стабильность нулевой точки. При этом основные сложности связаны с частотным сдвигателем. Если в качестве его используется АОМ, то возникают две проблемы — увеличение габаритов оптической системы при росте мощности возбуждения и отраженного света, а также повышение частоты возбуждения. Наряду с АОМ исследуются частотные сдвигатели в виде волоконно-оптических фукциональных элементов и световых волноводов. Кроме того, интегрируются два AOM и объектив на подложке из LiNbО</w:t>
      </w:r>
      <w:r>
        <w:rPr>
          <w:rFonts w:ascii="Times New Roman" w:hAnsi="Times New Roman" w:cs="Times New Roman"/>
          <w:vertAlign w:val="subscript"/>
        </w:rPr>
        <w:t>3</w:t>
      </w:r>
      <w:r>
        <w:rPr>
          <w:rFonts w:ascii="Times New Roman" w:hAnsi="Times New Roman" w:cs="Times New Roman"/>
        </w:rPr>
        <w:t>. Проектируются также системы с частотным сдвигом, полученным на основе фазового метода.</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br w:type="page"/>
        <w:t xml:space="preserve"> На рис. 14 представлена общая структура фазовой си</w:t>
      </w:r>
      <w:r>
        <w:rPr>
          <w:rFonts w:ascii="Times New Roman" w:hAnsi="Times New Roman" w:cs="Times New Roman"/>
        </w:rPr>
        <w:softHyphen/>
        <w:t>стемы, выполненной на базе интегральной схемы. Фазовый модулятор волноводного типа имеет хорошие частотные харак</w:t>
      </w:r>
      <w:r>
        <w:rPr>
          <w:rFonts w:ascii="Times New Roman" w:hAnsi="Times New Roman" w:cs="Times New Roman"/>
        </w:rPr>
        <w:softHyphen/>
        <w:t>теристики, поэтому возможно возбуждение пилообразным напря</w:t>
      </w:r>
      <w:r>
        <w:rPr>
          <w:rFonts w:ascii="Times New Roman" w:hAnsi="Times New Roman" w:cs="Times New Roman"/>
        </w:rPr>
        <w:softHyphen/>
        <w:t>жением и реализация фазовой системы. При этом, если ампли</w:t>
      </w:r>
      <w:r>
        <w:rPr>
          <w:rFonts w:ascii="Times New Roman" w:hAnsi="Times New Roman" w:cs="Times New Roman"/>
        </w:rPr>
        <w:softHyphen/>
        <w:t>туда пилообразного напряжения возбуждения строго соответ</w:t>
      </w:r>
      <w:r>
        <w:rPr>
          <w:rFonts w:ascii="Times New Roman" w:hAnsi="Times New Roman" w:cs="Times New Roman"/>
        </w:rPr>
        <w:softHyphen/>
        <w:t>ствует 2</w:t>
      </w:r>
      <w:r>
        <w:rPr>
          <w:rFonts w:ascii="Times New Roman" w:hAnsi="Times New Roman" w:cs="Times New Roman"/>
        </w:rPr>
        <w:sym w:font="Symbol" w:char="F070"/>
      </w:r>
      <w:r>
        <w:rPr>
          <w:rFonts w:ascii="Times New Roman" w:hAnsi="Times New Roman" w:cs="Times New Roman"/>
        </w:rPr>
        <w:t>, то высшие гармоники не возникают, и получается идеальный частотный сдвигатель. Для инерциальной навигаци</w:t>
      </w:r>
      <w:r>
        <w:rPr>
          <w:rFonts w:ascii="Times New Roman" w:hAnsi="Times New Roman" w:cs="Times New Roman"/>
        </w:rPr>
        <w:softHyphen/>
        <w:t>онной системы это условие должно выполняться очень строго. Французская фирма «Томсон ЦСФ» разработала автоматиче</w:t>
      </w:r>
      <w:r>
        <w:rPr>
          <w:rFonts w:ascii="Times New Roman" w:hAnsi="Times New Roman" w:cs="Times New Roman"/>
        </w:rPr>
        <w:softHyphen/>
        <w:t xml:space="preserve">скую регулировку амплитуды с помощью цифроаналогового преобразователя, который обеспечивает требуемую пилообразную форму напряжения с фронтом из микроступеней. Частота его определяется как </w:t>
      </w:r>
      <w:r>
        <w:rPr>
          <w:rFonts w:ascii="Times New Roman" w:hAnsi="Times New Roman" w:cs="Times New Roman"/>
        </w:rPr>
        <w:sym w:font="Symbol" w:char="F044"/>
      </w:r>
      <w:r>
        <w:rPr>
          <w:rFonts w:ascii="Times New Roman" w:hAnsi="Times New Roman" w:cs="Times New Roman"/>
        </w:rPr>
        <w:t>f из формулы (11), и при синхронной с цифроаналоговым преобразователем обратной связи здесь обеспечивается нулевой метод, а изменение тактовой частоты информирует об угловой скорости гироскопа. В этой системе не требуется большого сдвига частоты и можно обойтись лишь одним частотным сдвигателем. Разработан подобный гироскоп с дрейфом нуля 0,3</w:t>
      </w:r>
      <w:r>
        <w:rPr>
          <w:rFonts w:ascii="Times New Roman" w:hAnsi="Times New Roman" w:cs="Times New Roman"/>
        </w:rPr>
        <w:sym w:font="Symbol" w:char="F0B0"/>
      </w:r>
      <w:r>
        <w:rPr>
          <w:rFonts w:ascii="Times New Roman" w:hAnsi="Times New Roman" w:cs="Times New Roman"/>
        </w:rPr>
        <w:t>/ч и динамическим диапазоном в 7 порядков.</w:t>
      </w:r>
    </w:p>
    <w:p w:rsidR="00CF3608" w:rsidRDefault="005C3416">
      <w:pPr>
        <w:pStyle w:val="PLM1"/>
        <w:framePr w:hSpace="142" w:wrap="auto" w:hAnchor="margin" w:xAlign="center"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52" type="#_x0000_t75" style="width:454.5pt;height:159pt">
            <v:imagedata r:id="rId46" o:title="" cropright="3369f"/>
          </v:shape>
        </w:pict>
      </w:r>
    </w:p>
    <w:p w:rsidR="00CF3608" w:rsidRDefault="00533218">
      <w:pPr>
        <w:pStyle w:val="PLM1"/>
        <w:framePr w:hSpace="142" w:wrap="auto" w:hAnchor="margin" w:xAlign="center"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Рис.14. Волоконно-оптический гироскоп с изменением частоты и сдвигатели фазового типа на интегральной схеме</w:t>
      </w:r>
    </w:p>
    <w:p w:rsidR="00CF3608" w:rsidRDefault="00533218">
      <w:pPr>
        <w:pStyle w:val="PLM3"/>
        <w:spacing w:line="240" w:lineRule="auto"/>
        <w:ind w:left="0" w:right="0" w:firstLine="567"/>
        <w:jc w:val="both"/>
        <w:rPr>
          <w:rFonts w:ascii="Times New Roman" w:hAnsi="Times New Roman" w:cs="Times New Roman"/>
          <w:sz w:val="24"/>
          <w:szCs w:val="24"/>
        </w:rPr>
      </w:pPr>
      <w:bookmarkStart w:id="14" w:name="_Toc358894112"/>
      <w:r>
        <w:rPr>
          <w:rFonts w:ascii="Times New Roman" w:hAnsi="Times New Roman" w:cs="Times New Roman"/>
          <w:sz w:val="24"/>
          <w:szCs w:val="24"/>
        </w:rPr>
        <w:t>Система со световым гетеродинированием</w:t>
      </w:r>
      <w:bookmarkEnd w:id="14"/>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Система на рис. 6 включает в себя катушку радиусом 15 см из оптического одномодового волокна длиной 2000 м, отдельные оптические приборы и одно</w:t>
      </w:r>
      <w:r>
        <w:rPr>
          <w:rFonts w:ascii="Times New Roman" w:hAnsi="Times New Roman" w:cs="Times New Roman"/>
        </w:rPr>
        <w:softHyphen/>
        <w:t>модовый полупроводниковый лазер. В ней используется прямая частотная модуляция излучения полупроводникового лазера, что приводит к дополнительным шумам. Для снижения когерентности увеличивается ширина спектра излучения. На рис. 15 приведены характеристики шумов. Расширение спектра позво</w:t>
      </w:r>
      <w:r>
        <w:rPr>
          <w:rFonts w:ascii="Times New Roman" w:hAnsi="Times New Roman" w:cs="Times New Roman"/>
        </w:rPr>
        <w:softHyphen/>
        <w:t>ляет повысить разрешающую способность примерно в 20 раз. Поскольку из-за обратного света спектр полупроводникового лазера нестабилен, в систему вводится изолятор.</w:t>
      </w:r>
    </w:p>
    <w:p w:rsidR="00CF3608" w:rsidRDefault="005C3416">
      <w:pPr>
        <w:pStyle w:val="PLM1"/>
        <w:framePr w:hSpace="142" w:wrap="auto" w:hAnchor="text"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53" type="#_x0000_t75" style="width:351pt;height:222pt">
            <v:imagedata r:id="rId47" o:title="" cropleft="4915f" cropright="13631f"/>
          </v:shape>
        </w:pict>
      </w:r>
    </w:p>
    <w:p w:rsidR="00CF3608" w:rsidRDefault="00533218">
      <w:pPr>
        <w:pStyle w:val="PLM1"/>
        <w:framePr w:hSpace="142" w:wrap="auto" w:hAnchor="text" w:yAlign="top"/>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Рис.15, а.  Обнаружение вращения волоконным гироскопом со световым гетеродинированием (рис.6, 7)</w:t>
      </w:r>
    </w:p>
    <w:p w:rsidR="00CF3608" w:rsidRDefault="005C3416">
      <w:pPr>
        <w:pStyle w:val="PLM1"/>
        <w:framePr w:hSpace="141" w:wrap="auto" w:vAnchor="text" w:hAnchor="page" w:x="1650" w:y="3179"/>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pict>
          <v:shape id="_x0000_i1054" type="#_x0000_t75" style="width:316.5pt;height:240pt">
            <v:imagedata r:id="rId48" o:title="" cropleft="6364f" cropright="18317f"/>
          </v:shape>
        </w:pict>
      </w:r>
    </w:p>
    <w:p w:rsidR="00CF3608" w:rsidRDefault="00533218">
      <w:pPr>
        <w:pStyle w:val="PLM1"/>
        <w:framePr w:hSpace="141" w:wrap="auto" w:vAnchor="text" w:hAnchor="page" w:x="1650" w:y="3179"/>
        <w:pBdr>
          <w:top w:val="single" w:sz="6" w:space="1" w:color="auto"/>
          <w:left w:val="single" w:sz="6" w:space="1" w:color="auto"/>
          <w:bottom w:val="single" w:sz="6" w:space="1" w:color="auto"/>
          <w:right w:val="single" w:sz="6" w:space="1" w:color="auto"/>
        </w:pBdr>
        <w:spacing w:line="240" w:lineRule="auto"/>
        <w:ind w:firstLine="567"/>
        <w:rPr>
          <w:rFonts w:ascii="Times New Roman" w:hAnsi="Times New Roman" w:cs="Times New Roman"/>
        </w:rPr>
      </w:pPr>
      <w:r>
        <w:rPr>
          <w:rFonts w:ascii="Times New Roman" w:hAnsi="Times New Roman" w:cs="Times New Roman"/>
        </w:rPr>
        <w:t xml:space="preserve">Рис.15, б. Обнаружение вращения волоконным гироскопом со световым гетеродинированием — характеристика передачи (рис.6, 7) </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На рис. 15, а поясняется работа данной системы. По вер</w:t>
      </w:r>
      <w:r>
        <w:rPr>
          <w:rFonts w:ascii="Times New Roman" w:hAnsi="Times New Roman" w:cs="Times New Roman"/>
        </w:rPr>
        <w:softHyphen/>
        <w:t>тикальной оси откладывается изменение частоты, которое пропорционально угловой скорости, причем один отсчет соответствуег угловому сдвигу 4" (при 10-кратном усилении 0,4" на 1 отсчет). Скорость вращения земного шара 0,0042</w:t>
      </w:r>
      <w:r>
        <w:rPr>
          <w:rFonts w:ascii="Times New Roman" w:hAnsi="Times New Roman" w:cs="Times New Roman"/>
        </w:rPr>
        <w:sym w:font="Symbol" w:char="F0B0"/>
      </w:r>
      <w:r>
        <w:rPr>
          <w:rFonts w:ascii="Times New Roman" w:hAnsi="Times New Roman" w:cs="Times New Roman"/>
        </w:rPr>
        <w:t>/с, кратковременная разрешающая способность 5</w:t>
      </w:r>
      <w:r>
        <w:rPr>
          <w:rFonts w:ascii="Times New Roman" w:hAnsi="Times New Roman" w:cs="Times New Roman"/>
        </w:rPr>
        <w:sym w:font="Symbol" w:char="F0B0"/>
      </w:r>
      <w:r>
        <w:rPr>
          <w:rFonts w:ascii="Times New Roman" w:hAnsi="Times New Roman" w:cs="Times New Roman"/>
        </w:rPr>
        <w:t>/ч. На рис. 15, б приведена характеристика передачи (вход—выход). Скорость 11</w:t>
      </w:r>
      <w:r>
        <w:rPr>
          <w:rFonts w:ascii="Times New Roman" w:hAnsi="Times New Roman" w:cs="Times New Roman"/>
        </w:rPr>
        <w:sym w:font="Symbol" w:char="F0B0"/>
      </w:r>
      <w:r>
        <w:rPr>
          <w:rFonts w:ascii="Times New Roman" w:hAnsi="Times New Roman" w:cs="Times New Roman"/>
        </w:rPr>
        <w:t>/ч соответствует фазовой разности 180</w:t>
      </w:r>
      <w:r>
        <w:rPr>
          <w:rFonts w:ascii="Times New Roman" w:hAnsi="Times New Roman" w:cs="Times New Roman"/>
        </w:rPr>
        <w:sym w:font="Symbol" w:char="F0B0"/>
      </w:r>
      <w:r>
        <w:rPr>
          <w:rFonts w:ascii="Times New Roman" w:hAnsi="Times New Roman" w:cs="Times New Roman"/>
        </w:rPr>
        <w:t>. Линейность характеристики улучшена благодаря применению нулевого метода. Верхняя граница обнаружения вращения, определяемая электронной схемой, составляет 100</w:t>
      </w:r>
      <w:r>
        <w:rPr>
          <w:rFonts w:ascii="Times New Roman" w:hAnsi="Times New Roman" w:cs="Times New Roman"/>
        </w:rPr>
        <w:sym w:font="Symbol" w:char="F0B0"/>
      </w:r>
      <w:r>
        <w:rPr>
          <w:rFonts w:ascii="Times New Roman" w:hAnsi="Times New Roman" w:cs="Times New Roman"/>
        </w:rPr>
        <w:t>/c, динамический диапазон экспери</w:t>
      </w:r>
      <w:r>
        <w:rPr>
          <w:rFonts w:ascii="Times New Roman" w:hAnsi="Times New Roman" w:cs="Times New Roman"/>
        </w:rPr>
        <w:softHyphen/>
        <w:t>ментальной системы 5 порядков.</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Из-за тепловых колебаний скорости звука в АОМ системы возникает заметный дрейф нуля, в связи с чем продолжаются исследования способов отслеживания звуковой скорости в АОМ. Данную систему, используя двухмерные световые волноводы и дифракционные решетки, можно реализовать в виде интегральной схемы.</w:t>
      </w:r>
    </w:p>
    <w:p w:rsidR="00CF3608" w:rsidRDefault="00533218">
      <w:pPr>
        <w:pStyle w:val="PLM20"/>
        <w:spacing w:line="240" w:lineRule="auto"/>
        <w:ind w:left="0" w:right="0" w:firstLine="567"/>
        <w:jc w:val="both"/>
        <w:rPr>
          <w:rFonts w:ascii="Times New Roman" w:hAnsi="Times New Roman" w:cs="Times New Roman"/>
          <w:sz w:val="24"/>
          <w:szCs w:val="24"/>
        </w:rPr>
      </w:pPr>
      <w:bookmarkStart w:id="15" w:name="_Toc358894113"/>
      <w:r>
        <w:rPr>
          <w:rFonts w:ascii="Times New Roman" w:hAnsi="Times New Roman" w:cs="Times New Roman"/>
          <w:sz w:val="24"/>
          <w:szCs w:val="24"/>
        </w:rPr>
        <w:t>Заключение</w:t>
      </w:r>
      <w:bookmarkEnd w:id="15"/>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Рассмотрен принцип действия некоторых оптических гироскопов, в том числе волоконно-оптических. Благодаря методу фа</w:t>
      </w:r>
      <w:r>
        <w:rPr>
          <w:rFonts w:ascii="Times New Roman" w:hAnsi="Times New Roman" w:cs="Times New Roman"/>
        </w:rPr>
        <w:softHyphen/>
        <w:t>зовой модуляции достигнута разрешающая способность и ста</w:t>
      </w:r>
      <w:r>
        <w:rPr>
          <w:rFonts w:ascii="Times New Roman" w:hAnsi="Times New Roman" w:cs="Times New Roman"/>
        </w:rPr>
        <w:softHyphen/>
        <w:t>бильность нулевой точки в соответствии с требованиями инерциальной навигации. С помощью метода изменения частоты и светового гетеродинирования реализован широкий динамиче</w:t>
      </w:r>
      <w:r>
        <w:rPr>
          <w:rFonts w:ascii="Times New Roman" w:hAnsi="Times New Roman" w:cs="Times New Roman"/>
        </w:rPr>
        <w:softHyphen/>
        <w:t>ский диапазон (от пяти до девяти порядков) и стабильный масштабный коэффициент. Волоконно-оптические гироскопы на</w:t>
      </w:r>
      <w:r>
        <w:rPr>
          <w:rFonts w:ascii="Times New Roman" w:hAnsi="Times New Roman" w:cs="Times New Roman"/>
        </w:rPr>
        <w:softHyphen/>
        <w:t xml:space="preserve">ходят широкое применение. Быстрыми темпами ведется разработка различных приборов на микрооптической технологии, волоконно-оптических функциональных элементах, оптических волноводных элементах. К настоящему времени такие гироскопы среднего класса уже имеются в продаже. </w:t>
      </w:r>
    </w:p>
    <w:p w:rsidR="00CF3608" w:rsidRDefault="00533218">
      <w:pPr>
        <w:pStyle w:val="PLM1"/>
        <w:spacing w:line="240" w:lineRule="auto"/>
        <w:ind w:firstLine="567"/>
        <w:rPr>
          <w:rFonts w:ascii="Times New Roman" w:hAnsi="Times New Roman" w:cs="Times New Roman"/>
        </w:rPr>
      </w:pPr>
      <w:r>
        <w:rPr>
          <w:rFonts w:ascii="Times New Roman" w:hAnsi="Times New Roman" w:cs="Times New Roman"/>
        </w:rPr>
        <w:t>Волоконно-оптические гироскопы отличаются от прежних отсутствием механических систем, что делает их пригодными не только в навигации, но и в других областях, например, для контроля движения бура при бурении нефтяных скважин. Кроме того, если увеличить диаметр кольца из оптического волокна, удлинить интервал интегрирования выходного сигнала, то можно повысить чувствительность, что позволит использовать гироскоп для прогноза погоды, измерения флюктуаций собственного вращения Земли и др.</w:t>
      </w:r>
    </w:p>
    <w:p w:rsidR="00CF3608" w:rsidRDefault="00533218">
      <w:pPr>
        <w:pStyle w:val="PLM20"/>
        <w:spacing w:line="240" w:lineRule="auto"/>
        <w:ind w:left="0" w:right="0" w:firstLine="567"/>
        <w:jc w:val="both"/>
        <w:rPr>
          <w:rFonts w:ascii="Times New Roman" w:hAnsi="Times New Roman" w:cs="Times New Roman"/>
          <w:sz w:val="24"/>
          <w:szCs w:val="24"/>
        </w:rPr>
      </w:pPr>
      <w:bookmarkStart w:id="16" w:name="_Toc358894114"/>
      <w:r>
        <w:rPr>
          <w:rFonts w:ascii="Times New Roman" w:hAnsi="Times New Roman" w:cs="Times New Roman"/>
          <w:sz w:val="24"/>
          <w:szCs w:val="24"/>
        </w:rPr>
        <w:t>Список литературы</w:t>
      </w:r>
      <w:bookmarkEnd w:id="16"/>
    </w:p>
    <w:p w:rsidR="00CF3608" w:rsidRDefault="00533218">
      <w:pPr>
        <w:pStyle w:val="PLM1"/>
        <w:numPr>
          <w:ilvl w:val="0"/>
          <w:numId w:val="1"/>
        </w:numPr>
        <w:spacing w:line="240" w:lineRule="auto"/>
        <w:ind w:firstLine="567"/>
        <w:rPr>
          <w:rFonts w:ascii="Times New Roman" w:hAnsi="Times New Roman" w:cs="Times New Roman"/>
        </w:rPr>
      </w:pPr>
      <w:r>
        <w:rPr>
          <w:rFonts w:ascii="Times New Roman" w:hAnsi="Times New Roman" w:cs="Times New Roman"/>
          <w:b/>
          <w:bCs/>
        </w:rPr>
        <w:t>Волноводы оптической связи,</w:t>
      </w:r>
      <w:r>
        <w:rPr>
          <w:rFonts w:ascii="Times New Roman" w:hAnsi="Times New Roman" w:cs="Times New Roman"/>
        </w:rPr>
        <w:t xml:space="preserve">  Теумин И.И.</w:t>
      </w:r>
    </w:p>
    <w:p w:rsidR="00CF3608" w:rsidRDefault="00533218">
      <w:pPr>
        <w:pStyle w:val="PLM1"/>
        <w:numPr>
          <w:ilvl w:val="0"/>
          <w:numId w:val="1"/>
        </w:numPr>
        <w:spacing w:line="240" w:lineRule="auto"/>
        <w:ind w:firstLine="567"/>
        <w:rPr>
          <w:rFonts w:ascii="Times New Roman" w:hAnsi="Times New Roman" w:cs="Times New Roman"/>
        </w:rPr>
      </w:pPr>
      <w:r>
        <w:rPr>
          <w:rFonts w:ascii="Times New Roman" w:hAnsi="Times New Roman" w:cs="Times New Roman"/>
          <w:b/>
          <w:bCs/>
        </w:rPr>
        <w:t>Волоконно-оптические датчики,</w:t>
      </w:r>
      <w:r>
        <w:rPr>
          <w:rFonts w:ascii="Times New Roman" w:hAnsi="Times New Roman" w:cs="Times New Roman"/>
        </w:rPr>
        <w:t xml:space="preserve"> под ред. Т.Окоси, перевод с япон.</w:t>
      </w:r>
    </w:p>
    <w:p w:rsidR="00CF3608" w:rsidRDefault="00533218">
      <w:pPr>
        <w:pStyle w:val="PLM1"/>
        <w:numPr>
          <w:ilvl w:val="0"/>
          <w:numId w:val="1"/>
        </w:numPr>
        <w:spacing w:line="240" w:lineRule="auto"/>
        <w:ind w:firstLine="567"/>
        <w:rPr>
          <w:rFonts w:ascii="Times New Roman" w:hAnsi="Times New Roman" w:cs="Times New Roman"/>
        </w:rPr>
      </w:pPr>
      <w:r>
        <w:rPr>
          <w:rFonts w:ascii="Times New Roman" w:hAnsi="Times New Roman" w:cs="Times New Roman"/>
          <w:b/>
          <w:bCs/>
        </w:rPr>
        <w:t>Оптические волноводы,</w:t>
      </w:r>
      <w:r>
        <w:rPr>
          <w:rFonts w:ascii="Times New Roman" w:hAnsi="Times New Roman" w:cs="Times New Roman"/>
        </w:rPr>
        <w:t xml:space="preserve"> Marcuse D., перевод с англ.</w:t>
      </w:r>
    </w:p>
    <w:p w:rsidR="00CF3608" w:rsidRDefault="00533218">
      <w:pPr>
        <w:pStyle w:val="PLM1"/>
        <w:numPr>
          <w:ilvl w:val="0"/>
          <w:numId w:val="1"/>
        </w:numPr>
        <w:spacing w:line="240" w:lineRule="auto"/>
        <w:ind w:firstLine="567"/>
        <w:rPr>
          <w:rFonts w:ascii="Times New Roman" w:hAnsi="Times New Roman" w:cs="Times New Roman"/>
        </w:rPr>
      </w:pPr>
      <w:r>
        <w:rPr>
          <w:rFonts w:ascii="Times New Roman" w:hAnsi="Times New Roman" w:cs="Times New Roman"/>
          <w:b/>
          <w:bCs/>
        </w:rPr>
        <w:t>Основы волоконно-оптической связи,</w:t>
      </w:r>
      <w:r>
        <w:rPr>
          <w:rFonts w:ascii="Times New Roman" w:hAnsi="Times New Roman" w:cs="Times New Roman"/>
        </w:rPr>
        <w:t xml:space="preserve"> под ред. Е.М.Дианова, перевод с англ.</w:t>
      </w:r>
    </w:p>
    <w:p w:rsidR="00CF3608" w:rsidRDefault="00CF3608">
      <w:pPr>
        <w:pStyle w:val="PLM1"/>
        <w:spacing w:line="240" w:lineRule="auto"/>
        <w:ind w:firstLine="567"/>
        <w:rPr>
          <w:rFonts w:ascii="Times New Roman" w:hAnsi="Times New Roman" w:cs="Times New Roman"/>
        </w:rPr>
      </w:pPr>
    </w:p>
    <w:p w:rsidR="00CF3608" w:rsidRDefault="00CF3608">
      <w:pPr>
        <w:pStyle w:val="PLM1"/>
        <w:spacing w:line="240" w:lineRule="auto"/>
        <w:ind w:firstLine="567"/>
        <w:rPr>
          <w:rFonts w:ascii="Times New Roman" w:hAnsi="Times New Roman" w:cs="Times New Roman"/>
        </w:rPr>
      </w:pPr>
      <w:bookmarkStart w:id="17" w:name="_GoBack"/>
      <w:bookmarkEnd w:id="17"/>
    </w:p>
    <w:sectPr w:rsidR="00CF3608">
      <w:footerReference w:type="default" r:id="rId49"/>
      <w:type w:val="continuous"/>
      <w:pgSz w:w="12242" w:h="15842"/>
      <w:pgMar w:top="1134" w:right="1134" w:bottom="1134" w:left="1134" w:header="720" w:footer="73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608" w:rsidRDefault="00533218">
      <w:r>
        <w:separator/>
      </w:r>
    </w:p>
  </w:endnote>
  <w:endnote w:type="continuationSeparator" w:id="0">
    <w:p w:rsidR="00CF3608" w:rsidRDefault="0053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08" w:rsidRDefault="00533218">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CF3608" w:rsidRDefault="00CF360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608" w:rsidRDefault="00533218">
      <w:r>
        <w:separator/>
      </w:r>
    </w:p>
  </w:footnote>
  <w:footnote w:type="continuationSeparator" w:id="0">
    <w:p w:rsidR="00CF3608" w:rsidRDefault="00533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8E076D"/>
    <w:multiLevelType w:val="singleLevel"/>
    <w:tmpl w:val="787211A4"/>
    <w:lvl w:ilvl="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425"/>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218"/>
    <w:rsid w:val="00533218"/>
    <w:rsid w:val="005C3416"/>
    <w:rsid w:val="00CF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14:defaultImageDpi w14:val="0"/>
  <w15:docId w15:val="{C93EE584-F719-4316-8B2A-CE38BE9A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rFonts w:ascii="TimesDL" w:hAnsi="TimesDL" w:cs="TimesDL"/>
      <w:sz w:val="24"/>
      <w:szCs w:val="24"/>
    </w:rPr>
  </w:style>
  <w:style w:type="paragraph" w:styleId="1">
    <w:name w:val="heading 1"/>
    <w:basedOn w:val="a"/>
    <w:next w:val="a"/>
    <w:link w:val="10"/>
    <w:uiPriority w:val="99"/>
    <w:qFormat/>
    <w:pPr>
      <w:keepNext/>
      <w:tabs>
        <w:tab w:val="left" w:pos="1134"/>
        <w:tab w:val="left" w:pos="2835"/>
        <w:tab w:val="left" w:pos="5670"/>
      </w:tabs>
      <w:ind w:firstLine="567"/>
      <w:jc w:val="center"/>
      <w:outlineLvl w:val="0"/>
    </w:pPr>
    <w:rPr>
      <w:rFonts w:ascii="Times New Roman"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PLM1">
    <w:name w:val="PLM абз.1"/>
    <w:basedOn w:val="a"/>
    <w:uiPriority w:val="99"/>
    <w:pPr>
      <w:spacing w:after="60" w:line="288" w:lineRule="auto"/>
      <w:ind w:firstLine="709"/>
      <w:jc w:val="both"/>
    </w:pPr>
  </w:style>
  <w:style w:type="paragraph" w:styleId="11">
    <w:name w:val="toc 1"/>
    <w:basedOn w:val="a"/>
    <w:next w:val="a"/>
    <w:uiPriority w:val="99"/>
    <w:pPr>
      <w:tabs>
        <w:tab w:val="right" w:leader="dot" w:pos="9072"/>
      </w:tabs>
    </w:pPr>
  </w:style>
  <w:style w:type="paragraph" w:customStyle="1" w:styleId="PLM">
    <w:name w:val="PLM табл."/>
    <w:basedOn w:val="PLM1"/>
    <w:next w:val="PLM1"/>
    <w:uiPriority w:val="99"/>
    <w:pPr>
      <w:spacing w:after="0"/>
      <w:ind w:firstLine="0"/>
      <w:jc w:val="center"/>
    </w:pPr>
  </w:style>
  <w:style w:type="paragraph" w:customStyle="1" w:styleId="PLM2">
    <w:name w:val="PLM абз.2"/>
    <w:basedOn w:val="PLM1"/>
    <w:uiPriority w:val="99"/>
    <w:pPr>
      <w:spacing w:line="240" w:lineRule="auto"/>
    </w:pPr>
  </w:style>
  <w:style w:type="paragraph" w:styleId="2">
    <w:name w:val="toc 2"/>
    <w:basedOn w:val="a"/>
    <w:next w:val="a"/>
    <w:uiPriority w:val="99"/>
    <w:pPr>
      <w:tabs>
        <w:tab w:val="right" w:leader="dot" w:pos="9072"/>
      </w:tabs>
      <w:ind w:left="240"/>
    </w:pPr>
  </w:style>
  <w:style w:type="paragraph" w:styleId="3">
    <w:name w:val="toc 3"/>
    <w:basedOn w:val="a"/>
    <w:next w:val="a"/>
    <w:uiPriority w:val="99"/>
    <w:pPr>
      <w:tabs>
        <w:tab w:val="right" w:leader="dot" w:pos="9072"/>
      </w:tabs>
      <w:ind w:left="480"/>
    </w:pPr>
  </w:style>
  <w:style w:type="paragraph" w:customStyle="1" w:styleId="PLM10">
    <w:name w:val="PLM загол 1"/>
    <w:basedOn w:val="a"/>
    <w:next w:val="PLM1"/>
    <w:uiPriority w:val="99"/>
    <w:pPr>
      <w:shd w:val="pct5" w:color="auto" w:fill="auto"/>
      <w:spacing w:before="240" w:after="120" w:line="288" w:lineRule="auto"/>
      <w:ind w:left="567" w:right="567"/>
      <w:jc w:val="center"/>
    </w:pPr>
    <w:rPr>
      <w:sz w:val="32"/>
      <w:szCs w:val="32"/>
    </w:rPr>
  </w:style>
  <w:style w:type="paragraph" w:customStyle="1" w:styleId="PLM20">
    <w:name w:val="PLM загол 2"/>
    <w:basedOn w:val="a"/>
    <w:next w:val="PLM1"/>
    <w:uiPriority w:val="99"/>
    <w:pPr>
      <w:spacing w:before="240" w:after="120" w:line="288" w:lineRule="auto"/>
      <w:ind w:left="567" w:right="567"/>
      <w:jc w:val="center"/>
    </w:pPr>
    <w:rPr>
      <w:b/>
      <w:bCs/>
      <w:sz w:val="28"/>
      <w:szCs w:val="28"/>
    </w:rPr>
  </w:style>
  <w:style w:type="paragraph" w:customStyle="1" w:styleId="PLM3">
    <w:name w:val="PLM загол 3"/>
    <w:basedOn w:val="a"/>
    <w:next w:val="PLM1"/>
    <w:uiPriority w:val="99"/>
    <w:pPr>
      <w:spacing w:before="240" w:after="120" w:line="288" w:lineRule="auto"/>
      <w:ind w:left="567" w:right="567"/>
      <w:jc w:val="center"/>
    </w:pPr>
    <w:rPr>
      <w:sz w:val="28"/>
      <w:szCs w:val="28"/>
      <w:u w:val="single"/>
    </w:rPr>
  </w:style>
  <w:style w:type="paragraph" w:styleId="4">
    <w:name w:val="toc 4"/>
    <w:basedOn w:val="a"/>
    <w:next w:val="a"/>
    <w:uiPriority w:val="99"/>
    <w:pPr>
      <w:tabs>
        <w:tab w:val="right" w:leader="dot" w:pos="9072"/>
      </w:tabs>
      <w:ind w:left="720"/>
    </w:pPr>
  </w:style>
  <w:style w:type="paragraph" w:styleId="5">
    <w:name w:val="toc 5"/>
    <w:basedOn w:val="a"/>
    <w:next w:val="a"/>
    <w:uiPriority w:val="99"/>
    <w:pPr>
      <w:tabs>
        <w:tab w:val="right" w:leader="dot" w:pos="9072"/>
      </w:tabs>
      <w:ind w:left="960"/>
    </w:pPr>
  </w:style>
  <w:style w:type="paragraph" w:styleId="6">
    <w:name w:val="toc 6"/>
    <w:basedOn w:val="a"/>
    <w:next w:val="a"/>
    <w:uiPriority w:val="99"/>
    <w:pPr>
      <w:tabs>
        <w:tab w:val="right" w:leader="dot" w:pos="9072"/>
      </w:tabs>
      <w:ind w:left="1200"/>
    </w:pPr>
  </w:style>
  <w:style w:type="paragraph" w:styleId="7">
    <w:name w:val="toc 7"/>
    <w:basedOn w:val="a"/>
    <w:next w:val="a"/>
    <w:uiPriority w:val="99"/>
    <w:pPr>
      <w:tabs>
        <w:tab w:val="right" w:leader="dot" w:pos="9072"/>
      </w:tabs>
      <w:ind w:left="1440"/>
    </w:pPr>
  </w:style>
  <w:style w:type="paragraph" w:styleId="8">
    <w:name w:val="toc 8"/>
    <w:basedOn w:val="a"/>
    <w:next w:val="a"/>
    <w:uiPriority w:val="99"/>
    <w:pPr>
      <w:tabs>
        <w:tab w:val="right" w:leader="dot" w:pos="9072"/>
      </w:tabs>
      <w:ind w:left="1680"/>
    </w:pPr>
  </w:style>
  <w:style w:type="paragraph" w:styleId="9">
    <w:name w:val="toc 9"/>
    <w:basedOn w:val="a"/>
    <w:next w:val="a"/>
    <w:uiPriority w:val="99"/>
    <w:pPr>
      <w:tabs>
        <w:tab w:val="right" w:leader="dot" w:pos="9072"/>
      </w:tabs>
      <w:ind w:left="1920"/>
    </w:pPr>
  </w:style>
  <w:style w:type="paragraph" w:styleId="a3">
    <w:name w:val="footer"/>
    <w:basedOn w:val="a"/>
    <w:link w:val="a4"/>
    <w:uiPriority w:val="99"/>
    <w:pPr>
      <w:tabs>
        <w:tab w:val="center" w:pos="4536"/>
        <w:tab w:val="right" w:pos="9072"/>
      </w:tabs>
    </w:pPr>
  </w:style>
  <w:style w:type="character" w:customStyle="1" w:styleId="a4">
    <w:name w:val="Нижній колонтитул Знак"/>
    <w:basedOn w:val="a0"/>
    <w:link w:val="a3"/>
    <w:uiPriority w:val="99"/>
    <w:semiHidden/>
    <w:rPr>
      <w:rFonts w:ascii="TimesDL" w:hAnsi="TimesDL" w:cs="TimesDL"/>
      <w:sz w:val="24"/>
      <w:szCs w:val="24"/>
    </w:rPr>
  </w:style>
  <w:style w:type="character" w:styleId="a5">
    <w:name w:val="page number"/>
    <w:basedOn w:val="a0"/>
    <w:uiPriority w:val="99"/>
  </w:style>
  <w:style w:type="paragraph" w:styleId="20">
    <w:name w:val="Body Text 2"/>
    <w:basedOn w:val="a"/>
    <w:link w:val="21"/>
    <w:uiPriority w:val="99"/>
    <w:pPr>
      <w:tabs>
        <w:tab w:val="left" w:pos="1134"/>
        <w:tab w:val="left" w:pos="2835"/>
        <w:tab w:val="left" w:pos="5670"/>
      </w:tabs>
      <w:ind w:firstLine="567"/>
      <w:jc w:val="center"/>
    </w:pPr>
    <w:rPr>
      <w:rFonts w:ascii="Times New Roman" w:hAnsi="Times New Roman" w:cs="Times New Roman"/>
      <w:sz w:val="28"/>
      <w:szCs w:val="28"/>
    </w:rPr>
  </w:style>
  <w:style w:type="character" w:customStyle="1" w:styleId="21">
    <w:name w:val="Основний текст 2 Знак"/>
    <w:basedOn w:val="a0"/>
    <w:link w:val="20"/>
    <w:uiPriority w:val="99"/>
    <w:semiHidden/>
    <w:rPr>
      <w:rFonts w:ascii="TimesDL" w:hAnsi="TimesDL" w:cs="TimesD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8.bin"/><Relationship Id="rId39" Type="http://schemas.openxmlformats.org/officeDocument/2006/relationships/image" Target="media/image22.png"/><Relationship Id="rId21" Type="http://schemas.openxmlformats.org/officeDocument/2006/relationships/oleObject" Target="embeddings/oleObject6.bin"/><Relationship Id="rId34" Type="http://schemas.openxmlformats.org/officeDocument/2006/relationships/image" Target="media/image18.png"/><Relationship Id="rId42" Type="http://schemas.openxmlformats.org/officeDocument/2006/relationships/image" Target="media/image25.png"/><Relationship Id="rId47" Type="http://schemas.openxmlformats.org/officeDocument/2006/relationships/image" Target="media/image29.png"/><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4.png"/><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image" Target="media/image17.wmf"/><Relationship Id="rId37" Type="http://schemas.openxmlformats.org/officeDocument/2006/relationships/image" Target="media/image21.wmf"/><Relationship Id="rId40" Type="http://schemas.openxmlformats.org/officeDocument/2006/relationships/image" Target="media/image23.png"/><Relationship Id="rId45" Type="http://schemas.openxmlformats.org/officeDocument/2006/relationships/oleObject" Target="embeddings/oleObject12.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image" Target="media/image20.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6.png"/><Relationship Id="rId44"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image" Target="media/image13.wmf"/><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image" Target="media/image26.png"/><Relationship Id="rId48" Type="http://schemas.openxmlformats.org/officeDocument/2006/relationships/image" Target="media/image30.png"/><Relationship Id="rId8" Type="http://schemas.openxmlformats.org/officeDocument/2006/relationships/image" Target="media/image2.wmf"/><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oleObject" Target="embeddings/oleObject10.bin"/><Relationship Id="rId38" Type="http://schemas.openxmlformats.org/officeDocument/2006/relationships/oleObject" Target="embeddings/oleObject11.bin"/><Relationship Id="rId46" Type="http://schemas.openxmlformats.org/officeDocument/2006/relationships/image" Target="media/image28.png"/><Relationship Id="rId20" Type="http://schemas.openxmlformats.org/officeDocument/2006/relationships/image" Target="media/image9.wmf"/><Relationship Id="rId4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5174</Words>
  <Characters>29498</Characters>
  <Application>Microsoft Office Word</Application>
  <DocSecurity>0</DocSecurity>
  <Lines>245</Lines>
  <Paragraphs>69</Paragraphs>
  <ScaleCrop>false</ScaleCrop>
  <Company>KM</Company>
  <LinksUpToDate>false</LinksUpToDate>
  <CharactersWithSpaces>34603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Матвеева</dc:creator>
  <cp:keywords/>
  <dc:description/>
  <cp:lastModifiedBy>Irina</cp:lastModifiedBy>
  <cp:revision>2</cp:revision>
  <cp:lastPrinted>1996-06-08T15:58:00Z</cp:lastPrinted>
  <dcterms:created xsi:type="dcterms:W3CDTF">2014-08-28T11:05:00Z</dcterms:created>
  <dcterms:modified xsi:type="dcterms:W3CDTF">2014-08-28T11:05:00Z</dcterms:modified>
</cp:coreProperties>
</file>