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1B6" w:rsidRPr="00F96C1D" w:rsidRDefault="001C71B6" w:rsidP="001C71B6">
      <w:pPr>
        <w:spacing w:before="120"/>
        <w:jc w:val="center"/>
        <w:rPr>
          <w:b/>
          <w:bCs/>
          <w:sz w:val="32"/>
          <w:szCs w:val="32"/>
        </w:rPr>
      </w:pPr>
      <w:r w:rsidRPr="00F96C1D">
        <w:rPr>
          <w:b/>
          <w:bCs/>
          <w:sz w:val="32"/>
          <w:szCs w:val="32"/>
        </w:rPr>
        <w:t>Воля</w:t>
      </w:r>
    </w:p>
    <w:p w:rsidR="001C71B6" w:rsidRPr="00346C82" w:rsidRDefault="001C71B6" w:rsidP="001C71B6">
      <w:pPr>
        <w:spacing w:before="120"/>
        <w:ind w:firstLine="567"/>
        <w:jc w:val="both"/>
      </w:pPr>
      <w:r w:rsidRPr="00346C82">
        <w:t>Воля – это сознательная регуляция человеком своего поведения и деятельности, выраженная в умении преодолевать внутренние и внешние трудности при совершении целенаправленных действий и поступков.</w:t>
      </w:r>
    </w:p>
    <w:p w:rsidR="001C71B6" w:rsidRPr="00346C82" w:rsidRDefault="001C71B6" w:rsidP="001C71B6">
      <w:pPr>
        <w:spacing w:before="120"/>
        <w:ind w:firstLine="567"/>
        <w:jc w:val="both"/>
      </w:pPr>
      <w:r w:rsidRPr="00346C82">
        <w:t>Воля является важным компонентом психики человека, неразрывно связана с мотивационной сферой личности, познавательными и эмоциональными процессами. Главной функцией воли выступает усиление мотивации и совершенствование на этой основе сознательной регуляции действий.</w:t>
      </w:r>
    </w:p>
    <w:p w:rsidR="001C71B6" w:rsidRPr="00346C82" w:rsidRDefault="001C71B6" w:rsidP="001C71B6">
      <w:pPr>
        <w:spacing w:before="120"/>
        <w:ind w:firstLine="567"/>
        <w:jc w:val="both"/>
      </w:pPr>
      <w:r w:rsidRPr="00346C82">
        <w:t>Волевое действие связано с осознанием цели деятельности, ее значимости, подчинением своих импульсов сознательному контролю и изменением окружающей действительности в соответствии со своими замыслами.</w:t>
      </w:r>
    </w:p>
    <w:p w:rsidR="001C71B6" w:rsidRPr="00F96C1D" w:rsidRDefault="001C71B6" w:rsidP="001C71B6">
      <w:pPr>
        <w:spacing w:before="120"/>
        <w:jc w:val="center"/>
        <w:rPr>
          <w:b/>
          <w:bCs/>
          <w:sz w:val="28"/>
          <w:szCs w:val="28"/>
        </w:rPr>
      </w:pPr>
      <w:r w:rsidRPr="00F96C1D">
        <w:rPr>
          <w:b/>
          <w:bCs/>
          <w:sz w:val="28"/>
          <w:szCs w:val="28"/>
        </w:rPr>
        <w:t>Характеристики волевого действия</w:t>
      </w:r>
    </w:p>
    <w:p w:rsidR="001C71B6" w:rsidRDefault="001C71B6" w:rsidP="001C71B6">
      <w:pPr>
        <w:spacing w:before="120"/>
        <w:ind w:firstLine="567"/>
        <w:jc w:val="both"/>
      </w:pPr>
      <w:r w:rsidRPr="00346C82">
        <w:t>Является осознанным, целенаправленным, намеренным, принятым к осуществлению по собственному сознательному решению.</w:t>
      </w:r>
    </w:p>
    <w:p w:rsidR="001C71B6" w:rsidRDefault="001C71B6" w:rsidP="001C71B6">
      <w:pPr>
        <w:spacing w:before="120"/>
        <w:ind w:firstLine="567"/>
        <w:jc w:val="both"/>
      </w:pPr>
      <w:r w:rsidRPr="00346C82">
        <w:t>Является действием, необходимым по внешним (социальным) или личным причинам, т.е. всегда существуют основания, по которым действие принимается к исполнению.</w:t>
      </w:r>
    </w:p>
    <w:p w:rsidR="001C71B6" w:rsidRDefault="001C71B6" w:rsidP="001C71B6">
      <w:pPr>
        <w:spacing w:before="120"/>
        <w:ind w:firstLine="567"/>
        <w:jc w:val="both"/>
      </w:pPr>
      <w:r w:rsidRPr="00346C82">
        <w:t>Имеет исходный или проявляющийся при его осуществлении дефицит побуждения (или торможения).</w:t>
      </w:r>
    </w:p>
    <w:p w:rsidR="001C71B6" w:rsidRDefault="001C71B6" w:rsidP="001C71B6">
      <w:pPr>
        <w:spacing w:before="120"/>
        <w:ind w:firstLine="567"/>
        <w:jc w:val="both"/>
      </w:pPr>
      <w:r w:rsidRPr="00346C82">
        <w:t>В итоге обеспечивается дополнительным побуждением (торможением) за счет функционирования определенных механизмов и заканчивается достижением намеченной цели.</w:t>
      </w:r>
    </w:p>
    <w:p w:rsidR="001C71B6" w:rsidRPr="00346C82" w:rsidRDefault="001C71B6" w:rsidP="001C71B6">
      <w:pPr>
        <w:spacing w:before="120"/>
        <w:ind w:firstLine="567"/>
        <w:jc w:val="both"/>
      </w:pPr>
      <w:r w:rsidRPr="00346C82">
        <w:t>Волевые действия различают по степени сложности. В случае, когда в побуждении ясно видна цель и оно непосредственно переходит в действие, говорят о простом волевом акте. Сложному волевому акту предшествует учет последствий, осознание мотивов, принятие решения, составление плана его осуществления.</w:t>
      </w:r>
    </w:p>
    <w:p w:rsidR="001C71B6" w:rsidRPr="00346C82" w:rsidRDefault="001C71B6" w:rsidP="001C71B6">
      <w:pPr>
        <w:spacing w:before="120"/>
        <w:ind w:firstLine="567"/>
        <w:jc w:val="both"/>
      </w:pPr>
      <w:r w:rsidRPr="00346C82">
        <w:t xml:space="preserve">Волевое действие каждого человека имеет свою особую неповторимость, так как является отражением относительно устойчивой структуры личности. В рамках индивидуальных различий волевой сферы выделяемые параметры могут характеризовать как волевой акт в целом, так и отдельные его звенья. В частности, одной из основных характеристик воли является ее сила. </w:t>
      </w:r>
    </w:p>
    <w:p w:rsidR="001C71B6" w:rsidRDefault="00566460" w:rsidP="001C71B6">
      <w:pPr>
        <w:spacing w:before="120"/>
        <w:ind w:firstLine="567"/>
        <w:jc w:val="both"/>
      </w:pPr>
      <w:r>
        <w:rPr>
          <w:noProof/>
        </w:rPr>
        <w:pict>
          <v:group id="_x0000_s1026" style="position:absolute;left:0;text-align:left;margin-left:-5.2pt;margin-top:12.45pt;width:459pt;height:261pt;z-index:251658240" coordorigin="1881,3375" coordsize="9180,5220">
            <v:rect id="_x0000_s1027" style="position:absolute;left:2781;top:3375;width:6768;height:540">
              <v:textbox style="mso-next-textbox:#_x0000_s1027">
                <w:txbxContent>
                  <w:p w:rsidR="001C71B6" w:rsidRDefault="001C71B6" w:rsidP="001C71B6">
                    <w:pPr>
                      <w:jc w:val="center"/>
                    </w:pPr>
                    <w:r>
                      <w:t>Осознание цели и стремление ее достичь</w:t>
                    </w:r>
                  </w:p>
                </w:txbxContent>
              </v:textbox>
            </v:rect>
            <v:rect id="_x0000_s1028" style="position:absolute;left:2781;top:4095;width:6768;height:540">
              <v:textbox style="mso-next-textbox:#_x0000_s1028">
                <w:txbxContent>
                  <w:p w:rsidR="001C71B6" w:rsidRDefault="001C71B6" w:rsidP="001C71B6">
                    <w:pPr>
                      <w:jc w:val="center"/>
                    </w:pPr>
                    <w:r>
                      <w:t>Осознание ряда возможностей достижения цели</w:t>
                    </w:r>
                  </w:p>
                </w:txbxContent>
              </v:textbox>
            </v:rect>
            <v:rect id="_x0000_s1029" style="position:absolute;left:2061;top:4815;width:9000;height:540">
              <v:textbox style="mso-next-textbox:#_x0000_s1029">
                <w:txbxContent>
                  <w:p w:rsidR="001C71B6" w:rsidRDefault="001C71B6" w:rsidP="001C71B6">
                    <w:pPr>
                      <w:jc w:val="center"/>
                    </w:pPr>
                    <w:r>
                      <w:t>Появление мотивов, утверждающих или отрицающих эти возможности</w:t>
                    </w:r>
                  </w:p>
                </w:txbxContent>
              </v:textbox>
            </v:rect>
            <v:rect id="_x0000_s1030" style="position:absolute;left:1881;top:7695;width:9180;height:900">
              <v:textbox style="mso-next-textbox:#_x0000_s1030">
                <w:txbxContent>
                  <w:p w:rsidR="001C71B6" w:rsidRDefault="001C71B6" w:rsidP="001C71B6">
                    <w:pPr>
                      <w:jc w:val="center"/>
                    </w:pPr>
                    <w:r>
                      <w:t>Преодоление внешних препятствий при осуществлении принятого решения и достижение поставленной цели</w:t>
                    </w:r>
                  </w:p>
                </w:txbxContent>
              </v:textbox>
            </v:rect>
            <v:rect id="_x0000_s1031" style="position:absolute;left:2601;top:6975;width:6768;height:540">
              <v:textbox style="mso-next-textbox:#_x0000_s1031">
                <w:txbxContent>
                  <w:p w:rsidR="001C71B6" w:rsidRDefault="001C71B6" w:rsidP="001C71B6">
                    <w:pPr>
                      <w:jc w:val="center"/>
                    </w:pPr>
                    <w:r>
                      <w:t>Осуществление принятого решения</w:t>
                    </w:r>
                  </w:p>
                </w:txbxContent>
              </v:textbox>
            </v:rect>
            <v:rect id="_x0000_s1032" style="position:absolute;left:2781;top:6255;width:6768;height:540">
              <v:textbox style="mso-next-textbox:#_x0000_s1032">
                <w:txbxContent>
                  <w:p w:rsidR="001C71B6" w:rsidRDefault="001C71B6" w:rsidP="001C71B6">
                    <w:pPr>
                      <w:jc w:val="center"/>
                    </w:pPr>
                    <w:r>
                      <w:t>Принятие одной из возможностей в качестве решения</w:t>
                    </w:r>
                  </w:p>
                </w:txbxContent>
              </v:textbox>
            </v:rect>
            <v:rect id="_x0000_s1033" style="position:absolute;left:2781;top:5535;width:6768;height:540">
              <v:textbox style="mso-next-textbox:#_x0000_s1033">
                <w:txbxContent>
                  <w:p w:rsidR="001C71B6" w:rsidRDefault="001C71B6" w:rsidP="001C71B6">
                    <w:pPr>
                      <w:jc w:val="center"/>
                    </w:pPr>
                    <w:r>
                      <w:t>Борьба мотивов и выбор</w:t>
                    </w:r>
                  </w:p>
                </w:txbxContent>
              </v:textbox>
            </v:rect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34" type="#_x0000_t67" style="position:absolute;left:5841;top:3915;width:576;height:179"/>
            <v:shape id="_x0000_s1035" type="#_x0000_t67" style="position:absolute;left:5841;top:4635;width:576;height:180"/>
            <v:shape id="_x0000_s1036" type="#_x0000_t67" style="position:absolute;left:5841;top:5355;width:576;height:180"/>
            <v:shape id="_x0000_s1037" type="#_x0000_t67" style="position:absolute;left:5841;top:6075;width:576;height:222"/>
            <v:shape id="_x0000_s1038" type="#_x0000_t67" style="position:absolute;left:5841;top:6795;width:576;height:180"/>
            <v:shape id="_x0000_s1039" type="#_x0000_t67" style="position:absolute;left:5841;top:7515;width:576;height:180"/>
          </v:group>
        </w:pict>
      </w:r>
    </w:p>
    <w:p w:rsidR="001C71B6" w:rsidRDefault="001C71B6" w:rsidP="001C71B6">
      <w:pPr>
        <w:spacing w:before="120"/>
        <w:ind w:firstLine="567"/>
        <w:jc w:val="both"/>
      </w:pPr>
    </w:p>
    <w:p w:rsidR="001C71B6" w:rsidRDefault="001C71B6" w:rsidP="001C71B6">
      <w:pPr>
        <w:spacing w:before="120"/>
        <w:ind w:firstLine="567"/>
        <w:jc w:val="both"/>
      </w:pPr>
    </w:p>
    <w:p w:rsidR="001C71B6" w:rsidRDefault="001C71B6" w:rsidP="001C71B6">
      <w:pPr>
        <w:spacing w:before="120"/>
        <w:ind w:firstLine="567"/>
        <w:jc w:val="both"/>
      </w:pPr>
    </w:p>
    <w:p w:rsidR="001C71B6" w:rsidRDefault="001C71B6" w:rsidP="001C71B6">
      <w:pPr>
        <w:spacing w:before="120"/>
        <w:ind w:firstLine="567"/>
        <w:jc w:val="both"/>
      </w:pPr>
    </w:p>
    <w:p w:rsidR="001C71B6" w:rsidRDefault="001C71B6" w:rsidP="001C71B6">
      <w:pPr>
        <w:spacing w:before="120"/>
        <w:ind w:firstLine="567"/>
        <w:jc w:val="both"/>
      </w:pPr>
    </w:p>
    <w:p w:rsidR="001C71B6" w:rsidRDefault="001C71B6" w:rsidP="001C71B6">
      <w:pPr>
        <w:spacing w:before="120"/>
        <w:ind w:firstLine="567"/>
        <w:jc w:val="both"/>
      </w:pPr>
    </w:p>
    <w:p w:rsidR="001C71B6" w:rsidRDefault="001C71B6" w:rsidP="001C71B6">
      <w:pPr>
        <w:spacing w:before="120"/>
        <w:ind w:firstLine="567"/>
        <w:jc w:val="both"/>
      </w:pPr>
    </w:p>
    <w:p w:rsidR="001C71B6" w:rsidRDefault="001C71B6" w:rsidP="001C71B6">
      <w:pPr>
        <w:spacing w:before="120"/>
        <w:ind w:firstLine="567"/>
        <w:jc w:val="both"/>
      </w:pPr>
    </w:p>
    <w:p w:rsidR="001C71B6" w:rsidRDefault="001C71B6" w:rsidP="001C71B6">
      <w:pPr>
        <w:spacing w:before="120"/>
        <w:ind w:firstLine="567"/>
        <w:jc w:val="both"/>
      </w:pPr>
    </w:p>
    <w:p w:rsidR="001C71B6" w:rsidRDefault="001C71B6" w:rsidP="001C71B6">
      <w:pPr>
        <w:spacing w:before="120"/>
        <w:ind w:firstLine="567"/>
        <w:jc w:val="both"/>
      </w:pPr>
    </w:p>
    <w:p w:rsidR="001C71B6" w:rsidRPr="00346C82" w:rsidRDefault="001C71B6" w:rsidP="001C71B6">
      <w:pPr>
        <w:spacing w:before="120"/>
        <w:ind w:firstLine="567"/>
        <w:jc w:val="both"/>
      </w:pPr>
      <w:r w:rsidRPr="00346C82">
        <w:lastRenderedPageBreak/>
        <w:t xml:space="preserve">Сила воли проявляется на всех этапах волевого акта, но ярче всего в том, какие препятствия преодолены при помощи волевых действий и какие результаты при этом получены. Именно препятствия, преодолеваемые посредством волевых усилий, являются объективным показателем проявления силы воли. </w:t>
      </w:r>
    </w:p>
    <w:p w:rsidR="001C71B6" w:rsidRPr="00346C82" w:rsidRDefault="001C71B6" w:rsidP="001C71B6">
      <w:pPr>
        <w:spacing w:before="120"/>
        <w:ind w:firstLine="567"/>
        <w:jc w:val="both"/>
      </w:pPr>
      <w:r w:rsidRPr="00346C82">
        <w:t>Анализируя отдельные звенья волевого акта, можно заключить, что первый, пусковой этап волевого действия во многом зависит от таких качеств личности, как целеустремленность, инициативность, самостоятельность, выдержка и самообладание.</w:t>
      </w:r>
    </w:p>
    <w:p w:rsidR="001C71B6" w:rsidRPr="00346C82" w:rsidRDefault="001C71B6" w:rsidP="001C71B6">
      <w:pPr>
        <w:spacing w:before="120"/>
        <w:ind w:firstLine="567"/>
        <w:jc w:val="both"/>
      </w:pPr>
      <w:r w:rsidRPr="00346C82">
        <w:t xml:space="preserve">Целеустремленность – умение человека подчинять свои действия поставленным целям. Целеустремленность является важнейшим мотивационно-волевым качеством личности, определяющим содержание и уровень развития всех других волевых качеств. Различают целеустремленность стратегическую </w:t>
      </w:r>
      <w:r w:rsidRPr="00346C82">
        <w:sym w:font="Symbol" w:char="F02D"/>
      </w:r>
      <w:r w:rsidRPr="00346C82">
        <w:t xml:space="preserve"> умение личности руководствоваться во всей своей жизнедеятельности определенными принципами и идеалами и целеустремленность оперативную </w:t>
      </w:r>
      <w:r w:rsidRPr="00346C82">
        <w:sym w:font="Symbol" w:char="F02D"/>
      </w:r>
      <w:r w:rsidRPr="00346C82">
        <w:t xml:space="preserve"> умение ставить ясные цели для отдельных действий и не отвлекаться от них в процессе исполнения.</w:t>
      </w:r>
    </w:p>
    <w:p w:rsidR="001C71B6" w:rsidRPr="00346C82" w:rsidRDefault="001C71B6" w:rsidP="001C71B6">
      <w:pPr>
        <w:spacing w:before="120"/>
        <w:ind w:firstLine="567"/>
        <w:jc w:val="both"/>
      </w:pPr>
      <w:r w:rsidRPr="00346C82">
        <w:t>Инициативность – способность работать творчески, предпринимая действия по собственному почину. Для многих людей самым трудным является преодоление своей инертности, они не могут что-то предпринять сами, без стимуляции извне.</w:t>
      </w:r>
    </w:p>
    <w:p w:rsidR="001C71B6" w:rsidRPr="00346C82" w:rsidRDefault="001C71B6" w:rsidP="001C71B6">
      <w:pPr>
        <w:spacing w:before="120"/>
        <w:ind w:firstLine="567"/>
        <w:jc w:val="both"/>
      </w:pPr>
      <w:r w:rsidRPr="00346C82">
        <w:t>Самостоятельность волевого акта проявляется в умении не поддаваться влиянию различных факторов, критически оценивать советы и предложения других людей, действовать на основе своих взглядов и убеждений. Самостоятельные люди без посторонней помощи видят проблему и, исходя из нее, ставят перед собой цель. Обычно такие люди активно отстаивают свою точку зрения, свое понимание задачи, цели и пути ее реализации.</w:t>
      </w:r>
    </w:p>
    <w:p w:rsidR="001C71B6" w:rsidRPr="00346C82" w:rsidRDefault="001C71B6" w:rsidP="001C71B6">
      <w:pPr>
        <w:spacing w:before="120"/>
        <w:ind w:firstLine="567"/>
        <w:jc w:val="both"/>
      </w:pPr>
      <w:r w:rsidRPr="00346C82">
        <w:t>Выдержка – умение затормозить действия, чувства, мысли, мешающие осуществлению принятого решения. Это способность постоянно контролировать свое поведение. Часто бывает трудно удержаться от импульсивных действий в эмоционально напряженной обстановке. Выдержанный человек всегда сумеет выбрать уровень активности, соответствующий условиям и оправданный обстоятельствами. В дальнейшем это обеспечивает успех в достижении поставленной цели.</w:t>
      </w:r>
    </w:p>
    <w:p w:rsidR="001C71B6" w:rsidRPr="00346C82" w:rsidRDefault="001C71B6" w:rsidP="001C71B6">
      <w:pPr>
        <w:spacing w:before="120"/>
        <w:ind w:firstLine="567"/>
        <w:jc w:val="both"/>
      </w:pPr>
      <w:r w:rsidRPr="00346C82">
        <w:t>Самообладание – способность человека сохранять внутреннее спокойствие, действовать разумно и взвешенно в сложных жизненных ситуациях.</w:t>
      </w:r>
    </w:p>
    <w:p w:rsidR="001C71B6" w:rsidRPr="00346C82" w:rsidRDefault="001C71B6" w:rsidP="001C71B6">
      <w:pPr>
        <w:spacing w:before="120"/>
        <w:ind w:firstLine="567"/>
        <w:jc w:val="both"/>
      </w:pPr>
      <w:r w:rsidRPr="00346C82">
        <w:t>Инициативность, самостоятельность как волевые качества личности противостоят таким качествам, как внушаемость, податливость, инертность, однако их надо отличать от негативизма как немотивированной склонности поступать наперекор другим.</w:t>
      </w:r>
    </w:p>
    <w:p w:rsidR="001C71B6" w:rsidRPr="00346C82" w:rsidRDefault="001C71B6" w:rsidP="001C71B6">
      <w:pPr>
        <w:spacing w:before="120"/>
        <w:ind w:firstLine="567"/>
        <w:jc w:val="both"/>
      </w:pPr>
      <w:r w:rsidRPr="00346C82">
        <w:t>Индивидуальным параметром, характеризующим особенности этапа актуализации одного или нескольких мотивов и этапа принятия решения, выступает решительность – умение принимать и претворять в жизнь быстрые, обоснованные и твердые решения. Решительность реализуется в выборе доминирующего мотива и адекватных средств достижения цели. Особенно ярко она проявляется в сложных ситуациях, где действие сопряжено с некоторым риском. Своевременно принять решение – значит принять его именно в тот момент, когда этого требуют обстоятельства. Решительные люди всесторонне и глубоко обдумывают цели действия, способы их достижения, переживая сложную внутреннюю борьбу, столкновение мотивов. Решительность проявляется и при реализации поставленной цели: для решительных людей характерен быстрый и энергичный переход от выбора действий и средств к самому выполнению действия. Существенной предпосылкой решительности является смелость – умение противостоять страху и идти на оправданный риск для достижения своей цели.</w:t>
      </w:r>
    </w:p>
    <w:p w:rsidR="001C71B6" w:rsidRPr="00346C82" w:rsidRDefault="001C71B6" w:rsidP="001C71B6">
      <w:pPr>
        <w:spacing w:before="120"/>
        <w:ind w:firstLine="567"/>
        <w:jc w:val="both"/>
      </w:pPr>
      <w:r w:rsidRPr="00346C82">
        <w:t>Качествами, противоположными решительности, выступают нерешительность, импульсивность и противоречивость.</w:t>
      </w:r>
    </w:p>
    <w:p w:rsidR="001C71B6" w:rsidRPr="00346C82" w:rsidRDefault="001C71B6" w:rsidP="001C71B6">
      <w:pPr>
        <w:spacing w:before="120"/>
        <w:ind w:firstLine="567"/>
        <w:jc w:val="both"/>
      </w:pPr>
      <w:r w:rsidRPr="00346C82">
        <w:lastRenderedPageBreak/>
        <w:t>Важнейшей характеристикой этапа исполнения деятельности является настойчивость, или</w:t>
      </w:r>
      <w:r>
        <w:t xml:space="preserve"> </w:t>
      </w:r>
      <w:r w:rsidRPr="00346C82">
        <w:t>упорство.</w:t>
      </w:r>
    </w:p>
    <w:p w:rsidR="001C71B6" w:rsidRPr="00346C82" w:rsidRDefault="001C71B6" w:rsidP="001C71B6">
      <w:pPr>
        <w:spacing w:before="120"/>
        <w:ind w:firstLine="567"/>
        <w:jc w:val="both"/>
      </w:pPr>
      <w:r w:rsidRPr="00346C82">
        <w:t>Настойчивость, или упорство, – умение человека мобилизовать свои возможности для длительной борьбы с трудностями. Настойчивый человек способен найти в окружающих условиях именно то, что поможет достижению цели. Настойчивые люди не останавливаются перед неудачами, не поддаются сомнениям, не обращают внимание на упреки или противодействие других людей.</w:t>
      </w:r>
    </w:p>
    <w:p w:rsidR="001C71B6" w:rsidRPr="00346C82" w:rsidRDefault="001C71B6" w:rsidP="001C71B6">
      <w:pPr>
        <w:spacing w:before="120"/>
        <w:ind w:firstLine="567"/>
        <w:jc w:val="both"/>
      </w:pPr>
      <w:r w:rsidRPr="00346C82">
        <w:t>От настойчивости следует отличать упрямство – качество личности, выражающееся в стремлении поступать по-своему, вопреки разумным доводам, просьбам, советам, указаниям других людей.</w:t>
      </w:r>
    </w:p>
    <w:p w:rsidR="001C71B6" w:rsidRPr="00F96C1D" w:rsidRDefault="001C71B6" w:rsidP="001C71B6">
      <w:pPr>
        <w:spacing w:before="120"/>
        <w:jc w:val="center"/>
        <w:rPr>
          <w:b/>
          <w:bCs/>
          <w:sz w:val="28"/>
          <w:szCs w:val="28"/>
        </w:rPr>
      </w:pPr>
      <w:r w:rsidRPr="00F96C1D">
        <w:rPr>
          <w:b/>
          <w:bCs/>
          <w:sz w:val="28"/>
          <w:szCs w:val="28"/>
        </w:rPr>
        <w:t>Список литературы</w:t>
      </w:r>
    </w:p>
    <w:p w:rsidR="001C71B6" w:rsidRPr="00346C82" w:rsidRDefault="001C71B6" w:rsidP="001C71B6">
      <w:pPr>
        <w:spacing w:before="120"/>
        <w:ind w:firstLine="567"/>
        <w:jc w:val="both"/>
      </w:pPr>
      <w:r w:rsidRPr="00346C82">
        <w:t>Гамезо М.В.,</w:t>
      </w:r>
      <w:r>
        <w:t xml:space="preserve"> </w:t>
      </w:r>
      <w:r w:rsidRPr="00346C82">
        <w:t>Домашенко И.А. Атлас по психологии: Информ.-метод. Пособие к курсу «Психология человека»: - М.: Пед. общ-во России, 1999. – 397 с.</w:t>
      </w:r>
    </w:p>
    <w:p w:rsidR="001C71B6" w:rsidRPr="00346C82" w:rsidRDefault="001C71B6" w:rsidP="001C71B6">
      <w:pPr>
        <w:spacing w:before="120"/>
        <w:ind w:firstLine="567"/>
        <w:jc w:val="both"/>
      </w:pPr>
      <w:r w:rsidRPr="00346C82">
        <w:t>Зеер Э.Ф. Психология профессионального образования: Учеб. пособие. – Екатеринбург: Изд-во Урал. гос. проф.-пед. ун-та, 2000. – 244 с.</w:t>
      </w:r>
    </w:p>
    <w:p w:rsidR="001C71B6" w:rsidRPr="00346C82" w:rsidRDefault="001C71B6" w:rsidP="001C71B6">
      <w:pPr>
        <w:spacing w:before="120"/>
        <w:ind w:firstLine="567"/>
        <w:jc w:val="both"/>
      </w:pPr>
      <w:r w:rsidRPr="00346C82">
        <w:t>Зеер Э.Ф. Психология профессий: Учеб. пособие. -</w:t>
      </w:r>
      <w:r>
        <w:t xml:space="preserve"> </w:t>
      </w:r>
      <w:r w:rsidRPr="00346C82">
        <w:t>Екатеринбург, Изд-во Урал. гос. проф.-пед. ун-та,1997. – 244 с.</w:t>
      </w:r>
    </w:p>
    <w:p w:rsidR="001C71B6" w:rsidRPr="00346C82" w:rsidRDefault="001C71B6" w:rsidP="001C71B6">
      <w:pPr>
        <w:spacing w:before="120"/>
        <w:ind w:firstLine="567"/>
        <w:jc w:val="both"/>
      </w:pPr>
      <w:r w:rsidRPr="00346C82">
        <w:t>Климов Е.А. Психология профессионального самоопределения: Учеб. пособие для вузов. – Р н/Д: Феникс, 1996. – 512 с.</w:t>
      </w:r>
    </w:p>
    <w:p w:rsidR="001C71B6" w:rsidRPr="00346C82" w:rsidRDefault="001C71B6" w:rsidP="001C71B6">
      <w:pPr>
        <w:spacing w:before="120"/>
        <w:ind w:firstLine="567"/>
        <w:jc w:val="both"/>
      </w:pPr>
      <w:r w:rsidRPr="00346C82">
        <w:t>Немов</w:t>
      </w:r>
      <w:r>
        <w:t xml:space="preserve"> </w:t>
      </w:r>
      <w:r w:rsidRPr="00346C82">
        <w:t>Р.С. Психология: Учеб. для студ. высш. пед. учеб. заведений. В 3 кн. 4-е изд. – М.: Гуманит. изд. центр ВЛАДОС, 2002. -</w:t>
      </w:r>
      <w:r>
        <w:t xml:space="preserve"> </w:t>
      </w:r>
      <w:r w:rsidRPr="00346C82">
        <w:t>Кн.1: Общие основы психологии – 688 с.</w:t>
      </w:r>
    </w:p>
    <w:p w:rsidR="001C71B6" w:rsidRPr="00346C82" w:rsidRDefault="001C71B6" w:rsidP="001C71B6">
      <w:pPr>
        <w:spacing w:before="120"/>
        <w:ind w:firstLine="567"/>
        <w:jc w:val="both"/>
      </w:pPr>
      <w:r w:rsidRPr="00346C82">
        <w:t>Немов</w:t>
      </w:r>
      <w:r>
        <w:t xml:space="preserve"> </w:t>
      </w:r>
      <w:r w:rsidRPr="00346C82">
        <w:t>Р.С. Психология: Учеб. для студ. высш. пед. учеб. заведений. В 3 кн. 4-е изд. – М.: Гуманит. изд. центр ВЛАДОС, 2002. - Кн.2: Психология образования – 496 с.</w:t>
      </w:r>
    </w:p>
    <w:p w:rsidR="001C71B6" w:rsidRDefault="001C71B6" w:rsidP="001C71B6">
      <w:pPr>
        <w:spacing w:before="120"/>
        <w:ind w:firstLine="567"/>
        <w:jc w:val="both"/>
      </w:pPr>
      <w:r w:rsidRPr="00346C82">
        <w:t>Петровский А.В., Ярошевский М.Г. Психология. Учеб для вузов. -</w:t>
      </w:r>
      <w:r>
        <w:t xml:space="preserve"> </w:t>
      </w:r>
      <w:r w:rsidRPr="00346C82">
        <w:t>М.: Издат. Центр «Академия», 2000. –512 с.</w:t>
      </w:r>
    </w:p>
    <w:p w:rsidR="001C71B6" w:rsidRPr="00346C82" w:rsidRDefault="001C71B6" w:rsidP="001C71B6">
      <w:pPr>
        <w:spacing w:before="120"/>
        <w:ind w:firstLine="567"/>
        <w:jc w:val="both"/>
      </w:pPr>
      <w:r w:rsidRPr="00346C82">
        <w:t>8.</w:t>
      </w:r>
      <w:r>
        <w:t xml:space="preserve"> </w:t>
      </w:r>
      <w:r w:rsidRPr="00346C82">
        <w:t>Глуханюк Н.С.,</w:t>
      </w:r>
      <w:r>
        <w:t xml:space="preserve"> </w:t>
      </w:r>
      <w:r w:rsidRPr="00346C82">
        <w:t>Семенова С.Л., Печеркина А.А. Общая психология:</w:t>
      </w:r>
      <w:r>
        <w:t xml:space="preserve">  </w:t>
      </w:r>
      <w:r w:rsidRPr="00346C82">
        <w:t>Учебное пособие для вузов.</w:t>
      </w:r>
      <w:r>
        <w:t xml:space="preserve"> </w:t>
      </w:r>
      <w:r w:rsidRPr="00346C82">
        <w:t>М.: Академический проект; Екатеринбург:</w:t>
      </w:r>
      <w:r>
        <w:t xml:space="preserve">  </w:t>
      </w:r>
      <w:r w:rsidRPr="00346C82">
        <w:t>Деловая книга, 2005.</w:t>
      </w:r>
      <w:r>
        <w:t xml:space="preserve"> </w:t>
      </w:r>
      <w:r w:rsidRPr="00346C82">
        <w:t>368 с.</w:t>
      </w:r>
    </w:p>
    <w:p w:rsidR="00E12572" w:rsidRDefault="00E12572">
      <w:bookmarkStart w:id="0" w:name="_GoBack"/>
      <w:bookmarkEnd w:id="0"/>
    </w:p>
    <w:sectPr w:rsidR="00E12572" w:rsidSect="003141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71B6"/>
    <w:rsid w:val="00021F92"/>
    <w:rsid w:val="00051FB8"/>
    <w:rsid w:val="00095BA6"/>
    <w:rsid w:val="001C71B6"/>
    <w:rsid w:val="00210DB3"/>
    <w:rsid w:val="0031418A"/>
    <w:rsid w:val="00346C82"/>
    <w:rsid w:val="00350B15"/>
    <w:rsid w:val="00377A3D"/>
    <w:rsid w:val="0052086C"/>
    <w:rsid w:val="00566460"/>
    <w:rsid w:val="005A2562"/>
    <w:rsid w:val="00755964"/>
    <w:rsid w:val="008C19D7"/>
    <w:rsid w:val="00A44D32"/>
    <w:rsid w:val="00E12572"/>
    <w:rsid w:val="00F63417"/>
    <w:rsid w:val="00F9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efaultImageDpi w14:val="0"/>
  <w15:docId w15:val="{DB06A300-D114-4D10-95B2-93C58746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1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C71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1077</Words>
  <Characters>6140</Characters>
  <Application>Microsoft Office Word</Application>
  <DocSecurity>0</DocSecurity>
  <Lines>51</Lines>
  <Paragraphs>14</Paragraphs>
  <ScaleCrop>false</ScaleCrop>
  <Company>Home</Company>
  <LinksUpToDate>false</LinksUpToDate>
  <CharactersWithSpaces>7203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Воля</dc:title>
  <dc:subject/>
  <dc:creator>Alena</dc:creator>
  <cp:keywords/>
  <dc:description/>
  <cp:lastModifiedBy>admin</cp:lastModifiedBy>
  <cp:revision>2</cp:revision>
  <dcterms:created xsi:type="dcterms:W3CDTF">2014-02-18T12:54:00Z</dcterms:created>
  <dcterms:modified xsi:type="dcterms:W3CDTF">2014-02-18T12:54:00Z</dcterms:modified>
</cp:coreProperties>
</file>