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BA6" w:rsidRPr="00304BA6" w:rsidRDefault="00304BA6" w:rsidP="00304BA6">
      <w:pPr>
        <w:spacing w:before="120"/>
        <w:jc w:val="center"/>
        <w:rPr>
          <w:b/>
          <w:bCs/>
          <w:sz w:val="32"/>
          <w:szCs w:val="32"/>
          <w:lang w:val="ru-RU"/>
        </w:rPr>
      </w:pPr>
      <w:r w:rsidRPr="00304BA6">
        <w:rPr>
          <w:b/>
          <w:bCs/>
          <w:sz w:val="32"/>
          <w:szCs w:val="32"/>
          <w:lang w:val="ru-RU"/>
        </w:rPr>
        <w:t xml:space="preserve">Вооружение древних. Лук и стрелы. </w:t>
      </w:r>
    </w:p>
    <w:p w:rsidR="00304BA6" w:rsidRPr="00304BA6" w:rsidRDefault="00304BA6" w:rsidP="00304BA6">
      <w:pPr>
        <w:spacing w:before="120"/>
        <w:jc w:val="center"/>
        <w:rPr>
          <w:sz w:val="28"/>
          <w:szCs w:val="28"/>
          <w:lang w:val="ru-RU"/>
        </w:rPr>
      </w:pPr>
      <w:r w:rsidRPr="00304BA6">
        <w:rPr>
          <w:sz w:val="28"/>
          <w:szCs w:val="28"/>
          <w:lang w:val="ru-RU"/>
        </w:rPr>
        <w:t xml:space="preserve">Алексей Васильев 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Лук и стрелы на территории Восточной Европы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были важнейшим оружием дальнего боя и охоты на протяжении многих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тысячелетий, от эпохи мезолита до появления огнестрельного оружия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Х1У в. Даже после появления ручного огнестрельного оружия лук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стрелы продолжали широко употребляться в течение нескольких веков,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вплоть до начала Х1Х 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Лук и стрелы чрезвычайно широко употреблялись в Древней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Руси. Они были основным и важнейшим оружием дальнего боя и промысло-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вой охоты. Почти все более или менее значительные битвы не обходи-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лись без лучников и начинались с перестрелки. Как правило, впереди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войска и с флангов в походном порядке находились стрелки. Их задача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- не допустить внезапного налета вражеской конницы и пехоты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обеспечить развертывание основных сил в боевые порядки. Из Ливонских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хроник Х111 в. известно, что на Руси существовали специальные отряды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стрелков-лучников, которые не только охраняли войска в походе, но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мужественно выдерживали первые атаки врага. Генрих Латвийский отме-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чал высокое искусство русских лучников в борьбе с немецкими рыцаря-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ми-крестоносцами и постоянно противопоставлял их немецким арбалетчи-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кам первой половины Х</w:t>
      </w:r>
      <w:r w:rsidRPr="009F78E3">
        <w:rPr>
          <w:sz w:val="24"/>
          <w:szCs w:val="24"/>
        </w:rPr>
        <w:t>III</w:t>
      </w:r>
      <w:r w:rsidRPr="00524129">
        <w:rPr>
          <w:sz w:val="24"/>
          <w:szCs w:val="24"/>
          <w:lang w:val="ru-RU"/>
        </w:rPr>
        <w:t xml:space="preserve"> в. Сила русских сложных луков была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огромной. Русские стрелы (по-видимому, бронебойные) пробивали доспе-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хи немецких рыцарей, о чем свидетельствует битва под Венденом в 1218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Византийский историк Х в. Лев Диакон отмечал огромную роль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лучников в русском войске киевского князя Святослава. Они умело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пользовались луком и стрелами и в обороне, и в открытом бою, успешно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применяли свою тактику стрельбы по коням вражеской конницы. Эту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тактику русы выработали в постоянной борьбе с набегами конных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кочевников южнорусских степей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конце прошлого и начале нашего века историки предполагали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широкое употребление сложного лука в Древней Руси исключительно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основании изображений лука на миниатюрах летописей, иконах и других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памятниках изобразительного искусства. Теперь это предположение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стало фактом, подтверждающимся сотнями деталей и почти целыми луками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(Медведев А. Ф., 1966)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Лук (табл. 132) . Форма сложного лука с натянутой тетивой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напоминает букву М с плавными. перегибами. Именно такими изображают-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ся древнерусские луки на всех памятниках искусства. Древние художни-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 изображали со сложными луками и воинов, и охотников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При археологических раскопках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овгороде, Старой Руссе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других городах найдено много деревянных простых луков до метра, 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иногда до 130 см длиной. Чаще всего они делались из упругого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можжевельника.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ередко им придавалась форма сложных луков. Это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детские игрушечные луки. Их много потому, что обучение стрельбе из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лука начиналось с детских игр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Конструкция и составные части древнерусского сложного лука,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как и луков соседних народов Восточной Европы, теперь по археологи-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ческим материалам выяснена довольно хорошо. Составные части древне-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русского лука, как и у арабов, турок, татар и других восточных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народов, имели специальные названия. Середина лука называлась руко-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ятью (табл. 132, ба), длинные упругие части по обе стороны от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рукояти -рогами или плечами лука (табл. 132, 5б), а завершения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вырезами для петель тетивы -концами (табл. 132, 5в). Сторону лука,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обращенную к цели во время стрельбы, называли спинкой, а обращенную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 стрелку - внутренней стороной (или животом, как у арабов) . Места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стыков отдельных деталей (основы с концами, накладок рукояти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плечами и т. п.) скрепляли обмоткой сухожильными нитями и называли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узлами (табл. 1, 4м)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 в 1953 г. в слое второй половины Х11 в. впервые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 найден большой обломок древнерусского сложного лука (табл. 132,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6). Обломок представляет собой половину целого лука - его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вибрирующее плечо. Лук был склеен из двух прекрасно оструганных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длинных планок различных пород дерева (можжевельника и березы)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винтообразно оклеен тонкими полосками бересты для предохранения от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сырости. Лук обуглен в месте рукояти, а концы его не сохранились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Пролежав 800 лет в земле, лук сохранил способность вибрировать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Длина сохранившейся части лука 79,5 см, ширина рога в середине 3,4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см, а у конца 2,7 см, толщина 1,8 см. В разрезе лук имеет вид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уплощенного овала (табл. 132, У)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Планка из можжевельника располагалась с внутренней стороны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лука, обращенной во время стрельбы к стрелку. Она отлично сохрани-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лась. Длина ее 79,5 см, ширина от 2,7 до 3,4 см, толщина от 5 мм 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конца лука до 9,5 мм в середине плеча. В разрезе имеет вид сегмента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Внутренняя поверхность планки плоская, на ней имеются три продольные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желобка (1,5 мм шириной и около 1 мм глубиной) для более прочной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склейки с подобной же по форме березовой планкой. Внешняя поверхнос-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ть планки округлая. Около рукояти лука она обгорела, а у несохранив-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шегося конца лука имеет слегка скошенный поперечный срез (торец), к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которому примыкал деревянный конец лука (типа изображенного на табл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132, 1а). Подобную же форму имела и березовая планка, но она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сохранилась хуже, в двух обломках, один из которых, ближе к рукояти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лука, до сих пор очень прочно склеен с можжевеловой планкой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Березовая планка располагалась по спинке лука. Длина двух ее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обломков 58 см, ширина от 2,3 см а у рукояти до 2,7 см у конца,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толщина 6 - 7 мм.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внутренней плоской поверхности березовой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планки желобков для склейки нет. Внешняя поверхность планки шерохо-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ватая, на ней сохранились следы клея. В разрезе планка также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сегментовидная (табл. 132, У) . Берестяная оклейка лука хорошо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сохранилась. Длина полосок бересты около 30 см, ширина 3,5 см,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толщина около 0,5 мм. Во время винтообразной оклейки лука край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берестяной ленты шириной 8 мм нахлестывался и перекрывался следующим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витком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Березовая планка уже и тоньше можжевеловой, имеет более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шероховатую выпуклую (внешнюю) поверхность, от которой как будто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отклеилась берестяная оклейка.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самом деле этот лук был усилен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сухожилиями, которые наклеивались на спинку лука.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 они не сохрани-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лись и поэтому берестяная оклейка не соприкасается с березовой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планкой. Сухожилия не могли сохраниться даже в почвенных условиях</w:t>
      </w:r>
      <w:r>
        <w:rPr>
          <w:sz w:val="24"/>
          <w:szCs w:val="24"/>
          <w:lang w:val="ru-RU"/>
        </w:rPr>
        <w:t xml:space="preserve">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овгорода. Концы сухожильных нитей закреплялись у рукояти и у концов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лука (табл. 132,1б). Эластичный и очень прочный рыбий клей не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препятствовал сокращению сухожилий при снятой тетиве. Без тетивы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концы сложного лука загибались во внешнюю сторону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Судя по зазору между березовой планкой и берестяной оклей-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кой, слой сухожилий на этом луке имел толщину от 2 до 3 мм (табл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132, Уб)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В 1954 г.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 был найден второй сложный лук в слое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Х1У в., склеенный также из двух планок разных пород дерева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оклеенный берестой. В 1975 г. к югу от кремля на Троицком раскопе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 найден третий сложный лук той же конструкции, что и первый. Этот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лук сохранился в двух обломках длиною 119 и 16 см. Он был найден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слоях начала Х1 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У народов Восточной Европы и на Руси с 1Х по Х1У в. имели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широкое распространение и более сложные по конструкции луки. Об этом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свидетельствуют и находки комплектов костяных накладок от рукояти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сложного лука конца Х11 в.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 и многочисленные находки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костяных накладок от рукоятей и концов луков 1Х - Х111 вв.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Тмутаракани, Чернигове, Старой Ладоге, Старой Рязани, Вщиже, Турове,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Екимауцах, Воине, Колодяжине и многих других памятниках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Судя по многочисленным находкам готовых изделий, заготовок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отходов производства костяных деталей сложных луков, налучий, колча-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нов и защитных приспособлений, употреблявшихся при стрельбе из лука,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можно сказать, что луки делались во многих древнерусских городах.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Руси были специальные мастера лучники и тульники, которые упоминают-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ся в летописи в Х1П в. Были они и гораздо раньше. Изготовление луков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 стрел требовало больших знаний специфики этого оружия, свойств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материалов и длительного производственного опыта. Стрельба из лука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была сложным делом, требовавшим длительного обучения с детских лет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Руси делались луки, которые были пригодны для использования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любую погоду - и в жару, и в дождь, и в мороз. В ХУ в. летописец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отметил, что в стычке с татарами в мороз наши лучники успешно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обстреливали татар, а их луки не могли стрелять из-за мороза. Как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правило, конные лучники использовали более короткие луки, а пешие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воины -более длинные, но это еще требует выяснения. Луки конных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кочевников южнорусских степей имели длину до 180 см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Тетива для луков свивалась из волокнистых растений, шелковых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нитей и из сыромятной кожи животных. Тетива в виде тонкой веревки,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шнура или перекрученного ремешка стягивала концы лука. Петли тетивы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были различны (Медведев А. Ф., 1966, рис. 2)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Луки для удобства ношения и для сохранения от сырости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повреждений носили в специальных футлярах - налучьях, подвешивав-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шихся к поясу или на ремне через плечо (табл. 132, 8, 9)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Сила средневековых луков была огромной - до 80 кг (у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арабов, турок, русских и других народов) . Оптимальным считался лук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силой от 20 до 40 кг. (современные спортивные луки для мужчин имеют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силу 20 кг, т. е. самые слабые из средневековых)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Каждый лучник выбирал лук по своим силам, как и определял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длину стрелы по своему росту и длине рук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При стрельбе из лука широко применялись приспособления,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предохранявшие руки лучника от повреждений. Это перчатки и наплечни-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ки, щитки для запястья левой руки и костяные (роговые) кольца для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указательного пальца правой руки. Тренированные лучникивоины обходи-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лись и без этих приспособлений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Колчаны.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территории Восточной Европы в 1Х - Х1У вв. 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кочевников и на Руси были в употреблении два типа колчанов для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стрел.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Руси колчан имел название &lt;тул&gt;, а мастера, изготовлявшие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колчаны, назывались &lt;тульники&gt;. Первый тип колчана -цилиндрический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расширением у дна. Он имел самое широкое распространение у всех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народов Восточной Европы. Основу колчана составляли круглой формы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деревянное дно диаметром около 15 см с прикрепленной к нему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вертикальной планкой (или двумя планками). Длина планок определяла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длину колчана. Колчан же имел длину, чуть большую длины стрел. Его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длина зависела от роста стрелка из лука и колебалась от 60 до 80 см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К этой основе крепились берестяной цилиндрический корпус, костяные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петли для подвешивания колчана и ремешок с крючком для закрепления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колчана от тряски при верховой езде. Этот крючок - верный признак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конного лучника. Колчаны имели крышки, предохранявшие оперение стрел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от повреждений и непогоды.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ередко берестяные колчаны украшались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тонкими костяными пластинками с резными, иногда раскрашенными,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узорами и изображениями животных (табл. 132, 10)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Другой тип колчана - полуцилиндрический (табл. 133, 9) был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 употреблении с конца 1Х до начала Х1 в. у русских княжеских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дружинников. Он также имел расширение у дна. Основу его составляли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деревянное полукруглой формы дно и плоская стенка или две верти-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кальные планки. К ним с по мощью железных фигурных оковок у дна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горловины колчана крепился корпус из толстой кожи или бересты,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покрытой кожей. К стенке или вертикальным планкам прибивались по две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железных фигурных петли для ношения колчана и, если колчан был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предназначен для конного воина, ко дну прикреплялся ремешок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железным крючком для закрепления во время езды. Длина колчанов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крышкой соответствовала длине стрел (60 - 80 см). Диаметр днища,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как и у первого типа, около 15 см. Диаметр горловины, как и 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первого типа, 10 - 12 см (табл. 133)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Вместимость древнерусских колчанов 1Х - Х1У вв. редко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превышала 20 стрел. Колчаны монголов, татар, среднеазиатских тюрок,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 свидетельству Марко Поло и Рубрука, вмещали 30 стрел. В бою 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рекомендовалось иметь по 60 стрел (два колчана): 30 маленьких - для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метания и 30 больших с широкими железными наконечниками. Последние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применялись в бою для перерезывания тетив у вражеских луков и для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стрельбы по коням противника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Область распространения колчанов второго типа, хотя они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встречаются значительно реже, чем берестяные, охватывает территорию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от Среднего Поволжья и Прикамья до Венгрии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Стрелы. Стрелы в колчане укладывались оперением вверх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Поскольку в одном колчане хранились стрелы с наконечниками различно-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 назначения (бронебойные - против шлемов, щитов и панцирей;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срезни - против вражеской конницы и незащищенных броней вражеских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воинов и т. п.), то древки стрел у ушка и оперения красились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разные цвета, чтобы можно было быстро вынуть нужную стрелу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Составные части стрелы - древко, наконечник и оперение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Древко - основная часть стрелы, обеспечивавшая направление полета,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представляло собой круглый в сечении деревянный или тростниковый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прямой стержень.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древке крепились наконечник, оперение, а иногда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 костяное или иное ушко для накладывания на тетиву. Большинство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 имеет ушко, вырезанное в самом древке (табл. 134, 1 - 5)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аконечник стрелы обеспечивал эффективность поражения, опе-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рение - устойчивость в полете и меткость стрельбы. Стрела должна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была обладать прочностью и легкостью.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Руси стрелы делались из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сосны, ели, березы, реже из других пород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Длина древнерусских стрел колебалась от 75 до 90 см (редко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больше), толщина от 7 до 10 мм. Поверхность древка стрелы должна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быть ровной и гладкой, иначе стрелок серьезно поранит руку. Древки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 обрабатывались с помощью костяных ножевых стругов и шлифо-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вальных брусков из песчаника и других пород камня (табл. 134, 11 -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14)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аконечники стрел насаживались на древко двумя способами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зависимости от формы насада: втулки или черешка. Втульчатые наконеч-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ники надевались на древко, а черешковые вставлялись в торец древка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И насадка, и забивка производились для прочности с помощью клея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Черешковые наконечники после насадки закреплялись обмоткой по клею,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чтобы древко не раскололось. Поверх обмотки конец древка оклеивался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тонкой полоской бересты, чтобы шероховатость не снижала скорости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полета и не вызывала отклонения в полете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Ушко.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тыльном конце древка вырезалось ушко, куда тетива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лука входила во время натяжения (табл. 134, 1 - 9) . Без ушка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стрела соскочила бы с тетивы во время натяжения и прицеливания. Ушко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 должно быть ни слишком мелким, ни слишком глубоким. Глубокое ушко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тормозит полет стрелы, а в мелком стрела непрочно сидит на тетиве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Древнерусские древки стрел Х - ХУ вв. из раскопок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Старой Руссе имели ушки глубиной 5 - 8 мм (очень редко до 12 мм)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шириной 4 - 6 мм. Кроме того, существовали костяные насадные ушки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(тыльники) (табл. 134, У - 9).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асадные ушки были с черешком для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камышовых древок и с втулкой для насадки на древко деревянное. Конец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древка после насадки ушка также обматывался ниткой и оклеивался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берестой. Эта обмотка закрепляла одновременно и нижний конец опере-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ния стрелы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Оперение придавало стреле устойчивость в полете и способ-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ствовало более точной стрельбе в цель. &lt;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 оперив стрелы, прямо не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стрелити&gt;, -восклицал Даниил Заточник (Х11 в.) . Оперение стрел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многократно упоминается в летописях, былинах и других источниках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изображается на памятниках искусства.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оперение стрел шли перья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крыльев разных птиц. Они должны были быть ровными, упругими,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прямыми, но не жесткими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Руси оперение было в два - четыре пера. Чаще всего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использовалось оперение в два пера (табл. 134, 10) . Длина оперения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чаще всего применялась 12 - 15 см. Оно отступало от ушка на 2 - 3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см, чтобы удобно было брать стрелу. Лопасти перьев должны иметь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одинаковую длину и ширину (1 - 2 см) и изгибаться в одну сторону,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что придавало стреле в полете винтообразное вращение и устойчивость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Длина и ширина оперения зависели от массивности стрелы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арабском наставлении по стрельбе из лука рекомендовалось,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чтобы вес стрелы был от 15 до 20 дирхемов (42 - 57 г) и что вес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наконечника должен составлять 1/7 веса стрелы, а оперения - 1/7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веса наконечника. Эти цифры очень близки весовым соотношениям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русских стрел. Вес большинства наконечников древнерусских стрел 8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- 10 г, но встречаются наконечники весом от 3 до 20 г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Помимо боевых, охотничьих и рыболовных стрел, на Руси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использовались и зажигательные стрелы. Правда, ими пользовались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очень редко и для воинов Руси они не характерны. Они имели всегда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двушипный наконечник, чтобы зацепляться за кровлю и вызывать пожар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аконечники стрел. Десятки тысяч железных и стальных нако-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нечников стрел 1Х -Х1У вв., собранных археологами при раскопках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могильников и поселений, имеют самые различные формы. Форма ~нако-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нечников стрел зависела от цели, для которой предназначались стрелы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Для стрельбы по незащищенному доспехами врагу и по коням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противника наиболее эффективными были трехлопастные и плоские широ-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кие наконечники стрел, наносившие широкие раны, вызывавшие сильное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кровотечение и тем самым быстро выводившие пешего или конного врага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из строя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Древней Руси стрелы с широкими режущими наконечниками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назывались срезнями. Двурогие наконечники, судя по этнографическим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данным, применялись для стрельбы по водоплавающей птице. Двушипные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наконечники не позволяли раненому освободиться от стрелы, не расши-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рив раны. Широкое распространение защитных доспехов в 1Х - Х вв. 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народов Восточной Европы и на Руси - кольчуг, &lt;дощатых&gt; или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пластинчатых панцирей, щитов, железных шлемов, поножей, масок для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лица и т. п. вызывало распространение бронебойных железных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стальных наконечников стрел, способных пробивать любые металлические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доспехи. Именно в это время появляются и распространяются бронебой-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ные наконечники, если можно так выразиться, с узкой специализацией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Для пробивания кольчуг -наконечники с узкой, шиловидной, массивной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головкой. Для пластинчатых доспехов, шлемов и щитов - узкие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массивные долотовидные наконечники и бронебойные с граненой голов-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кой. Долотовидные наконечники особенно эффективны были при стрельбе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 защищенному шлемом и щитом противнику. Такие наконечники легко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раскалывали деревянный щит, обтянутый кожей и иногда усиленный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железным умбоном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Очень многие типы наконечников стрел употреблялись в строго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определенные периоды времени и поэтому являются вполне надежным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датирующим материалом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 останавливаясь на принципах определения типов и видов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наконечников стрел, не будем подробно характеризовать каждый тип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вид, область их распространения, этническую принадлежность и т. п.,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поскольку все эти и многие другие сведения о каждом типе читатель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может найти в книге А. Ф. Медведева (Медведев А. Ф., 1966, с. 53 -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89)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настоящем обзоре даются хорошо датированные и наиболее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характерные для определенных периодов типы железных наконечников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стрел с 1Х по Х1У включительно. Поэтому для краткости мы будем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обозначать типы и виды наконечников стрел не полным названием, 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порядковыми номерами по классификации А. Ф. Медведева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Все наконечники стрел подразделяются по форме насада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древко стрелы на два отдела -втульчатые и черешковые. Втульчатые не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характерны для Руси и кочевников. Они были распространены вдоль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западных границ Древней Руси, и, видимо, были заимствованы от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западных соседей (поляков, чехов, немцев), у которых они имели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широкое распространение.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Руси они составляют около одного процен-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та от всех стрел. Остальные 99% наконечников были черешковыми. Лишь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 районе Прикамья втульчатые наконечники употреблялись с глубокой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древности до средневековья. Ими пользовались местные финно-угорские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племена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Были типы наконечников стрел, которые употреблялись в тече-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ние длительного периода.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табл. 18 представлены именно такие типы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Среди них есть и втульчатые (табл. 135, 1 - 8) и черешковые (табл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18, 4 - 19), плоские и граненые бронебойные (табл. 35, 12 - 17)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Все они имели широкое распространение у народов Восточной Европы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период с Ч1П по Х1У в. У некоторых из них период распространения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100 - 200 лет короче, чем у других, но каждый из них был в обиходе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не менее четырех- пяти веков.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протяжении этого времени каждый тип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претерпевал изменения в размерах, в отделке и т. п., и поэтому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дальнейшем вполне возможно выделение вариантов отдельных типов, 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которых период распространения несомненно сузится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Типология и хронология распространения всех типов наконечни-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ков стрел приведена на таблицах 135 - 140. Представленные здесь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наконечники стрел свидетельствуют не только о разнообразии их типов,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связанных с функциональным назначением. Они отражают также этничес-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кую принадлежность, технический прогресс, пути распространения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характер взаимоотношений различных народов. 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Булавы (табл. 129 - 130). Судя по тому, что на Руси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существовали мастера по отливке булав и кистеней, ударное оружие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служило ратнику важным подспорьем. Булавой пользовались пехотинцы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конники в рукопашной схватке, когда требовалось нанести быстрый удар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 любом направлении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русском войске булавы проявлялись в Х1 в. как юго-восточ-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ное заимствование. Их собирательное древнерусское наименование -кий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К числу древнейших русских находок относятся навершия (чаще желез-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ные, чем бронзовые) в форме куба с четырьмя крестообразно располо-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женными шипами (тип 1, Х1 в.) . Модификацией этой формы являются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железные булавы в форме куба со срезанными углами (тип 11) . Булавы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 такими навершиями, составляющие почти половину всех находок 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весьма дешевое и, вероятно, широко доступное оружие рядовых воинов: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горожан и крестьян. В ХУ11 в. булавы этой формы - знак царской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власти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Своего расцвета производство булав достигло в Х11 - Х111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вв., когда появились бронзовые литые навершия весьма совершенной и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 же время сложной формы с четырьмя и двенадцатью пирамидальными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типами (редко больше) (типы 11 - 1У) . При действии таким орудием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тяжесть удара обязательно приходится на один или три соседних шипа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Вес наверший 200 - 300 г, длина их рукоятей 50 - 60 см.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екоторые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были позолочены и принадлежали воинам, феодальной знати, городским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ремесленникам. Бронзовые булавы изготовлялись в первую очередь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Киеве и южнорусских городах (в этих местах сконцентрировано почти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90% всех находок), расходились внутри страны и за ее пределами от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Волжской Болгарии до ЮгоВосточной Прибалтики и Швеции и вызвали,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по-видимому, местные подражания (ср. </w:t>
      </w:r>
      <w:r w:rsidRPr="009F78E3">
        <w:rPr>
          <w:sz w:val="24"/>
          <w:szCs w:val="24"/>
        </w:rPr>
        <w:t>Laszlo</w:t>
      </w:r>
      <w:r w:rsidRPr="00524129">
        <w:rPr>
          <w:sz w:val="24"/>
          <w:szCs w:val="24"/>
          <w:lang w:val="ru-RU"/>
        </w:rPr>
        <w:t xml:space="preserve"> </w:t>
      </w:r>
      <w:r w:rsidRPr="009F78E3">
        <w:rPr>
          <w:sz w:val="24"/>
          <w:szCs w:val="24"/>
        </w:rPr>
        <w:t>K</w:t>
      </w:r>
      <w:r w:rsidRPr="00524129">
        <w:rPr>
          <w:sz w:val="24"/>
          <w:szCs w:val="24"/>
          <w:lang w:val="ru-RU"/>
        </w:rPr>
        <w:t>., 1972, р. 166 - 180)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. Суля по нескольким находкам наверший с большим количеством шипов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(12 и более), их производство в Х111 в. было, по-видимому, освоено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городах Юго-Западной Руси.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примере бронзовых наверший устанавли-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вается серийность их производства по первоначальному образцу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копирование изделий высококвалифицированных мастеров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еобходимость локального дробления брони вызвала в первой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половине Х111 в. такие нововведения, как булавы с односторонним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клювовидным выступом - клевцом, и шестоперы (типа 11А, У1)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Последние, судя по находкам, являются древнейшими среди других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подобных европейских образцов. Эти шестигранные железные (иногда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бронзовые) навершия употреблялись в боевой практике вплоть до конца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ХУ1 в. и их раннее появление на Руси было подготовлено использовани-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ем многолопастных железных булав, также представленных в русских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находках первой половины Х111 в. (тип У). В Х1У в. шестоперы, 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также, вероятно, и булавы, из простого оружия начали превращаться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знак командира и военачальника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Кистени (табл. 130 - 131) . Происхождение и распространение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кистеней, так же как и булав, указывает на их связь с конным боем,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что подтверждается относительной легкостью (около 200 - 250 г)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подвижностью самого оружия, предназначенного для нанесения ловкого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внезапного удара в самой тесной схватке. Действительно, почти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половина всех известных гирек от кистеней найдена в Киевском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Поднепровье. Эти находки указывают на их использование в воинском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быту русского и черноклобуцкого населения и очерчивают район нала-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женного сбыта городской продукции. Вывозился этот вид оружия и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Волжскую Болгарию. Средневековые костяные, железные и бронзовые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кистени, отделанные серебром, чернью, затейливым орнаментальным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узорочьем, помеченные родовыми и семейными знаками, именно воинское,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а не разбойничье оружие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Появились кистени на Руси в Х в., как и булавы, из областей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кочевого Востока и в снаряжении войска удерживались вплоть до конца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ХУ1 в.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ачиная со второй половины Х в. повсеместно распространились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костяные гирьки, удлиненно-яйцевидной формы (тип 1). Они изготовлены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из рога лося, снабжены отверстием для пропуска металлического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стержня с петлей на одном конце. Бытовали такие кистени до Х111 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включительно. К следующей группе относятся одновременные костяным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железные или бронзовые гири гладкие, граненые или с мелкими выпук-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лостями (типы 11 и 11а) . Среди них встречаются весьма нарядные,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элементы декора которых искусно подражают зерни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Развитие художественно отделанных кистеней приводит к созда-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нию уплощенных грушевидных форм (тип 111) . Их корпус отливался из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бронзы, заполнялся свинцом и украшался черневым орнаментом.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целой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серии таких образцов, отлитых в 1200 - 1240 гг., по-видимому,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Киеве, изображены процветший крест и древо жизни (табл. 131, 14)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уплощенных бронзовых гирях известны изображения птицы, льва,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знаки Рюриковичей. Кроме того, в южной Руси в Х11 - Х111 вв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изготовляли железные и бронзовые кубовидные гирьки со срезанными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углами и напаянными на их грани полушариями, а также подражающие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булавам образцы с разновеликими шипами (типы 1У - У) . Переходными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 формам Х1У в. являются железные кистени биконической формы 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прямоугольным ушком (тип. У1) . В целом отечественные образцы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ударного оружия предвосхищают формы, относящиеся к зрелому средневе-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ковью, и в Европе они оказались одними из своеобразнейших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Щиты. Древнейшими археологически известными русскими щитами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были круглые, снабженные в центре полушаровидным или сфероконическим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металлическим умбоном (типы 1 - - П, табл. 144, 9-12). Почти забытые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 Х11 - Х111 вв., круглые щиты вновь используются в коннице в Х1У 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- начале ХУ1 в. В связи с выдвижением конного войска во всей Европе,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 исключая Руси, с Х1 в. распространились прикрытия миндалевидной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формы, закрывавшие всадника от подбородка до колена, его прежний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круглый щит не обеспечивал (табл. 144, 13) . В конце Х11 - начале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Х111 в. миндалевидные прикрытия становятся меньше, утрачивают свои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металлические детали (оковки, умбоны, заклепки), а по очертаниям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приближаются к треугольным. Эволюцию этих форм можно проследить лишь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 изобразительным источникам. Пользуясь этими данными, можно заклю-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чить, что около 1200 г. щит из пассивного и малоподвижного средства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защиты становится все более мобильным и удобным для манипулирования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 бою. Так, на миниатюрах Радзивилловской летописи щит не только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прижимают к телу, его выдвигают вперед, подставляют под вражеское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оружие, чтобы ослабить или отбить удар &lt;налету&gt;. Есть основания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отнести возникновение этих приемов еще к домонгольской боевой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практике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Х11 - ХП1 вв. поле щита украсилось эмблемами и стало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служить геральдическим целям. Щит наряду с такими предметами, как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шлем, меч, копье, служил не только в бою, но и как государственный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военный символ и знак ранга. Судя по детальным воспроизведениям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печатях и миниатюрах, во второй половине Х1У - ХУ в. в Северной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Руси использовали щиты скругленно-прямоугольных очертаний с четким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долевым желобом (табл. 144, 18) . Желоб, членивший поле щита на три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части, служил вместилищем руки и тем облегчал рассчитанные защитные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манипуляции в бою. Щиты этой формы назывались павезами и, кроме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всадников, использовались пехотинцами с сулицами, арбалетами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ручницами. Им требовалась некоторая пауза, чтобы под надежной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защитой метнуть или перезарядить свое оружие. Речь идет о популярной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воинской принадлежности в течение Х1У в., приблизительно одновремен-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но распространившейся у русских, литовцев, поляков, орденских нем-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цев. Это изобретение, вопреки некоторым утверждениям, не было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внезапным, и по деталям восходит к защитным приспособлениям, выраба-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тывавшимся в Х11 - Х111 вв. Считают, что раньше, чем где-либо,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павезы были приняты тевтонскими и литовскими рыцарями. Вычеркивать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из этого списка русских, а также поляков, думается, пока преждевре-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менно.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 востоке Европы, во-первых, в Х11 - Х111 вв. уже,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по-видимому, существовали щиты, снабженные долевой гранью, напоми-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навшей желоб классической павезы Х1У в., во-вторых, имели место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приемы боя, требующие заградительного отражения не только удара, но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 летящей сулицы или стрелы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О производстве щитов, в частности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овгороде, можно судить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лишь по именам Гаврилы и Микифора, названных щитниками (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ПЛ, 1950,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с. 67 и 73). Существовала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 и Щитная улица, что указывает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 развитую специализацию данной отрасли военного ремесла, сочетав-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шего труд столяра, кожевника, кузнеца и художника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Доспех. Качеством защитной одежды характеризовалась не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только профессиональная квалификация мастеров и воинов, но,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определенной мере и обороноспособность всего народа. Защитное воору-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жение появилось на Руси, когда создавалась феодальная власть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строились ее города и замки. Современники называли его прекрасным,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прочным, драгоценным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Средневековые боевые наголовья отражают изобретательность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индивидуальную манеру мастеров (табл. 141 - 142) . Среди наиболее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ранних на Русь проник с Востока шлем конической формы; в Х1 в. он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стал популярным также и во всей Западной Европе и у норманнов.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свете этого наблюдения обращает на себя внимание шлем, происходящий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из Гнездова под Смоленском (тип 1, табл. 141, 1). Это один из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древнейших образцов шлемов конической формы, найденных в Европе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аходка этого шлема возможно свидетельствует о пути проникновения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континент азиатских образцов. У русских, однако, преобладание полу-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чили боевые наголовья иного облика, а именно сфероконические. Даже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прямой сабельный удар мог безвредно соскользнуть с обтекаемой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плоскости такого покрытия. Шлемы этой формы с некоторыми модификаци-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ями (тип 11, 11А, 11В, табл. 141, 2 - Б; 142, 8) использовались до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середины ХУ1 в. под названием &lt;шелом&gt; или &lt;шолом&gt; и украшались так,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чтобы даже издали сверкать золотом и выделяться украшениями. Очевид-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цы и сказители не раз воспевали это &lt;свечение&gt;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Сфероконические шлемы -древнее ассирийское изображение. В 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в. их носили русские воины разных рангов, а около 1000 г. они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распространились в ряде восточноевропейских государств. Речь идет об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особой группе сфероконических наголовий, отличающихся, несмотря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некоторое разнообразие в деталях, выраженным типологическим сход-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ством. Они склепаны из четырех частей, увенчаны втулкой для султана,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покрыты позолоченной медной или бронзовой обтяжкой (табл. 141, 2, 4,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Б) . География данных находок показательна: шесть из них найдены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Руси, четыре - в Польше, один - в Венгрии, два - в Самбии, место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находки одного неизвестно. Признано, что все эти изделия восходили к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русскому протообразцу, но могли быть изготовлены в разных мастерских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(ср. </w:t>
      </w:r>
      <w:r w:rsidRPr="009F78E3">
        <w:rPr>
          <w:sz w:val="24"/>
          <w:szCs w:val="24"/>
        </w:rPr>
        <w:t>NadolskiA</w:t>
      </w:r>
      <w:r w:rsidRPr="00524129">
        <w:rPr>
          <w:sz w:val="24"/>
          <w:szCs w:val="24"/>
          <w:lang w:val="ru-RU"/>
        </w:rPr>
        <w:t>., 1978, р. 13) . Впрочем, конкретное происхождение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ряда польских и других находок остается дискуссионным. Высказано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мнение, что их можно рассматривать как ценные трофеи, привезенные из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Руси (</w:t>
      </w:r>
      <w:r w:rsidRPr="009F78E3">
        <w:rPr>
          <w:sz w:val="24"/>
          <w:szCs w:val="24"/>
        </w:rPr>
        <w:t>Zygulski</w:t>
      </w:r>
      <w:r w:rsidRPr="00524129">
        <w:rPr>
          <w:sz w:val="24"/>
          <w:szCs w:val="24"/>
          <w:lang w:val="ru-RU"/>
        </w:rPr>
        <w:t xml:space="preserve"> </w:t>
      </w:r>
      <w:r w:rsidRPr="009F78E3">
        <w:rPr>
          <w:sz w:val="24"/>
          <w:szCs w:val="24"/>
        </w:rPr>
        <w:t>Z</w:t>
      </w:r>
      <w:r w:rsidRPr="00524129">
        <w:rPr>
          <w:sz w:val="24"/>
          <w:szCs w:val="24"/>
          <w:lang w:val="ru-RU"/>
        </w:rPr>
        <w:t xml:space="preserve">., 1975, р. 80)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Среди других шлемов сфероконической формы отметим восемь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образцов Х11 - Х111 вв., обнаруженных только на юге Киевской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области и свидетельствующих о связях русских с кочевниками (тип 11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Б, табл. 141, 8; 142, 8). Эти изделия отличаются высоким колоколо-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видным, увенчанным шпилем для флажка корпусом, наносником и околог-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лазными выкружками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ходе феодальных междоусобиц и в период усиления доспеха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возникли оригинальные куполовидные наголовья с полумаской (табл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141, 6; 142, 3). К этому типу относится знаменитый шлем, приписывае-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мый князю Ярославу Всеволодовичу, находки которого, как упоминалось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выше, началось изучение русского средневекового оружия. Этот шлем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был спрятан в 1216 г. (?) во время бегства одного из военачальников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 поля боя, но перед этим, возможно, два поколения мастеров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трудились над его отделкой и усовершенствованием (Рыбаков Б. А.,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1963, с. 45 - 47; Янин В. Л., 1972, с. 235 - 244). Шлем отделан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серебряными рельефными пластинами, которые выполнялись двумя или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тремя чеканщиками неодинаковой квалификации. Смонтированы пластины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были, по-видимому, одновременно.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ачельная с изображением архангела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Михаила снабжена по краю посвятительной надписью &lt;Вьликъи архистра-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тиже гй Михаиле помози рабу своему Феодору&gt;. Феодор - крестительное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имя владельца вещи не уместилось на ободке пластины и частью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перенесено на ее поле. Вряд ли речь идет о неловкости резчика букв,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 рассчитавшего длину надписи. Одним из объяснений этого факта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может служить то, что надпись писалась на пластину, заготовленную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еще до получения княжеского заказа, предусматривавшего начертания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определенной формулы с именем собственника наголовья. Ободок начелья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оказался для такого задания мал.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е свидетельствует ли свою очередь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все это о существовании оружейной мастерской с развитой специализа-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цией труда и запасом готовых украшений, производившей свою продукцию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отнюдь не для одного высшего феодала. Позже всего(примерно около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1200г. )к шлему, ставшему уже, вероятно, потомственной реликвией,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прикрепили шпилевидное навершие и полумаску. Модернизация вещи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проводилась с использованием прежней основы и была несомненно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продиктована стремлением защитить лицо владельца наголовья. Обстоя-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тельства, подтолкнувшие к такого рода усовершенствованию, сложились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 ранее второй половины Х11 в. О притягательности новой формы шлема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свидетельствуют находки куполовидных, русских по происхождению шле-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мов в половецких погребениях второй половины Х11 - нач. Х111 в. 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Запорожской области УССР, а также на территории Румынии (</w:t>
      </w:r>
      <w:r w:rsidRPr="009F78E3">
        <w:rPr>
          <w:sz w:val="24"/>
          <w:szCs w:val="24"/>
        </w:rPr>
        <w:t>Spinei</w:t>
      </w:r>
      <w:r w:rsidRPr="00524129">
        <w:rPr>
          <w:sz w:val="24"/>
          <w:szCs w:val="24"/>
          <w:lang w:val="ru-RU"/>
        </w:rPr>
        <w:t xml:space="preserve"> </w:t>
      </w:r>
      <w:r w:rsidRPr="009F78E3">
        <w:rPr>
          <w:sz w:val="24"/>
          <w:szCs w:val="24"/>
        </w:rPr>
        <w:t>V</w:t>
      </w:r>
      <w:r w:rsidRPr="00524129">
        <w:rPr>
          <w:sz w:val="24"/>
          <w:szCs w:val="24"/>
          <w:lang w:val="ru-RU"/>
        </w:rPr>
        <w:t>.,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1974, </w:t>
      </w:r>
      <w:r w:rsidRPr="009F78E3">
        <w:rPr>
          <w:sz w:val="24"/>
          <w:szCs w:val="24"/>
        </w:rPr>
        <w:t>fig</w:t>
      </w:r>
      <w:r w:rsidRPr="00524129">
        <w:rPr>
          <w:sz w:val="24"/>
          <w:szCs w:val="24"/>
          <w:lang w:val="ru-RU"/>
        </w:rPr>
        <w:t xml:space="preserve">. 5 - 6)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Шлемы куполовидной формы (но без полумаски), начиная с Х1У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в. назывались шишаками. Встречены на Руси и шлемы других конструк-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ций. Отметим кочевнические, точнее черноклобуцкие образцы в виде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четырехгранной пирамиды на круговом основании, снабженные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масками-личинами, и известные в Западной Европе с конца Х11 в. по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конец Х1У в. наголовья полусферической формы с полями (табл. 141, 7,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8) . Что касается распространенности шлемов, то они составляли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необходимую принадлежность не только командиров, но и многих рядовых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воинов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Кольчуга. Введение защитной одежды повлияло на военные строи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 привело к выделению ядра войска - тяжеловооруженных воинов (табл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142, 1). Их первоначальной излюбленной защитной одеждой оказалась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кольчуга. Ее происхождение, как показали изыскания последнего време-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ни, скорее европейское, чем азиатское. Об этом свидетельствуют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находки, и само название &lt;броня&gt;. Вплоть до ХУ в. этим словом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германского происхождения называли кольчатый доспех. Поголовное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оснащение русской дружины кольчугами было выдвинуто как важнейшая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государственная задача, разрешить которую Киевская держава смогла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уже в Х в. Трудоемкость этого предприятия можно оценить хотя бы по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тому, что на изготовление одной кольчуги шло в среднем 600 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железной проволоки и не менее 20000 попеременно сваренных и склепан-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ных колец. Кольца достигали в поперечнике 7 - 9 и 10 - 14 мм, а по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толщине не превышали 0,8 - 2 мм (табл. 144,1,4). Средний вес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кольчужной рубашки достигал 7 кг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Изменения кольчужного доспеха в Х111 в. выразились в появле-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нии плетения из сплошь клепаных, круглых в поперечном сечении колец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и из уплощенных колец (образцы подобной выделки начиная с ХУ в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назывались панцирями - табл. 144, б) . В то же время подол кольчуги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удлинился до колен и появились длинные рукава и кольчужные чулки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Все эти изменения связаны, с одной стороны, с усилением защиты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бойца, с другой - с переходом бронников к более простой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однообразной производственной технологии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эпоху Киевской державы кольчуги в экипировке воинов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господствовали. Однако в течение Х11 в. на Руси и в Западной Европе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создаются условия для ускоренного развития наборной пластинчатой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брони, которая раньше в снаряжении войск играла второстепенную роль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Оружейники оценили этот вид доспехов в связи с тем, что пластины при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монтировке значительно заходили друг за друга и тем самым удваивали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толщину брони. Кроме того, изогнутость пластин помогала отражать или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смягчать удары неприятельского оружия. Части &lt;дощатого&gt; доспеха, до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недавней поры известного лишь по изображениям на рельефах иконах 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фресках, впервые были открыты археологически (табл. 143 - Медведев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А. Ф., 1959б, с. 119 и сл.)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Среди отечественных находок (хотя целых гарнитуров не сохра-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нилось) можно опознать две системы наборного предохранения (табл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144): при одной - пластины соединялись с помощью ремешков, при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другой - прикреплялись к кожаной или матерчатой основе наподобие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чешуи (табл. 144, 3 - 8) . Прикрытия из пластинок &lt;ременного&gt;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скрепления использовались начиная с 1Х - Х вв. вплоть до конца ХУ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в. Обычные размеры пластин: длина 8 - 10 см, ширина 1,5 - 3,5 см,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 краям располагались одиночные или парные отверстия для пропуска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ремешков (табл. 144, 3, У) . Появление подобной защиты в странах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Балтийского бассейна, таких, как Польша, Швеция, Литва, европейские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оружиеведы справедливо объясняют русским влиянием или посредничес-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твом. В 1250 - 1450 гг. более предпочтительной по ее эластичности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считалась чешуйчатая одежда, ибо чешуйки размером 6Х4-6 см, прик-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репленные к мягкой основе только с одной стороны и в центре, имели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возможность некоторого движения. В домонгольской Руси одежда из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чешуи известна лишь по изображениям, однако ее реальное существова-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ние можно прогнозировать с Х11 в. (табл. 144, 8, 7) 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Внедрение различных &lt;дощатых&gt; систем защиты тела сопровожда-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лось распространением в Х111 в. таких усиливающих принадлежностей,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которые считались характерными лишь для западноевропейского латника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Таковы констатируемые по находкам и изображениям поножи, наколенни-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ки, нагрудные зерцальные бляхи. Общеевропейскими новинками выглядят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найденные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 в слоях 1200 - 1250 гг. несколько частей от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наручей или перчаток и целый наруч (табл. 142,4), найденный на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поселении у с. Сахновка Киевской области, уничтоженном около 1240 г</w:t>
      </w:r>
      <w:r>
        <w:rPr>
          <w:sz w:val="24"/>
          <w:szCs w:val="24"/>
          <w:lang w:val="ru-RU"/>
        </w:rPr>
        <w:t>.</w:t>
      </w:r>
    </w:p>
    <w:p w:rsidR="00304BA6" w:rsidRPr="004A43CB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 xml:space="preserve">(Медведев А. Ф., 1959б, рис. 2, 9 - 10; Кирпичников А.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., 1971,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рис. 23) . Имеющиеся данные позволяют предположить появление в Х111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в., в первую очередь в </w:t>
      </w:r>
      <w:r w:rsidRPr="009F78E3">
        <w:rPr>
          <w:sz w:val="24"/>
          <w:szCs w:val="24"/>
        </w:rPr>
        <w:t>H</w:t>
      </w:r>
      <w:r w:rsidRPr="00524129">
        <w:rPr>
          <w:sz w:val="24"/>
          <w:szCs w:val="24"/>
          <w:lang w:val="ru-RU"/>
        </w:rPr>
        <w:t>овгороде, бригандины - одеяния, у которого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металлические пластины крепились с внутренней стороны ткани</w:t>
      </w:r>
      <w:r>
        <w:rPr>
          <w:sz w:val="24"/>
          <w:szCs w:val="24"/>
          <w:lang w:val="ru-RU"/>
        </w:rPr>
        <w:t xml:space="preserve"> </w:t>
      </w:r>
      <w:r w:rsidRPr="004A43CB">
        <w:rPr>
          <w:sz w:val="24"/>
          <w:szCs w:val="24"/>
          <w:lang w:val="ru-RU"/>
        </w:rPr>
        <w:t>(</w:t>
      </w:r>
      <w:r w:rsidRPr="009F78E3">
        <w:rPr>
          <w:sz w:val="24"/>
          <w:szCs w:val="24"/>
        </w:rPr>
        <w:t>Kirpicnkov</w:t>
      </w:r>
      <w:r w:rsidRPr="004A43CB">
        <w:rPr>
          <w:sz w:val="24"/>
          <w:szCs w:val="24"/>
          <w:lang w:val="ru-RU"/>
        </w:rPr>
        <w:t xml:space="preserve"> </w:t>
      </w:r>
      <w:r w:rsidRPr="009F78E3">
        <w:rPr>
          <w:sz w:val="24"/>
          <w:szCs w:val="24"/>
        </w:rPr>
        <w:t>A</w:t>
      </w:r>
      <w:r w:rsidRPr="004A43CB">
        <w:rPr>
          <w:sz w:val="24"/>
          <w:szCs w:val="24"/>
          <w:lang w:val="ru-RU"/>
        </w:rPr>
        <w:t xml:space="preserve">. </w:t>
      </w:r>
      <w:r w:rsidRPr="009F78E3">
        <w:rPr>
          <w:sz w:val="24"/>
          <w:szCs w:val="24"/>
        </w:rPr>
        <w:t>A</w:t>
      </w:r>
      <w:r w:rsidRPr="004A43CB">
        <w:rPr>
          <w:sz w:val="24"/>
          <w:szCs w:val="24"/>
          <w:lang w:val="ru-RU"/>
        </w:rPr>
        <w:t xml:space="preserve">., 1976, </w:t>
      </w:r>
      <w:r w:rsidRPr="009F78E3">
        <w:rPr>
          <w:sz w:val="24"/>
          <w:szCs w:val="24"/>
        </w:rPr>
        <w:t>S</w:t>
      </w:r>
      <w:r w:rsidRPr="004A43CB">
        <w:rPr>
          <w:sz w:val="24"/>
          <w:szCs w:val="24"/>
          <w:lang w:val="ru-RU"/>
        </w:rPr>
        <w:t xml:space="preserve">. 31, </w:t>
      </w:r>
      <w:r w:rsidRPr="009F78E3">
        <w:rPr>
          <w:sz w:val="24"/>
          <w:szCs w:val="24"/>
        </w:rPr>
        <w:t>Abb</w:t>
      </w:r>
      <w:r w:rsidRPr="004A43CB">
        <w:rPr>
          <w:sz w:val="24"/>
          <w:szCs w:val="24"/>
          <w:lang w:val="ru-RU"/>
        </w:rPr>
        <w:t>. 18) 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После 1250 г. развитие доспеха на Западе Европы шло по линии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создания все более неуязвимой защиты до тех пор, пока во второй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четверти </w:t>
      </w:r>
      <w:r w:rsidRPr="009F78E3">
        <w:rPr>
          <w:sz w:val="24"/>
          <w:szCs w:val="24"/>
        </w:rPr>
        <w:t>XV</w:t>
      </w:r>
      <w:r w:rsidRPr="00524129">
        <w:rPr>
          <w:sz w:val="24"/>
          <w:szCs w:val="24"/>
          <w:lang w:val="ru-RU"/>
        </w:rPr>
        <w:t xml:space="preserve"> в. было завершено полное бронирование рыцаря и началось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производство сплошь кованых готических лат. В русских землях к столь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монументальной защите не прибегали, что объясняется своеобразием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боевого снаряжения русских воинов, выступавших и против европейско-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го, и против азиатского противника</w:t>
      </w:r>
      <w:r>
        <w:rPr>
          <w:sz w:val="24"/>
          <w:szCs w:val="24"/>
          <w:lang w:val="ru-RU"/>
        </w:rPr>
        <w:t>.</w:t>
      </w:r>
    </w:p>
    <w:p w:rsidR="00304BA6" w:rsidRDefault="00304BA6" w:rsidP="00304BA6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24129">
        <w:rPr>
          <w:sz w:val="24"/>
          <w:szCs w:val="24"/>
          <w:lang w:val="ru-RU"/>
        </w:rPr>
        <w:t>В течение всего рассматриваемого периода ратники в бою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стремились демонстрировать свой сверкающий доспех, что оказывало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 xml:space="preserve">определенное психологическое воздействие на неприятеля. Лишь в </w:t>
      </w:r>
      <w:r w:rsidRPr="009F78E3">
        <w:rPr>
          <w:sz w:val="24"/>
          <w:szCs w:val="24"/>
        </w:rPr>
        <w:t>XV</w:t>
      </w:r>
      <w:r w:rsidRPr="00524129">
        <w:rPr>
          <w:sz w:val="24"/>
          <w:szCs w:val="24"/>
          <w:lang w:val="ru-RU"/>
        </w:rPr>
        <w:t xml:space="preserve"> в</w:t>
      </w:r>
      <w:r>
        <w:rPr>
          <w:sz w:val="24"/>
          <w:szCs w:val="24"/>
          <w:lang w:val="ru-RU"/>
        </w:rPr>
        <w:t xml:space="preserve">. </w:t>
      </w:r>
      <w:r w:rsidRPr="00524129">
        <w:rPr>
          <w:sz w:val="24"/>
          <w:szCs w:val="24"/>
          <w:lang w:val="ru-RU"/>
        </w:rPr>
        <w:t xml:space="preserve">и особенно в </w:t>
      </w:r>
      <w:r w:rsidRPr="009F78E3">
        <w:rPr>
          <w:sz w:val="24"/>
          <w:szCs w:val="24"/>
        </w:rPr>
        <w:t>XVI</w:t>
      </w:r>
      <w:r w:rsidRPr="00524129">
        <w:rPr>
          <w:sz w:val="24"/>
          <w:szCs w:val="24"/>
          <w:lang w:val="ru-RU"/>
        </w:rPr>
        <w:t xml:space="preserve"> в. воины стали закрывать свои блиставшие металлом</w:t>
      </w:r>
      <w:r>
        <w:rPr>
          <w:sz w:val="24"/>
          <w:szCs w:val="24"/>
          <w:lang w:val="ru-RU"/>
        </w:rPr>
        <w:t xml:space="preserve"> </w:t>
      </w:r>
      <w:r w:rsidRPr="00524129">
        <w:rPr>
          <w:sz w:val="24"/>
          <w:szCs w:val="24"/>
          <w:lang w:val="ru-RU"/>
        </w:rPr>
        <w:t>доспехи яркими тканями</w:t>
      </w:r>
      <w:r>
        <w:rPr>
          <w:sz w:val="24"/>
          <w:szCs w:val="24"/>
          <w:lang w:val="ru-RU"/>
        </w:rPr>
        <w:t>.</w:t>
      </w:r>
    </w:p>
    <w:p w:rsidR="00304BA6" w:rsidRPr="00304BA6" w:rsidRDefault="00304BA6" w:rsidP="00304BA6">
      <w:pPr>
        <w:spacing w:before="120"/>
        <w:jc w:val="center"/>
        <w:rPr>
          <w:b/>
          <w:bCs/>
          <w:sz w:val="28"/>
          <w:szCs w:val="28"/>
          <w:lang w:val="ru-RU"/>
        </w:rPr>
      </w:pPr>
      <w:r w:rsidRPr="00304BA6">
        <w:rPr>
          <w:b/>
          <w:bCs/>
          <w:sz w:val="28"/>
          <w:szCs w:val="28"/>
          <w:lang w:val="ru-RU"/>
        </w:rPr>
        <w:t xml:space="preserve">Список литературы </w:t>
      </w:r>
    </w:p>
    <w:p w:rsidR="00E12572" w:rsidRPr="00304BA6" w:rsidRDefault="00E12572">
      <w:pPr>
        <w:rPr>
          <w:lang w:val="ru-RU"/>
        </w:rPr>
      </w:pPr>
      <w:bookmarkStart w:id="0" w:name="_GoBack"/>
      <w:bookmarkEnd w:id="0"/>
    </w:p>
    <w:sectPr w:rsidR="00E12572" w:rsidRPr="00304BA6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4BA6"/>
    <w:rsid w:val="00304BA6"/>
    <w:rsid w:val="0031418A"/>
    <w:rsid w:val="004A43CB"/>
    <w:rsid w:val="00524129"/>
    <w:rsid w:val="005A2562"/>
    <w:rsid w:val="00620F84"/>
    <w:rsid w:val="00975B2B"/>
    <w:rsid w:val="009F78E3"/>
    <w:rsid w:val="00A760DF"/>
    <w:rsid w:val="00C21468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4C8BE0A-07A6-4C5B-9040-8E8817ED0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4BA6"/>
    <w:pPr>
      <w:widowControl w:val="0"/>
      <w:spacing w:after="0" w:line="240" w:lineRule="auto"/>
    </w:pPr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04B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5708</Words>
  <Characters>32539</Characters>
  <Application>Microsoft Office Word</Application>
  <DocSecurity>0</DocSecurity>
  <Lines>271</Lines>
  <Paragraphs>76</Paragraphs>
  <ScaleCrop>false</ScaleCrop>
  <Company>Home</Company>
  <LinksUpToDate>false</LinksUpToDate>
  <CharactersWithSpaces>38171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Вооружение древних</dc:title>
  <dc:subject/>
  <dc:creator>Alena</dc:creator>
  <cp:keywords/>
  <dc:description/>
  <cp:lastModifiedBy>admin</cp:lastModifiedBy>
  <cp:revision>2</cp:revision>
  <dcterms:created xsi:type="dcterms:W3CDTF">2014-02-16T20:20:00Z</dcterms:created>
  <dcterms:modified xsi:type="dcterms:W3CDTF">2014-02-16T20:20:00Z</dcterms:modified>
</cp:coreProperties>
</file>