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464B85" w:rsidRPr="001A7066" w:rsidRDefault="00464B85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464B85" w:rsidRPr="001A7066" w:rsidRDefault="00464B85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C1672B" w:rsidRDefault="00C1672B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:rsidR="001A7066" w:rsidRP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:rsidR="00C1672B" w:rsidRPr="001A7066" w:rsidRDefault="004508AD" w:rsidP="001A7066">
      <w:pPr>
        <w:spacing w:line="360" w:lineRule="auto"/>
        <w:ind w:firstLine="709"/>
        <w:jc w:val="center"/>
        <w:rPr>
          <w:sz w:val="28"/>
          <w:szCs w:val="28"/>
        </w:rPr>
      </w:pPr>
      <w:r w:rsidRPr="001A7066">
        <w:rPr>
          <w:sz w:val="28"/>
          <w:szCs w:val="28"/>
        </w:rPr>
        <w:t>Энцефалиты</w:t>
      </w:r>
    </w:p>
    <w:p w:rsidR="00C1672B" w:rsidRPr="001A7066" w:rsidRDefault="00C1672B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:rsidR="00C1672B" w:rsidRPr="001A7066" w:rsidRDefault="00C1672B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C1672B" w:rsidRDefault="00C1672B" w:rsidP="001A7066">
      <w:pPr>
        <w:spacing w:line="360" w:lineRule="auto"/>
        <w:ind w:firstLine="709"/>
        <w:jc w:val="center"/>
        <w:rPr>
          <w:sz w:val="28"/>
          <w:szCs w:val="28"/>
        </w:rPr>
      </w:pPr>
      <w:r w:rsidRPr="001A7066">
        <w:rPr>
          <w:sz w:val="28"/>
          <w:szCs w:val="28"/>
        </w:rPr>
        <w:t>2005\2006</w:t>
      </w:r>
    </w:p>
    <w:p w:rsidR="001A7066" w:rsidRDefault="001A7066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C1672B" w:rsidRP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5EC9" w:rsidRPr="001A7066">
        <w:rPr>
          <w:b/>
          <w:sz w:val="28"/>
          <w:szCs w:val="28"/>
        </w:rPr>
        <w:t>Содержание</w:t>
      </w:r>
    </w:p>
    <w:p w:rsidR="00B11D0B" w:rsidRPr="001A7066" w:rsidRDefault="00B11D0B" w:rsidP="001A7066">
      <w:pPr>
        <w:spacing w:line="360" w:lineRule="auto"/>
        <w:jc w:val="both"/>
        <w:rPr>
          <w:sz w:val="28"/>
          <w:szCs w:val="28"/>
        </w:rPr>
      </w:pPr>
    </w:p>
    <w:p w:rsidR="00B11D0B" w:rsidRPr="001A7066" w:rsidRDefault="00B11D0B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Введение</w:t>
      </w:r>
    </w:p>
    <w:p w:rsidR="00B11D0B" w:rsidRPr="001A7066" w:rsidRDefault="00B11D0B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Экономо</w:t>
      </w:r>
      <w:r w:rsidR="001A7066">
        <w:rPr>
          <w:sz w:val="28"/>
          <w:szCs w:val="28"/>
        </w:rPr>
        <w:t>-</w:t>
      </w:r>
      <w:r w:rsidRPr="001A7066">
        <w:rPr>
          <w:sz w:val="28"/>
          <w:szCs w:val="28"/>
        </w:rPr>
        <w:t>эпидемический летаргический энцефалит</w:t>
      </w:r>
    </w:p>
    <w:p w:rsidR="00B11D0B" w:rsidRPr="001A7066" w:rsidRDefault="00B11D0B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Клещевой </w:t>
      </w:r>
      <w:r w:rsidR="00AF185D" w:rsidRPr="001A7066">
        <w:rPr>
          <w:sz w:val="28"/>
          <w:szCs w:val="28"/>
        </w:rPr>
        <w:t>весенне-летний</w:t>
      </w:r>
      <w:r w:rsidRPr="001A7066">
        <w:rPr>
          <w:sz w:val="28"/>
          <w:szCs w:val="28"/>
        </w:rPr>
        <w:t xml:space="preserve"> </w:t>
      </w:r>
      <w:r w:rsidR="00AF185D" w:rsidRPr="001A7066">
        <w:rPr>
          <w:sz w:val="28"/>
          <w:szCs w:val="28"/>
        </w:rPr>
        <w:t>энцефалит</w:t>
      </w:r>
    </w:p>
    <w:p w:rsidR="00AF185D" w:rsidRPr="001A7066" w:rsidRDefault="00AF185D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Комариный (японский, летне-осенний) энцефалит</w:t>
      </w:r>
    </w:p>
    <w:p w:rsidR="00AF185D" w:rsidRPr="001A7066" w:rsidRDefault="00F7724A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Вторичные энцефалиты</w:t>
      </w:r>
    </w:p>
    <w:p w:rsidR="00B11D0B" w:rsidRPr="001A7066" w:rsidRDefault="00AF185D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Энцефалитический синдром при гриппе</w:t>
      </w:r>
    </w:p>
    <w:p w:rsidR="00B7185C" w:rsidRPr="001A7066" w:rsidRDefault="00AF185D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Список используемой литературы</w:t>
      </w:r>
    </w:p>
    <w:p w:rsidR="00B7185C" w:rsidRPr="001A7066" w:rsidRDefault="00B7185C" w:rsidP="001A7066">
      <w:pPr>
        <w:spacing w:line="360" w:lineRule="auto"/>
        <w:jc w:val="both"/>
        <w:rPr>
          <w:sz w:val="28"/>
          <w:szCs w:val="28"/>
        </w:rPr>
      </w:pPr>
    </w:p>
    <w:p w:rsidR="00B7185C" w:rsidRPr="001A7066" w:rsidRDefault="001A7066" w:rsidP="001A706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7185C" w:rsidRPr="001A7066">
        <w:rPr>
          <w:b/>
          <w:sz w:val="28"/>
          <w:szCs w:val="28"/>
        </w:rPr>
        <w:t>Введение</w:t>
      </w:r>
    </w:p>
    <w:p w:rsidR="00B7185C" w:rsidRPr="001A7066" w:rsidRDefault="00B7185C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B7185C" w:rsidRPr="001A7066" w:rsidRDefault="00B7185C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Воспаление головного мозга (энцефалит) может быть первичным и вторичным заболеванием. Как и при всяком воспалении, анатомические изменения состоят в гиперемии, отёке тканей и инфильтрации определённых участков мозга. Причиной заболевания могут быть различные инфекционные факторы (вирусы, микроорганизмы). В последующем может наступить обратное развитие процесса или организация воспалительного очага глиозного рубца </w:t>
      </w:r>
      <w:r w:rsidR="00AF5495" w:rsidRPr="001A7066">
        <w:rPr>
          <w:sz w:val="28"/>
          <w:szCs w:val="28"/>
        </w:rPr>
        <w:t>при наличии дефекта мозгового вещества.</w:t>
      </w:r>
    </w:p>
    <w:p w:rsidR="00AF5495" w:rsidRPr="001A7066" w:rsidRDefault="00AF5495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E43BF5" w:rsidRPr="001A7066" w:rsidRDefault="001A7066" w:rsidP="001A706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3BF5" w:rsidRPr="001A7066">
        <w:rPr>
          <w:b/>
          <w:sz w:val="28"/>
          <w:szCs w:val="28"/>
        </w:rPr>
        <w:t>Экономо</w:t>
      </w:r>
      <w:r>
        <w:rPr>
          <w:b/>
          <w:sz w:val="28"/>
          <w:szCs w:val="28"/>
        </w:rPr>
        <w:t>-</w:t>
      </w:r>
      <w:r w:rsidR="00E43BF5" w:rsidRPr="001A7066">
        <w:rPr>
          <w:b/>
          <w:sz w:val="28"/>
          <w:szCs w:val="28"/>
        </w:rPr>
        <w:t>эпидемический летаргический энцефалит.</w:t>
      </w:r>
    </w:p>
    <w:p w:rsidR="001A7066" w:rsidRDefault="001A7066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DA6901" w:rsidRPr="001A7066" w:rsidRDefault="00E43BF5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Заболевание получило название </w:t>
      </w:r>
      <w:r w:rsidR="00DA6901" w:rsidRPr="001A7066">
        <w:rPr>
          <w:sz w:val="28"/>
          <w:szCs w:val="28"/>
        </w:rPr>
        <w:t>эпидемического, так как в 1917 – 1928 года эпидемия охватила все страны мира. Летаргическим</w:t>
      </w:r>
      <w:r w:rsidR="001A7066">
        <w:rPr>
          <w:sz w:val="28"/>
          <w:szCs w:val="28"/>
        </w:rPr>
        <w:t xml:space="preserve"> </w:t>
      </w:r>
      <w:r w:rsidR="00DA6901" w:rsidRPr="001A7066">
        <w:rPr>
          <w:sz w:val="28"/>
          <w:szCs w:val="28"/>
        </w:rPr>
        <w:t>- в связи с патологической сонливостью.</w:t>
      </w:r>
      <w:r w:rsidR="00570853" w:rsidRPr="001A7066">
        <w:rPr>
          <w:sz w:val="28"/>
          <w:szCs w:val="28"/>
        </w:rPr>
        <w:t xml:space="preserve"> Поражаются преимущественно мозговой ствол, центральные узлы полушарий</w:t>
      </w:r>
      <w:r w:rsidR="00483FC5" w:rsidRPr="001A7066">
        <w:rPr>
          <w:sz w:val="28"/>
          <w:szCs w:val="28"/>
        </w:rPr>
        <w:t xml:space="preserve"> большого мозга.</w:t>
      </w:r>
    </w:p>
    <w:p w:rsidR="00570853" w:rsidRPr="001A7066" w:rsidRDefault="00DB20E9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ЭТИОЛОГИЯ</w:t>
      </w:r>
      <w:r w:rsidR="00DA6901" w:rsidRPr="001A7066">
        <w:rPr>
          <w:b/>
          <w:sz w:val="28"/>
          <w:szCs w:val="28"/>
        </w:rPr>
        <w:t xml:space="preserve">: </w:t>
      </w:r>
      <w:r w:rsidR="00570853" w:rsidRPr="001A7066">
        <w:rPr>
          <w:sz w:val="28"/>
          <w:szCs w:val="28"/>
        </w:rPr>
        <w:t>по</w:t>
      </w:r>
      <w:r w:rsidR="00570853" w:rsidRPr="001A7066">
        <w:rPr>
          <w:b/>
          <w:sz w:val="28"/>
          <w:szCs w:val="28"/>
        </w:rPr>
        <w:t>-</w:t>
      </w:r>
      <w:r w:rsidR="00570853" w:rsidRPr="001A7066">
        <w:rPr>
          <w:sz w:val="28"/>
          <w:szCs w:val="28"/>
        </w:rPr>
        <w:t>видимому,</w:t>
      </w:r>
      <w:r w:rsidR="00DA6901" w:rsidRPr="001A7066">
        <w:rPr>
          <w:sz w:val="28"/>
          <w:szCs w:val="28"/>
        </w:rPr>
        <w:t xml:space="preserve"> </w:t>
      </w:r>
      <w:r w:rsidR="004648B8" w:rsidRPr="001A7066">
        <w:rPr>
          <w:sz w:val="28"/>
          <w:szCs w:val="28"/>
        </w:rPr>
        <w:t>фильтрирующий вирус (пока не выделен)</w:t>
      </w:r>
      <w:r w:rsidR="00053A97" w:rsidRPr="001A7066">
        <w:rPr>
          <w:sz w:val="28"/>
          <w:szCs w:val="28"/>
        </w:rPr>
        <w:t>, контагиозность его не велика</w:t>
      </w:r>
      <w:r w:rsidR="00570853" w:rsidRPr="001A7066">
        <w:rPr>
          <w:sz w:val="28"/>
          <w:szCs w:val="28"/>
        </w:rPr>
        <w:t>. Передача осуществляется воздушно-капельным путём.</w:t>
      </w:r>
    </w:p>
    <w:p w:rsidR="00E45DE4" w:rsidRPr="001A7066" w:rsidRDefault="00E45DE4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ПАТОГЕНЕЗ:</w:t>
      </w:r>
      <w:r w:rsidRPr="001A7066">
        <w:rPr>
          <w:sz w:val="28"/>
          <w:szCs w:val="28"/>
        </w:rPr>
        <w:t xml:space="preserve"> </w:t>
      </w:r>
      <w:r w:rsidR="00FF277B" w:rsidRPr="001A7066">
        <w:rPr>
          <w:sz w:val="28"/>
          <w:szCs w:val="28"/>
        </w:rPr>
        <w:t>при этом диффузном энцефалите воспалительные изменения чаще расположены</w:t>
      </w:r>
      <w:r w:rsidR="00D90AFC" w:rsidRPr="001A7066">
        <w:rPr>
          <w:sz w:val="28"/>
          <w:szCs w:val="28"/>
        </w:rPr>
        <w:t xml:space="preserve"> в стенка</w:t>
      </w:r>
      <w:r w:rsidR="00D90AFC" w:rsidRPr="001A7066">
        <w:rPr>
          <w:sz w:val="28"/>
          <w:szCs w:val="28"/>
          <w:rtl/>
        </w:rPr>
        <w:t xml:space="preserve"> х</w:t>
      </w:r>
      <w:r w:rsidR="00170392" w:rsidRPr="001A7066">
        <w:rPr>
          <w:sz w:val="28"/>
          <w:szCs w:val="28"/>
        </w:rPr>
        <w:t>||| желудочка, что объясняет расстройство секреторно – вазомоторных функций. Значительные изменения протекают в ретикулярной формации в подбугорной области и в области си</w:t>
      </w:r>
      <w:r w:rsidR="000F395A" w:rsidRPr="001A7066">
        <w:rPr>
          <w:sz w:val="28"/>
          <w:szCs w:val="28"/>
        </w:rPr>
        <w:t>львиевого водопровода – патологическая сонливость и поражение глазодвигательных нервов (птоз и диплопия). Наконец, большие изменения протекают в полосатых телах – насильственные движения; и</w:t>
      </w:r>
      <w:r w:rsidR="001A7066">
        <w:rPr>
          <w:sz w:val="28"/>
          <w:szCs w:val="28"/>
        </w:rPr>
        <w:t xml:space="preserve"> </w:t>
      </w:r>
      <w:r w:rsidR="000F395A" w:rsidRPr="001A7066">
        <w:rPr>
          <w:sz w:val="28"/>
          <w:szCs w:val="28"/>
        </w:rPr>
        <w:t>в чёрной субстанции (где от клеток ничего не остаётся кроме пигмента) – мышечная заторможенность.</w:t>
      </w:r>
    </w:p>
    <w:p w:rsidR="006649A3" w:rsidRPr="001A7066" w:rsidRDefault="00483FC5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КЛИНИКА:</w:t>
      </w:r>
      <w:r w:rsidRPr="001A7066">
        <w:rPr>
          <w:sz w:val="28"/>
          <w:szCs w:val="28"/>
        </w:rPr>
        <w:t xml:space="preserve"> В остром периоде заболевания </w:t>
      </w:r>
      <w:r w:rsidR="005E0AA0" w:rsidRPr="001A7066">
        <w:rPr>
          <w:sz w:val="28"/>
          <w:szCs w:val="28"/>
        </w:rPr>
        <w:t>повышается температура тела до 38º С и держится в среднем 15 – 20 дней (редко она остаётся в норме). В это же время (</w:t>
      </w:r>
      <w:r w:rsidR="005E0AA0" w:rsidRPr="001A7066">
        <w:rPr>
          <w:b/>
          <w:sz w:val="28"/>
          <w:szCs w:val="28"/>
        </w:rPr>
        <w:t>первая стадия болезни</w:t>
      </w:r>
      <w:r w:rsidR="005E0AA0" w:rsidRPr="001A7066">
        <w:rPr>
          <w:sz w:val="28"/>
          <w:szCs w:val="28"/>
        </w:rPr>
        <w:t xml:space="preserve">) выявляется резкая сонливость – больные спят сутками (разбуженный почти тут же засыпает). В дальнейшем наступает либо бессонница, либо </w:t>
      </w:r>
      <w:r w:rsidR="006649A3" w:rsidRPr="001A7066">
        <w:rPr>
          <w:sz w:val="28"/>
          <w:szCs w:val="28"/>
        </w:rPr>
        <w:t>извращение формулы сна: бессонница ночью, сонливость днём.</w:t>
      </w:r>
    </w:p>
    <w:p w:rsidR="006649A3" w:rsidRPr="001A7066" w:rsidRDefault="006649A3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 этом периоде выявляются расстройства функций ряда черепных нервов (чаще глазодвигательного и отводящего: птоз и двоение в глазах). Различные размеры зрачков, иногда головокружение, тахипное, Могут возникнуть психические расстройства: галлюцинаторные переживания, изменение сознания, возбуждение.</w:t>
      </w:r>
    </w:p>
    <w:p w:rsidR="00C7693B" w:rsidRPr="001A7066" w:rsidRDefault="006649A3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Иногда </w:t>
      </w:r>
      <w:r w:rsidR="00C7693B" w:rsidRPr="001A7066">
        <w:rPr>
          <w:sz w:val="28"/>
          <w:szCs w:val="28"/>
        </w:rPr>
        <w:t>температура остаётся субфебрильной и её рассматривают как затянувшийся признак гриппа или другого инфекционного заболевания.</w:t>
      </w:r>
    </w:p>
    <w:p w:rsidR="00502B9B" w:rsidRPr="001A7066" w:rsidRDefault="00C7693B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Спустя несколько месяцев или даже лет наступает </w:t>
      </w:r>
      <w:r w:rsidRPr="001A7066">
        <w:rPr>
          <w:b/>
          <w:sz w:val="28"/>
          <w:szCs w:val="28"/>
        </w:rPr>
        <w:t>вторая стадию болезни</w:t>
      </w:r>
      <w:r w:rsidR="00C523B2" w:rsidRPr="001A7066">
        <w:rPr>
          <w:sz w:val="28"/>
          <w:szCs w:val="28"/>
        </w:rPr>
        <w:t xml:space="preserve"> – стадия</w:t>
      </w:r>
      <w:r w:rsidR="001A7066">
        <w:rPr>
          <w:sz w:val="28"/>
          <w:szCs w:val="28"/>
        </w:rPr>
        <w:t xml:space="preserve"> </w:t>
      </w:r>
      <w:r w:rsidR="00C523B2" w:rsidRPr="001A7066">
        <w:rPr>
          <w:sz w:val="28"/>
          <w:szCs w:val="28"/>
        </w:rPr>
        <w:t>паркинсонизма. Появляются медлительность, малоподвижность с постепенным нарастанием мышечного тонуса. Мимика становится маловыразительной, лицо маскообразным</w:t>
      </w:r>
      <w:r w:rsidR="00E431BE" w:rsidRPr="001A7066">
        <w:rPr>
          <w:sz w:val="28"/>
          <w:szCs w:val="28"/>
        </w:rPr>
        <w:t>. Кожа лица сальная. Нарастает бедность движений. Поза больного имеет характерный вид: голова свисает,</w:t>
      </w:r>
      <w:r w:rsidR="00502B9B" w:rsidRPr="001A7066">
        <w:rPr>
          <w:sz w:val="28"/>
          <w:szCs w:val="28"/>
        </w:rPr>
        <w:t xml:space="preserve"> туловище согнуто и наклонено вп</w:t>
      </w:r>
      <w:r w:rsidR="00E431BE" w:rsidRPr="001A7066">
        <w:rPr>
          <w:sz w:val="28"/>
          <w:szCs w:val="28"/>
        </w:rPr>
        <w:t>ерёд, руки приведены, согнуты в локтях.</w:t>
      </w:r>
    </w:p>
    <w:p w:rsidR="00D44C2C" w:rsidRPr="001A7066" w:rsidRDefault="00502B9B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</w:t>
      </w:r>
      <w:r w:rsidR="00D44C2C" w:rsidRPr="001A7066">
        <w:rPr>
          <w:sz w:val="28"/>
          <w:szCs w:val="28"/>
        </w:rPr>
        <w:t>ри</w:t>
      </w:r>
      <w:r w:rsidRPr="001A7066">
        <w:rPr>
          <w:sz w:val="28"/>
          <w:szCs w:val="28"/>
        </w:rPr>
        <w:t xml:space="preserve"> движении почти отсутствует содружественное движение рук. П</w:t>
      </w:r>
      <w:r w:rsidR="00D44C2C" w:rsidRPr="001A7066">
        <w:rPr>
          <w:sz w:val="28"/>
          <w:szCs w:val="28"/>
        </w:rPr>
        <w:t>оходка медленная, мелкими шажками.</w:t>
      </w:r>
      <w:r w:rsidR="00E45DE4" w:rsidRPr="001A7066">
        <w:rPr>
          <w:sz w:val="28"/>
          <w:szCs w:val="28"/>
        </w:rPr>
        <w:t xml:space="preserve"> Больной говорит через полузакрытый рот, сквозь зубы.</w:t>
      </w:r>
      <w:r w:rsidR="00D44C2C" w:rsidRPr="001A7066">
        <w:rPr>
          <w:sz w:val="28"/>
          <w:szCs w:val="28"/>
        </w:rPr>
        <w:t xml:space="preserve"> Речь замедленная, тихая</w:t>
      </w:r>
      <w:r w:rsidR="00E45DE4" w:rsidRPr="001A7066">
        <w:rPr>
          <w:sz w:val="28"/>
          <w:szCs w:val="28"/>
        </w:rPr>
        <w:t>, голос монотонен, без эмоциональной окраски</w:t>
      </w:r>
      <w:r w:rsidR="00D44C2C" w:rsidRPr="001A7066">
        <w:rPr>
          <w:sz w:val="28"/>
          <w:szCs w:val="28"/>
        </w:rPr>
        <w:t>. Это так называемая анкетико-регидная форма паркинсонизма. Часто отмечается насильственное мелкое дрожание пальцев рук, кистей, ног, головы.</w:t>
      </w:r>
      <w:r w:rsidR="00F25D56" w:rsidRPr="001A7066">
        <w:rPr>
          <w:sz w:val="28"/>
          <w:szCs w:val="28"/>
        </w:rPr>
        <w:t xml:space="preserve"> Нередко выявляется гиперсаливация.</w:t>
      </w:r>
    </w:p>
    <w:p w:rsidR="00B5317C" w:rsidRPr="001A7066" w:rsidRDefault="00D44C2C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Для этой стадии характерны психические расстройства</w:t>
      </w:r>
      <w:r w:rsidR="00814F22" w:rsidRPr="001A7066">
        <w:rPr>
          <w:sz w:val="28"/>
          <w:szCs w:val="28"/>
        </w:rPr>
        <w:t xml:space="preserve">: вялость, безынициативность, ослабление памяти. Больные назойливы, обращаются с вопросами, просьбами. У детей замедляется психического развития, неуравновешенность, импульсивность, </w:t>
      </w:r>
      <w:r w:rsidR="0077209C" w:rsidRPr="001A7066">
        <w:rPr>
          <w:sz w:val="28"/>
          <w:szCs w:val="28"/>
        </w:rPr>
        <w:t xml:space="preserve">появляется склонность к бродяжничеству, </w:t>
      </w:r>
      <w:r w:rsidR="00F25D56" w:rsidRPr="001A7066">
        <w:rPr>
          <w:sz w:val="28"/>
          <w:szCs w:val="28"/>
        </w:rPr>
        <w:t>жестокость. Эти изменения стойкие.</w:t>
      </w:r>
    </w:p>
    <w:p w:rsidR="009D1BC8" w:rsidRPr="001A7066" w:rsidRDefault="00B5317C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Известны случаи, когда больной настолько скован, что не ходит, не ест, но, как только заиграет музыка или появится другой раздражитель (различный у каждого больного), он растормаживается, и его движения становятся свободными (на некоторое время). Это явление называется парадоксальной подвижностью</w:t>
      </w:r>
      <w:r w:rsid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(</w:t>
      </w:r>
      <w:r w:rsidRPr="001A7066">
        <w:rPr>
          <w:b/>
          <w:sz w:val="28"/>
          <w:szCs w:val="28"/>
          <w:lang w:val="en-US"/>
        </w:rPr>
        <w:t>kinesia</w:t>
      </w:r>
      <w:r w:rsidR="001A7066">
        <w:rPr>
          <w:b/>
          <w:sz w:val="28"/>
          <w:szCs w:val="28"/>
          <w:lang w:val="en-US"/>
        </w:rPr>
        <w:t xml:space="preserve"> </w:t>
      </w:r>
      <w:r w:rsidRPr="001A7066">
        <w:rPr>
          <w:b/>
          <w:sz w:val="28"/>
          <w:szCs w:val="28"/>
          <w:lang w:val="en-US"/>
        </w:rPr>
        <w:t>paradoxa</w:t>
      </w:r>
      <w:r w:rsidR="002356C6" w:rsidRPr="001A7066">
        <w:rPr>
          <w:sz w:val="28"/>
          <w:szCs w:val="28"/>
          <w:lang w:val="en-US"/>
        </w:rPr>
        <w:t>)</w:t>
      </w:r>
      <w:r w:rsidR="002356C6" w:rsidRPr="001A7066">
        <w:rPr>
          <w:sz w:val="28"/>
          <w:szCs w:val="28"/>
        </w:rPr>
        <w:t>.</w:t>
      </w:r>
    </w:p>
    <w:p w:rsidR="00C7693B" w:rsidRPr="001A7066" w:rsidRDefault="009D1BC8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ЛЕЧЕНИЕ:</w:t>
      </w:r>
    </w:p>
    <w:p w:rsidR="002356C6" w:rsidRPr="001A7066" w:rsidRDefault="002356C6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1.</w:t>
      </w:r>
      <w:r w:rsidRPr="001A7066">
        <w:rPr>
          <w:sz w:val="28"/>
          <w:szCs w:val="28"/>
        </w:rPr>
        <w:t xml:space="preserve"> </w:t>
      </w:r>
      <w:r w:rsidRPr="001A7066">
        <w:rPr>
          <w:b/>
          <w:sz w:val="28"/>
          <w:szCs w:val="28"/>
        </w:rPr>
        <w:t>Острая стадия:</w:t>
      </w:r>
    </w:p>
    <w:p w:rsidR="002356C6" w:rsidRPr="001A7066" w:rsidRDefault="002356C6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постельный режим</w:t>
      </w:r>
    </w:p>
    <w:p w:rsidR="002356C6" w:rsidRPr="001A7066" w:rsidRDefault="002356C6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40 % раствор гексаметилентетрамина по 5 мл. с 15 мл. 40 % </w:t>
      </w:r>
      <w:r w:rsidR="001948FF" w:rsidRPr="001A7066">
        <w:rPr>
          <w:sz w:val="28"/>
          <w:szCs w:val="28"/>
        </w:rPr>
        <w:t xml:space="preserve">раствором глюкозы </w:t>
      </w:r>
      <w:r w:rsidR="003C05E3" w:rsidRPr="001A7066">
        <w:rPr>
          <w:sz w:val="28"/>
          <w:szCs w:val="28"/>
        </w:rPr>
        <w:t>через день или ежедневно (всего 40 – 50 инъекций).</w:t>
      </w:r>
    </w:p>
    <w:p w:rsidR="00DE1F19" w:rsidRPr="001A7066" w:rsidRDefault="003C05E3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Сыворотка выздоравливающих или переболевших людей </w:t>
      </w:r>
      <w:r w:rsidR="00901875" w:rsidRPr="001A7066">
        <w:rPr>
          <w:sz w:val="28"/>
          <w:szCs w:val="28"/>
        </w:rPr>
        <w:t xml:space="preserve">в возрастающих дозах с 5 до 30 мл. с интервалом 3 – 4 </w:t>
      </w:r>
      <w:r w:rsidR="00DE1F19" w:rsidRPr="001A7066">
        <w:rPr>
          <w:sz w:val="28"/>
          <w:szCs w:val="28"/>
        </w:rPr>
        <w:t>дня в\м.</w:t>
      </w:r>
    </w:p>
    <w:p w:rsidR="00DE1F19" w:rsidRPr="001A7066" w:rsidRDefault="00DE1F19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Аскорбиновая кислота</w:t>
      </w:r>
    </w:p>
    <w:p w:rsidR="00DE1F19" w:rsidRPr="001A7066" w:rsidRDefault="00DE1F19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Сульфаниламидные препараты.</w:t>
      </w:r>
    </w:p>
    <w:p w:rsidR="00DE1F19" w:rsidRPr="001A7066" w:rsidRDefault="00DE1F19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Кофеин, фенамин – при сонливости.</w:t>
      </w:r>
    </w:p>
    <w:p w:rsidR="00A42477" w:rsidRPr="001A7066" w:rsidRDefault="00DE1F19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Снотворные при </w:t>
      </w:r>
      <w:r w:rsidR="00A42477" w:rsidRPr="001A7066">
        <w:rPr>
          <w:sz w:val="28"/>
          <w:szCs w:val="28"/>
        </w:rPr>
        <w:t>бессоннице.</w:t>
      </w:r>
    </w:p>
    <w:p w:rsidR="00A42477" w:rsidRPr="001A7066" w:rsidRDefault="00A42477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Обильное питьё.</w:t>
      </w:r>
    </w:p>
    <w:p w:rsidR="003C05E3" w:rsidRPr="001A7066" w:rsidRDefault="00A42477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Введение кислорода подкожно.</w:t>
      </w:r>
    </w:p>
    <w:p w:rsidR="00A42477" w:rsidRPr="001A7066" w:rsidRDefault="002356C6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2. Хроническая стадия:</w:t>
      </w:r>
    </w:p>
    <w:p w:rsidR="00A42477" w:rsidRPr="001A7066" w:rsidRDefault="00A42477" w:rsidP="001A7066">
      <w:pPr>
        <w:numPr>
          <w:ilvl w:val="0"/>
          <w:numId w:val="6"/>
        </w:numPr>
        <w:tabs>
          <w:tab w:val="clear" w:pos="1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  <w:lang w:val="en-US"/>
        </w:rPr>
        <w:t>L</w:t>
      </w:r>
      <w:r w:rsidRPr="001A7066">
        <w:rPr>
          <w:sz w:val="28"/>
          <w:szCs w:val="28"/>
        </w:rPr>
        <w:t xml:space="preserve"> – допа; начинают с 1 г\сут. и постепенно её увеличивают её постепенно до 4 г\сут.</w:t>
      </w:r>
    </w:p>
    <w:p w:rsidR="007A1F75" w:rsidRPr="001A7066" w:rsidRDefault="007A1F75" w:rsidP="001A7066">
      <w:pPr>
        <w:numPr>
          <w:ilvl w:val="0"/>
          <w:numId w:val="6"/>
        </w:numPr>
        <w:tabs>
          <w:tab w:val="clear" w:pos="1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Циклодол – по</w:t>
      </w:r>
      <w:r w:rsid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0,005 г 3 раза в день.</w:t>
      </w:r>
    </w:p>
    <w:p w:rsidR="007A1F75" w:rsidRPr="001A7066" w:rsidRDefault="007A1F75" w:rsidP="001A7066">
      <w:pPr>
        <w:numPr>
          <w:ilvl w:val="0"/>
          <w:numId w:val="6"/>
        </w:numPr>
        <w:tabs>
          <w:tab w:val="clear" w:pos="1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Мидокалм – 2 таблетки по 0.05 г 3 – 4 раза в день.</w:t>
      </w:r>
    </w:p>
    <w:p w:rsidR="00F10075" w:rsidRPr="001A7066" w:rsidRDefault="007A1F75" w:rsidP="001A7066">
      <w:pPr>
        <w:numPr>
          <w:ilvl w:val="0"/>
          <w:numId w:val="6"/>
        </w:numPr>
        <w:tabs>
          <w:tab w:val="clear" w:pos="1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Хирургическое лечение – стереоскопические операции, при которых избирательно разрушают небольшие участки таламуса (вентролатеральное ядро), мозжечка (зубчатые ядра) и других глубоких структур мозга.</w:t>
      </w:r>
    </w:p>
    <w:p w:rsidR="00F10075" w:rsidRPr="001A7066" w:rsidRDefault="00F10075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F10075" w:rsidRPr="001A7066" w:rsidRDefault="00D243D8" w:rsidP="001A706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Клещевой весенне-летний энцефалит</w:t>
      </w:r>
    </w:p>
    <w:p w:rsidR="00D243D8" w:rsidRPr="001A7066" w:rsidRDefault="00D243D8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9E73A0" w:rsidRPr="001A7066" w:rsidRDefault="009E73A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Первые эпидемические вспышки заболевания наблюдались в 30-е годы на Дальнем Востоке. Установлено, что это заболевание является острым первичным вирусным заболеванием нервной системы.</w:t>
      </w:r>
    </w:p>
    <w:p w:rsidR="00577D4E" w:rsidRPr="001A7066" w:rsidRDefault="009E73A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ЭТИОЛОГИЯ:</w:t>
      </w:r>
      <w:r w:rsidRPr="001A7066">
        <w:rPr>
          <w:sz w:val="28"/>
          <w:szCs w:val="28"/>
        </w:rPr>
        <w:t xml:space="preserve"> специфический вирус с выраженным нейротропизмом. Переносчик вируса – клещ, проживающий в лесах Дальнего Востока, Сибири, Урала, Европейской части Р.</w:t>
      </w:r>
      <w:r w:rsidR="00577D4E" w:rsidRP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Ф.</w:t>
      </w:r>
      <w:r w:rsidR="00577D4E" w:rsidRPr="001A7066">
        <w:rPr>
          <w:sz w:val="28"/>
          <w:szCs w:val="28"/>
        </w:rPr>
        <w:t xml:space="preserve"> Резервуар вируса – грызуны и некоторые виды птиц.</w:t>
      </w:r>
    </w:p>
    <w:p w:rsidR="003A062F" w:rsidRPr="001A7066" w:rsidRDefault="00577D4E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 xml:space="preserve">КЛИНИКА: </w:t>
      </w:r>
      <w:r w:rsidRPr="001A7066">
        <w:rPr>
          <w:sz w:val="28"/>
          <w:szCs w:val="28"/>
        </w:rPr>
        <w:t>Инкубационный период</w:t>
      </w:r>
      <w:r w:rsidR="009E73A0" w:rsidRP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– от 7 до 14 дней, при пищевом пути передачи и</w:t>
      </w:r>
      <w:r w:rsidR="005E0524" w:rsidRPr="001A7066">
        <w:rPr>
          <w:sz w:val="28"/>
          <w:szCs w:val="28"/>
        </w:rPr>
        <w:t>нфекции – от 4 до 7 дней.</w:t>
      </w:r>
    </w:p>
    <w:p w:rsidR="00F10075" w:rsidRPr="001A7066" w:rsidRDefault="003A062F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Заболевание начинается остро. Вначале отмечается головная боль, недомогание, слабость, тошнота. </w:t>
      </w:r>
      <w:r w:rsidR="00025E50" w:rsidRPr="001A7066">
        <w:rPr>
          <w:sz w:val="28"/>
          <w:szCs w:val="28"/>
        </w:rPr>
        <w:t>Температура тела повышается до 39 – 40 °С и остаётся таковой 6 – 10 дней.</w:t>
      </w:r>
      <w:r w:rsidR="004358F5" w:rsidRPr="001A7066">
        <w:rPr>
          <w:sz w:val="28"/>
          <w:szCs w:val="28"/>
        </w:rPr>
        <w:t xml:space="preserve"> Наблюдается покраснение лица и зева. Иногда – сыпь на теле. Отмечается катаральное воспаление верхних дыхательных путей</w:t>
      </w:r>
      <w:r w:rsidR="009E09BC" w:rsidRPr="001A7066">
        <w:rPr>
          <w:sz w:val="28"/>
          <w:szCs w:val="28"/>
        </w:rPr>
        <w:t>, иногда – очаговая пневмония. Нарушается сознание, появляются менингиальные знаки, вялые, атрофические параличи мышц шеи – «свисающая голова», мышц пояса верхних конечностей, рук, сочетающееся с поражением некоторых ядер черепных нервов. Редко развивается кожевниковская эпилепсия: постоянное насильственное подёргивание какой-либо группы мышц, которые могут перейти в общий эпилептический припадок.</w:t>
      </w:r>
    </w:p>
    <w:p w:rsidR="00F10075" w:rsidRPr="001A7066" w:rsidRDefault="00233D7D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 спинномозговой жидкости увеличивается содержание белка (0,5 – 1‰) и клеточных элементов (10 – 20 в поле зрения).</w:t>
      </w:r>
    </w:p>
    <w:p w:rsidR="00233D7D" w:rsidRPr="001A7066" w:rsidRDefault="00E75769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Выделяют несколько </w:t>
      </w:r>
      <w:r w:rsidRPr="001A7066">
        <w:rPr>
          <w:b/>
          <w:sz w:val="28"/>
          <w:szCs w:val="28"/>
        </w:rPr>
        <w:t>форм:</w:t>
      </w:r>
    </w:p>
    <w:p w:rsidR="00E75769" w:rsidRPr="001A7066" w:rsidRDefault="00E75769" w:rsidP="001A7066">
      <w:pPr>
        <w:numPr>
          <w:ilvl w:val="0"/>
          <w:numId w:val="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Полиоэнцефаломиелитическую (свисающая голова, атрофия</w:t>
      </w:r>
      <w:r w:rsidR="0003635A" w:rsidRPr="001A7066">
        <w:rPr>
          <w:sz w:val="28"/>
          <w:szCs w:val="28"/>
        </w:rPr>
        <w:t xml:space="preserve"> мышц шеи и рук, их слабость преи</w:t>
      </w:r>
      <w:r w:rsidRPr="001A7066">
        <w:rPr>
          <w:sz w:val="28"/>
          <w:szCs w:val="28"/>
        </w:rPr>
        <w:t>мущественно</w:t>
      </w:r>
      <w:r w:rsidR="0003635A" w:rsidRPr="001A7066">
        <w:rPr>
          <w:sz w:val="28"/>
          <w:szCs w:val="28"/>
        </w:rPr>
        <w:t xml:space="preserve"> в проксимальных отделах).</w:t>
      </w:r>
    </w:p>
    <w:p w:rsidR="00E75769" w:rsidRPr="001A7066" w:rsidRDefault="00E75769" w:rsidP="001A7066">
      <w:pPr>
        <w:numPr>
          <w:ilvl w:val="0"/>
          <w:numId w:val="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Менингиальную</w:t>
      </w:r>
      <w:r w:rsidR="0003635A" w:rsidRPr="001A7066">
        <w:rPr>
          <w:sz w:val="28"/>
          <w:szCs w:val="28"/>
        </w:rPr>
        <w:t xml:space="preserve"> (менингиальные симптомы).</w:t>
      </w:r>
    </w:p>
    <w:p w:rsidR="00E75769" w:rsidRPr="001A7066" w:rsidRDefault="00E75769" w:rsidP="001A7066">
      <w:pPr>
        <w:numPr>
          <w:ilvl w:val="0"/>
          <w:numId w:val="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Стволовую</w:t>
      </w:r>
      <w:r w:rsidR="0003635A" w:rsidRPr="001A7066">
        <w:rPr>
          <w:sz w:val="28"/>
          <w:szCs w:val="28"/>
        </w:rPr>
        <w:t xml:space="preserve"> (бульбарные параличи).</w:t>
      </w:r>
    </w:p>
    <w:p w:rsidR="00E75769" w:rsidRPr="001A7066" w:rsidRDefault="00E75769" w:rsidP="001A7066">
      <w:pPr>
        <w:numPr>
          <w:ilvl w:val="0"/>
          <w:numId w:val="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Церебральную</w:t>
      </w:r>
      <w:r w:rsidR="0003635A" w:rsidRPr="001A7066">
        <w:rPr>
          <w:sz w:val="28"/>
          <w:szCs w:val="28"/>
        </w:rPr>
        <w:t xml:space="preserve"> (психические расстройства).</w:t>
      </w:r>
    </w:p>
    <w:p w:rsidR="00E75769" w:rsidRPr="001A7066" w:rsidRDefault="00E75769" w:rsidP="001A7066">
      <w:pPr>
        <w:numPr>
          <w:ilvl w:val="0"/>
          <w:numId w:val="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Стёртую (абортивную)</w:t>
      </w:r>
    </w:p>
    <w:p w:rsidR="0003635A" w:rsidRPr="001A7066" w:rsidRDefault="0003635A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 некоторых случаях после острого периода развиваются в течении последующего года и дольше всё новые атрофические параличи.</w:t>
      </w:r>
    </w:p>
    <w:p w:rsidR="0003635A" w:rsidRPr="001A7066" w:rsidRDefault="0003635A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 хронической стадии выявляется кожевниковская эпилепсия.</w:t>
      </w:r>
    </w:p>
    <w:p w:rsidR="00E75769" w:rsidRPr="001A7066" w:rsidRDefault="007A786A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ЛЕЧЕНИЕ:</w:t>
      </w:r>
    </w:p>
    <w:p w:rsidR="00F71303" w:rsidRPr="001A7066" w:rsidRDefault="007A786A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Стандартная гипериммунная лошадиная </w:t>
      </w:r>
      <w:r w:rsidR="00F71303" w:rsidRPr="001A7066">
        <w:rPr>
          <w:sz w:val="28"/>
          <w:szCs w:val="28"/>
        </w:rPr>
        <w:t>сыворотка – в\м 40 – 60 мл.</w:t>
      </w:r>
    </w:p>
    <w:p w:rsidR="00F71303" w:rsidRPr="001A7066" w:rsidRDefault="00F71303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Сыворотка крови реконвалисцентов – ежедневное эндолюмбальное введение по 5 – 10 мл. до падения температуры.</w:t>
      </w:r>
    </w:p>
    <w:p w:rsidR="00F71303" w:rsidRPr="001A7066" w:rsidRDefault="00F71303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Прозерин – 1 мл. 0,05 %</w:t>
      </w:r>
      <w:r w:rsid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2 – 3 раза в день.</w:t>
      </w:r>
    </w:p>
    <w:p w:rsidR="00F71303" w:rsidRPr="001A7066" w:rsidRDefault="00F71303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Витаминотерапия.</w:t>
      </w:r>
    </w:p>
    <w:p w:rsidR="00F71303" w:rsidRPr="001A7066" w:rsidRDefault="00F71303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В\в 40 % раствор глюкозы по 20 – 30 мл. ежедневно.</w:t>
      </w:r>
    </w:p>
    <w:p w:rsidR="006A3A89" w:rsidRPr="001A7066" w:rsidRDefault="00F71303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Подкожное введение кислорода.</w:t>
      </w:r>
    </w:p>
    <w:p w:rsidR="006A3A89" w:rsidRPr="001A7066" w:rsidRDefault="006A3A89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Электрофорез.</w:t>
      </w:r>
    </w:p>
    <w:p w:rsidR="006A3A89" w:rsidRPr="001A7066" w:rsidRDefault="006A3A89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Диатермия.</w:t>
      </w:r>
    </w:p>
    <w:p w:rsidR="006A3A89" w:rsidRPr="001A7066" w:rsidRDefault="006A3A89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Лечебная физкультура.</w:t>
      </w:r>
    </w:p>
    <w:p w:rsidR="00F71303" w:rsidRPr="001A7066" w:rsidRDefault="006A3A89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Массаж.</w:t>
      </w:r>
    </w:p>
    <w:p w:rsidR="006A3A89" w:rsidRPr="001A7066" w:rsidRDefault="006A3A89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 xml:space="preserve">ПРОФИЛАКТИКА: </w:t>
      </w:r>
      <w:r w:rsidRPr="001A7066">
        <w:rPr>
          <w:sz w:val="28"/>
          <w:szCs w:val="28"/>
        </w:rPr>
        <w:t xml:space="preserve">мероприятия направленные на уничтожение иксодовых клещей. Закрытие одеждой открытых участков кожи, либо обработка кожи отпугивающими клещей веществами. Использование тканевой вакцины (в местностях с высоким риском </w:t>
      </w:r>
      <w:r w:rsidR="003050D2" w:rsidRPr="001A7066">
        <w:rPr>
          <w:sz w:val="28"/>
          <w:szCs w:val="28"/>
        </w:rPr>
        <w:t>заражения</w:t>
      </w:r>
      <w:r w:rsidRPr="001A7066">
        <w:rPr>
          <w:sz w:val="28"/>
          <w:szCs w:val="28"/>
        </w:rPr>
        <w:t>).</w:t>
      </w:r>
    </w:p>
    <w:p w:rsidR="003A4A12" w:rsidRPr="001A7066" w:rsidRDefault="003A4A12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3A4A12" w:rsidRPr="001A7066" w:rsidRDefault="003A4A12" w:rsidP="001A7066">
      <w:pPr>
        <w:spacing w:line="360" w:lineRule="auto"/>
        <w:ind w:firstLine="709"/>
        <w:jc w:val="center"/>
        <w:rPr>
          <w:sz w:val="28"/>
          <w:szCs w:val="28"/>
        </w:rPr>
      </w:pPr>
      <w:r w:rsidRPr="001A7066">
        <w:rPr>
          <w:b/>
          <w:sz w:val="28"/>
          <w:szCs w:val="28"/>
        </w:rPr>
        <w:t>Комариный (японский, летне-о</w:t>
      </w:r>
      <w:r w:rsidR="00B07A48" w:rsidRPr="001A7066">
        <w:rPr>
          <w:b/>
          <w:sz w:val="28"/>
          <w:szCs w:val="28"/>
        </w:rPr>
        <w:t>сенний) энцефалит</w:t>
      </w:r>
    </w:p>
    <w:p w:rsidR="00B912AB" w:rsidRPr="001A7066" w:rsidRDefault="00B912A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B912AB" w:rsidRPr="001A7066" w:rsidRDefault="00B912AB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ЭТИЛОГИЯ:</w:t>
      </w:r>
      <w:r w:rsidRPr="001A7066">
        <w:rPr>
          <w:sz w:val="28"/>
          <w:szCs w:val="28"/>
        </w:rPr>
        <w:t xml:space="preserve"> фильтрующий нейротропный вирус. Переносчиками являются комары, которые размножаются и жалят человека в летнее и осеннее время. В России этот вид комаров встречается в Приморье.</w:t>
      </w:r>
    </w:p>
    <w:p w:rsidR="002C4F51" w:rsidRPr="001A7066" w:rsidRDefault="00B912AB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КЛИНИКА:</w:t>
      </w:r>
      <w:r w:rsidRPr="001A7066">
        <w:rPr>
          <w:sz w:val="28"/>
          <w:szCs w:val="28"/>
        </w:rPr>
        <w:t xml:space="preserve"> </w:t>
      </w:r>
      <w:r w:rsidR="00D91129" w:rsidRPr="001A7066">
        <w:rPr>
          <w:sz w:val="28"/>
          <w:szCs w:val="28"/>
        </w:rPr>
        <w:t>Ин</w:t>
      </w:r>
      <w:r w:rsidR="002C4F51" w:rsidRPr="001A7066">
        <w:rPr>
          <w:sz w:val="28"/>
          <w:szCs w:val="28"/>
        </w:rPr>
        <w:t>кубационный период длится до 2 недель. Заболевание начинается остро – резким подъёмом температуры до 40° С и выше. В первые дни болезни выявляются общемозговые и общетоксические симптомы, а через несколько дней вырисовываются симптомы очагового поражения мозга.</w:t>
      </w:r>
    </w:p>
    <w:p w:rsidR="008C6B15" w:rsidRPr="001A7066" w:rsidRDefault="00FD1A24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Ведущими симптомами являются менингеальные знаки и нарушения сознания различной степени, вплоть до комы. Часто отмечается спутанность сознания </w:t>
      </w:r>
      <w:r w:rsidR="008C6B15" w:rsidRPr="001A7066">
        <w:rPr>
          <w:sz w:val="28"/>
          <w:szCs w:val="28"/>
        </w:rPr>
        <w:t>и психомоторное возбуждение. Весьма характерно напряжение мышц типа децеребральной ригидности.</w:t>
      </w:r>
    </w:p>
    <w:p w:rsidR="00B912AB" w:rsidRPr="001A7066" w:rsidRDefault="00D6281F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Из очаговых симптомов отмечают центральные моно- и гемипарезы, поражения черепных нервов, а в тяжёлых случаях и бульбарные параличи.</w:t>
      </w:r>
    </w:p>
    <w:p w:rsidR="0073793F" w:rsidRPr="001A7066" w:rsidRDefault="00D6281F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В первые дни заболевания в спинномозговой жидкости отмечается лишь умеренный лейкоцитоз, но через несколько дней </w:t>
      </w:r>
      <w:r w:rsidR="00E167D5" w:rsidRPr="001A7066">
        <w:rPr>
          <w:sz w:val="28"/>
          <w:szCs w:val="28"/>
        </w:rPr>
        <w:t xml:space="preserve">цитоз резко увеличивается </w:t>
      </w:r>
      <w:r w:rsidR="00F140D2" w:rsidRPr="001A7066">
        <w:rPr>
          <w:sz w:val="28"/>
          <w:szCs w:val="28"/>
        </w:rPr>
        <w:t>от 50 до 600 (преимущественно лимфоциты), и возрастает количество белка (от 0,5 до 2 ‰).</w:t>
      </w:r>
      <w:r w:rsidR="00333E95" w:rsidRPr="001A7066">
        <w:rPr>
          <w:sz w:val="28"/>
          <w:szCs w:val="28"/>
        </w:rPr>
        <w:t xml:space="preserve"> В крови много юных форм; отмечается лимфопения и эозинопения, увеличение СОЭ.</w:t>
      </w:r>
    </w:p>
    <w:p w:rsidR="009F557B" w:rsidRPr="001A7066" w:rsidRDefault="0073793F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Примерно 40 – 70 % пациентов умирают, причём чаще в первую неделю заболевания. У выздоравливающих быстро проходят общемозговые симптомы, но могут </w:t>
      </w:r>
      <w:r w:rsidR="00255295" w:rsidRPr="001A7066">
        <w:rPr>
          <w:sz w:val="28"/>
          <w:szCs w:val="28"/>
        </w:rPr>
        <w:t>удерживаться нарушения психической деятельности, те или иные очаговые симптомы и общая астенизация.</w:t>
      </w:r>
    </w:p>
    <w:p w:rsidR="009F557B" w:rsidRPr="001A7066" w:rsidRDefault="009F557B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ЛЕЧЕНИЕ:</w:t>
      </w:r>
    </w:p>
    <w:p w:rsidR="009F557B" w:rsidRPr="001A7066" w:rsidRDefault="009F557B" w:rsidP="001A7066">
      <w:pPr>
        <w:numPr>
          <w:ilvl w:val="0"/>
          <w:numId w:val="9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Сыворотка реконвалисцентов.</w:t>
      </w:r>
    </w:p>
    <w:p w:rsidR="009F557B" w:rsidRPr="001A7066" w:rsidRDefault="009F557B" w:rsidP="001A7066">
      <w:pPr>
        <w:numPr>
          <w:ilvl w:val="0"/>
          <w:numId w:val="9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Гипериммунная лошадиная сыворотка.</w:t>
      </w:r>
    </w:p>
    <w:p w:rsidR="009F557B" w:rsidRPr="001A7066" w:rsidRDefault="00656FA2" w:rsidP="001A7066">
      <w:pPr>
        <w:numPr>
          <w:ilvl w:val="0"/>
          <w:numId w:val="9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40 % раствор глюкозы по 50 мл. (ежедневное внутривенное вливание).</w:t>
      </w:r>
    </w:p>
    <w:p w:rsidR="00656FA2" w:rsidRPr="001A7066" w:rsidRDefault="00656FA2" w:rsidP="001A7066">
      <w:pPr>
        <w:numPr>
          <w:ilvl w:val="0"/>
          <w:numId w:val="9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Подкожное введение </w:t>
      </w:r>
      <w:r w:rsidR="001327B0" w:rsidRPr="001A7066">
        <w:rPr>
          <w:sz w:val="28"/>
          <w:szCs w:val="28"/>
        </w:rPr>
        <w:t>физиологических растворов.</w:t>
      </w:r>
    </w:p>
    <w:p w:rsidR="001327B0" w:rsidRPr="001A7066" w:rsidRDefault="001327B0" w:rsidP="001A7066">
      <w:pPr>
        <w:numPr>
          <w:ilvl w:val="0"/>
          <w:numId w:val="9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Тиамин.</w:t>
      </w:r>
    </w:p>
    <w:p w:rsidR="001327B0" w:rsidRPr="001A7066" w:rsidRDefault="001327B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ПОФИЛАКТИКА:</w:t>
      </w:r>
    </w:p>
    <w:p w:rsidR="001327B0" w:rsidRPr="001A7066" w:rsidRDefault="001327B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Необходима борьба с комарами. А так же применяют формолвакцину (2 – 3 раза).</w:t>
      </w:r>
    </w:p>
    <w:p w:rsidR="00491569" w:rsidRPr="001A7066" w:rsidRDefault="0049156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491569" w:rsidRPr="001A7066" w:rsidRDefault="00491569" w:rsidP="001A7066">
      <w:pPr>
        <w:spacing w:line="360" w:lineRule="auto"/>
        <w:ind w:firstLine="709"/>
        <w:jc w:val="center"/>
        <w:rPr>
          <w:sz w:val="28"/>
          <w:szCs w:val="28"/>
        </w:rPr>
      </w:pPr>
      <w:r w:rsidRPr="001A7066">
        <w:rPr>
          <w:b/>
          <w:sz w:val="28"/>
          <w:szCs w:val="28"/>
        </w:rPr>
        <w:t>Вторичные</w:t>
      </w:r>
      <w:r w:rsidR="001A7066">
        <w:rPr>
          <w:b/>
          <w:sz w:val="28"/>
          <w:szCs w:val="28"/>
        </w:rPr>
        <w:t xml:space="preserve"> </w:t>
      </w:r>
      <w:r w:rsidRPr="001A7066">
        <w:rPr>
          <w:b/>
          <w:sz w:val="28"/>
          <w:szCs w:val="28"/>
        </w:rPr>
        <w:t>энцефалиты</w:t>
      </w:r>
    </w:p>
    <w:p w:rsidR="006C38A8" w:rsidRPr="001A7066" w:rsidRDefault="006C38A8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6C38A8" w:rsidRPr="001A7066" w:rsidRDefault="006C38A8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Всякий энцефалит, входящий в картину какого-либо инфекционного заболевания, то есть вторичный энцефалит, слагается из общих симптомов</w:t>
      </w:r>
      <w:r w:rsidR="00B57F7B" w:rsidRPr="001A7066">
        <w:rPr>
          <w:sz w:val="28"/>
          <w:szCs w:val="28"/>
        </w:rPr>
        <w:t xml:space="preserve"> мозгового поражения – головной боли, спутанности сознания, беспокойства, сонливого состояния – и присоединяющихся гнёздных очаговых симптомов.</w:t>
      </w:r>
    </w:p>
    <w:p w:rsidR="00667114" w:rsidRPr="001A7066" w:rsidRDefault="00667114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ПАТОГЕНЕЗ:</w:t>
      </w:r>
      <w:r w:rsidR="001A7066">
        <w:rPr>
          <w:b/>
          <w:sz w:val="28"/>
          <w:szCs w:val="28"/>
        </w:rPr>
        <w:t xml:space="preserve"> </w:t>
      </w:r>
      <w:r w:rsidR="00F041F9" w:rsidRPr="001A7066">
        <w:rPr>
          <w:sz w:val="28"/>
          <w:szCs w:val="28"/>
        </w:rPr>
        <w:t>при поражении белого и коркового вещества возникает гемиплегия, при левосторонней локализации – гемиплегия с афазией, при локализации в стволе – альтернирующие параличи, выпадение функций группы черепных нервов, при</w:t>
      </w:r>
      <w:r w:rsidR="001A7066">
        <w:rPr>
          <w:sz w:val="28"/>
          <w:szCs w:val="28"/>
        </w:rPr>
        <w:t xml:space="preserve"> </w:t>
      </w:r>
      <w:r w:rsidR="00F041F9" w:rsidRPr="001A7066">
        <w:rPr>
          <w:sz w:val="28"/>
          <w:szCs w:val="28"/>
        </w:rPr>
        <w:t>локализации в мозжечке – мозжечковые симптомы. При одновременной локализации в спинном мозгу – симптомы многоочагового, рассеянного процесса.</w:t>
      </w:r>
    </w:p>
    <w:p w:rsidR="00760CB0" w:rsidRPr="001A7066" w:rsidRDefault="00F041F9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КЛИНИКА:</w:t>
      </w:r>
      <w:r w:rsidR="00A96698" w:rsidRPr="001A7066">
        <w:rPr>
          <w:b/>
          <w:sz w:val="28"/>
          <w:szCs w:val="28"/>
        </w:rPr>
        <w:t xml:space="preserve"> </w:t>
      </w:r>
      <w:r w:rsidR="00A96698" w:rsidRPr="001A7066">
        <w:rPr>
          <w:sz w:val="28"/>
          <w:szCs w:val="28"/>
        </w:rPr>
        <w:t>обычно наблюдается высокая температура и общемозговые расстройства: головная боль, головокружение, тошнота, иногда расстройства сознания, общее беспокойство. В зависимости от преимущественного поражения того или иного отдела головного мозга обнаруживают соответствующие симптомы (см. ПАТОГЕНЕЗ). У некоторых больных в дальнейшем наблюдается эпилептиформные припадки.</w:t>
      </w:r>
    </w:p>
    <w:p w:rsidR="00537028" w:rsidRPr="001A7066" w:rsidRDefault="00760CB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Могут развиваться параличи, различные виды афазий, парезы.</w:t>
      </w:r>
    </w:p>
    <w:p w:rsidR="00CB10DA" w:rsidRPr="001A7066" w:rsidRDefault="00537028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Вторичные энцефалиты чаще встречаются у детей (пожалуй, любая инфекция может вызвать энцефалит). Своеобразие их заключается в том, что симптомы энцефалита развиваются не на высоте основного заболевания, а уже при затухании симптомов первичного заболевания.</w:t>
      </w:r>
      <w:r w:rsidR="00CB10DA" w:rsidRPr="001A7066">
        <w:rPr>
          <w:sz w:val="28"/>
          <w:szCs w:val="28"/>
        </w:rPr>
        <w:t xml:space="preserve"> Весь процесс растягивается на 1 – 3 недели.</w:t>
      </w:r>
    </w:p>
    <w:p w:rsidR="00F041F9" w:rsidRPr="001A7066" w:rsidRDefault="00760CB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Нередко гемипарезы обнаруживаются позже, когда ребёнок уже поправляется. В дальнейшем у детей наблюдаются отставание в развитии руки и ноги больной стороны. Порой наблюдается остаточный гемипарез с вторичными контрактурами в руке, иной раз с непроизвольными движениями в ней, чаще атетозного характера.</w:t>
      </w:r>
    </w:p>
    <w:p w:rsidR="008D27E7" w:rsidRPr="001A7066" w:rsidRDefault="008D27E7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ЛЕЧЕНИЕ:</w:t>
      </w:r>
    </w:p>
    <w:p w:rsidR="008D27E7" w:rsidRPr="001A7066" w:rsidRDefault="00A83355" w:rsidP="001A7066">
      <w:pPr>
        <w:numPr>
          <w:ilvl w:val="0"/>
          <w:numId w:val="11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Покой.</w:t>
      </w:r>
    </w:p>
    <w:p w:rsidR="008D27E7" w:rsidRPr="001A7066" w:rsidRDefault="008D27E7" w:rsidP="001A7066">
      <w:pPr>
        <w:numPr>
          <w:ilvl w:val="0"/>
          <w:numId w:val="10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40 % </w:t>
      </w:r>
      <w:r w:rsidR="00A83355" w:rsidRPr="001A7066">
        <w:rPr>
          <w:sz w:val="28"/>
          <w:szCs w:val="28"/>
        </w:rPr>
        <w:t>раствор гексаметилентетрамина.</w:t>
      </w:r>
    </w:p>
    <w:p w:rsidR="00A83355" w:rsidRPr="001A7066" w:rsidRDefault="00A83355" w:rsidP="001A7066">
      <w:pPr>
        <w:numPr>
          <w:ilvl w:val="0"/>
          <w:numId w:val="10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Пеницилинтерапия.</w:t>
      </w:r>
    </w:p>
    <w:p w:rsidR="00A83355" w:rsidRPr="001A7066" w:rsidRDefault="00A83355" w:rsidP="001A7066">
      <w:pPr>
        <w:numPr>
          <w:ilvl w:val="0"/>
          <w:numId w:val="10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Тиамин.</w:t>
      </w:r>
    </w:p>
    <w:p w:rsidR="00A83355" w:rsidRPr="001A7066" w:rsidRDefault="00A83355" w:rsidP="001A7066">
      <w:pPr>
        <w:numPr>
          <w:ilvl w:val="0"/>
          <w:numId w:val="10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Салицилаты.</w:t>
      </w:r>
    </w:p>
    <w:p w:rsidR="00A83355" w:rsidRPr="001A7066" w:rsidRDefault="00A83355" w:rsidP="001A7066">
      <w:pPr>
        <w:numPr>
          <w:ilvl w:val="0"/>
          <w:numId w:val="10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Стероидная терапия.</w:t>
      </w:r>
    </w:p>
    <w:p w:rsidR="00A83355" w:rsidRPr="001A7066" w:rsidRDefault="00A83355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В хронической стадии:</w:t>
      </w:r>
    </w:p>
    <w:p w:rsidR="00F041F9" w:rsidRPr="001A7066" w:rsidRDefault="00A83355" w:rsidP="001A7066">
      <w:pPr>
        <w:numPr>
          <w:ilvl w:val="0"/>
          <w:numId w:val="12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Массаж.</w:t>
      </w:r>
    </w:p>
    <w:p w:rsidR="00A83355" w:rsidRPr="001A7066" w:rsidRDefault="00A83355" w:rsidP="001A7066">
      <w:pPr>
        <w:numPr>
          <w:ilvl w:val="0"/>
          <w:numId w:val="12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Гимнастика.</w:t>
      </w:r>
    </w:p>
    <w:p w:rsidR="00A83355" w:rsidRPr="001A7066" w:rsidRDefault="00A83355" w:rsidP="001A7066">
      <w:pPr>
        <w:numPr>
          <w:ilvl w:val="0"/>
          <w:numId w:val="12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Гальванизация головы с йодидом калия.</w:t>
      </w:r>
    </w:p>
    <w:p w:rsidR="00F041F9" w:rsidRDefault="00F041F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FC731B" w:rsidRPr="001A7066" w:rsidRDefault="001A7066" w:rsidP="001A706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E6C7C" w:rsidRPr="001A7066">
        <w:rPr>
          <w:b/>
          <w:sz w:val="28"/>
          <w:szCs w:val="28"/>
        </w:rPr>
        <w:t>Энцефалитический синдром при гриппе</w:t>
      </w:r>
    </w:p>
    <w:p w:rsidR="003E6C7C" w:rsidRPr="001A7066" w:rsidRDefault="003E6C7C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3E6C7C" w:rsidRPr="001A7066" w:rsidRDefault="00663677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Энцефалитический синдром при гриппе входит обычно в картину вирусного гриппа, развиваясь на исходе катаральных</w:t>
      </w:r>
      <w:r w:rsidR="008C3982" w:rsidRPr="001A7066">
        <w:rPr>
          <w:sz w:val="28"/>
          <w:szCs w:val="28"/>
        </w:rPr>
        <w:t xml:space="preserve"> изменений верхних дыхательных путей.</w:t>
      </w:r>
    </w:p>
    <w:p w:rsidR="00822B5D" w:rsidRPr="001A7066" w:rsidRDefault="00822B5D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ПАТОГЕНЕЗ:</w:t>
      </w:r>
    </w:p>
    <w:p w:rsidR="00676074" w:rsidRPr="001A7066" w:rsidRDefault="00822B5D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При гистологическом исследовании </w:t>
      </w:r>
      <w:r w:rsidR="002A0B7D" w:rsidRPr="001A7066">
        <w:rPr>
          <w:sz w:val="28"/>
          <w:szCs w:val="28"/>
        </w:rPr>
        <w:t xml:space="preserve">мозга обнаруживается более или менее выраженный периваскулярный и перицеллюлярный отёк и отёк мозговых оболочек, </w:t>
      </w:r>
      <w:r w:rsidR="003B6216" w:rsidRPr="001A7066">
        <w:rPr>
          <w:sz w:val="28"/>
          <w:szCs w:val="28"/>
        </w:rPr>
        <w:t xml:space="preserve">полнокровие, гемморрагическая пурпура, периваскулярные кровоизлияния, местами образующие очажки диапедезных кровоизлияний, иногда настолько значительных, что речь идёт о гемморрагическом </w:t>
      </w:r>
      <w:r w:rsidR="00CA4124" w:rsidRPr="001A7066">
        <w:rPr>
          <w:sz w:val="28"/>
          <w:szCs w:val="28"/>
        </w:rPr>
        <w:t xml:space="preserve">гриппозном </w:t>
      </w:r>
      <w:r w:rsidR="007C5321" w:rsidRPr="001A7066">
        <w:rPr>
          <w:sz w:val="28"/>
          <w:szCs w:val="28"/>
        </w:rPr>
        <w:t xml:space="preserve">энцефалите, особенно если имеется кровянистое окрашивание спинномозговой жидкости. Отдельные клинические </w:t>
      </w:r>
      <w:r w:rsidR="003C3AE3" w:rsidRPr="001A7066">
        <w:rPr>
          <w:sz w:val="28"/>
          <w:szCs w:val="28"/>
        </w:rPr>
        <w:t xml:space="preserve">симптомы обусловлены локализацией мелких очагов кровоизлияний. Изменений воспалительного характера нет. В случаях с резкой воспалительной реакцией всегда возникает сомнение в специфичности этих энцефалитов в отношении </w:t>
      </w:r>
      <w:r w:rsidR="00676074" w:rsidRPr="001A7066">
        <w:rPr>
          <w:sz w:val="28"/>
          <w:szCs w:val="28"/>
        </w:rPr>
        <w:t>вируса гриппа. Они возникают, по всей видимости, от вторичной стрептококковой или пневмококковой инфекции.</w:t>
      </w:r>
    </w:p>
    <w:p w:rsidR="008C3982" w:rsidRPr="001A7066" w:rsidRDefault="008C3982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КЛИНИКА:</w:t>
      </w:r>
    </w:p>
    <w:p w:rsidR="00A90F83" w:rsidRPr="001A7066" w:rsidRDefault="00A90F83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Резкая головная боль с тошнотой, подавленное настроение, светобоязнь и стремление к тишине и покою, лёгкие менингиальные симптомы, в некоторых случаях двоение в глазах, птоз века, парез мимической мускулатуры, звон и шум в ухе, парестезии в лице, более или менее выраженные пирамидные знаки – вот те клинические симптомы, которые наблюдаются при гриппозном энцефалитическом синдроме в течение нескольких дней или месяца, а то и дольше.</w:t>
      </w:r>
    </w:p>
    <w:p w:rsidR="00456D1B" w:rsidRPr="001A7066" w:rsidRDefault="00456D1B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ЛЕЧЕНИЕ:</w:t>
      </w:r>
    </w:p>
    <w:p w:rsidR="005B59C9" w:rsidRPr="001A7066" w:rsidRDefault="00456D1B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40 % </w:t>
      </w:r>
      <w:r w:rsidR="005B59C9" w:rsidRPr="001A7066">
        <w:rPr>
          <w:sz w:val="28"/>
          <w:szCs w:val="28"/>
        </w:rPr>
        <w:t>раствор гексаметилентетрамина и глюкозы.</w:t>
      </w:r>
    </w:p>
    <w:p w:rsidR="006E640B" w:rsidRPr="001A7066" w:rsidRDefault="006E640B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Дегидратационная терапия</w:t>
      </w:r>
    </w:p>
    <w:p w:rsidR="006E640B" w:rsidRPr="001A7066" w:rsidRDefault="006E640B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Экмоновоциллин – в\м по 300000 – 600000 ЕД 1 раз в сутки (всего 10 – 15 раз).</w:t>
      </w:r>
    </w:p>
    <w:p w:rsidR="00456D1B" w:rsidRPr="001A7066" w:rsidRDefault="006E640B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Левомицетин – в\м </w:t>
      </w:r>
      <w:r w:rsidR="00F37F2F" w:rsidRPr="001A7066">
        <w:rPr>
          <w:sz w:val="28"/>
          <w:szCs w:val="28"/>
        </w:rPr>
        <w:t>по 0,5 г. 4 раза в день (всего 4 – 7 дней).</w:t>
      </w:r>
    </w:p>
    <w:p w:rsidR="008B1AAD" w:rsidRPr="001A7066" w:rsidRDefault="008B1AAD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Антиневралгические препараты.</w:t>
      </w:r>
    </w:p>
    <w:p w:rsidR="008B1AAD" w:rsidRPr="001A7066" w:rsidRDefault="008B1AAD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Препараты, поддерживающие сердечную деятельность.</w:t>
      </w:r>
    </w:p>
    <w:p w:rsidR="008B1AAD" w:rsidRPr="001A7066" w:rsidRDefault="008B1AAD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:rsidR="00DA6901" w:rsidRPr="001A7066" w:rsidRDefault="001A7066" w:rsidP="001A706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D61F3" w:rsidRPr="001A7066">
        <w:rPr>
          <w:b/>
          <w:sz w:val="28"/>
          <w:szCs w:val="28"/>
        </w:rPr>
        <w:t>Список использованной литературы</w:t>
      </w:r>
    </w:p>
    <w:p w:rsidR="000D61F3" w:rsidRPr="001A7066" w:rsidRDefault="000D61F3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51E5" w:rsidRPr="001A7066" w:rsidRDefault="000C51E5" w:rsidP="001A7066">
      <w:pPr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П. В. Мельничук, «Болезни нервной системы» Том 1</w:t>
      </w:r>
      <w:r w:rsidR="00842AB7" w:rsidRPr="001A7066">
        <w:rPr>
          <w:sz w:val="28"/>
          <w:szCs w:val="28"/>
        </w:rPr>
        <w:t>; М., «Медицина» 1982 год.</w:t>
      </w:r>
    </w:p>
    <w:p w:rsidR="007365D7" w:rsidRPr="001A7066" w:rsidRDefault="00842AB7" w:rsidP="001A7066">
      <w:pPr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Г. В. Морозов, В. А. Ромасенко, </w:t>
      </w:r>
      <w:r w:rsidR="007365D7" w:rsidRPr="001A7066">
        <w:rPr>
          <w:sz w:val="28"/>
          <w:szCs w:val="28"/>
        </w:rPr>
        <w:t>«Нервные и психические болезни»; М., «Медицина» 1987 год.</w:t>
      </w:r>
    </w:p>
    <w:p w:rsidR="000D61F3" w:rsidRPr="001A7066" w:rsidRDefault="007365D7" w:rsidP="001A7066">
      <w:pPr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В. В. Михеев, «Нервные болезни»; М., «Медицина» 1974 год.</w:t>
      </w:r>
      <w:bookmarkStart w:id="0" w:name="_GoBack"/>
      <w:bookmarkEnd w:id="0"/>
    </w:p>
    <w:sectPr w:rsidR="000D61F3" w:rsidRPr="001A7066" w:rsidSect="001A70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"/>
      </v:shape>
    </w:pict>
  </w:numPicBullet>
  <w:abstractNum w:abstractNumId="0">
    <w:nsid w:val="083D4DD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A7C581B"/>
    <w:multiLevelType w:val="hybridMultilevel"/>
    <w:tmpl w:val="AFD87B2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4F9393E"/>
    <w:multiLevelType w:val="hybridMultilevel"/>
    <w:tmpl w:val="86BE948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C3C63C4"/>
    <w:multiLevelType w:val="hybridMultilevel"/>
    <w:tmpl w:val="5832F61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3C044DC"/>
    <w:multiLevelType w:val="hybridMultilevel"/>
    <w:tmpl w:val="E1BC9BD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28D40B30"/>
    <w:multiLevelType w:val="hybridMultilevel"/>
    <w:tmpl w:val="DFF4107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FC3132F"/>
    <w:multiLevelType w:val="hybridMultilevel"/>
    <w:tmpl w:val="463E47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3A62C98"/>
    <w:multiLevelType w:val="hybridMultilevel"/>
    <w:tmpl w:val="F8EAEA84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90650"/>
    <w:multiLevelType w:val="multilevel"/>
    <w:tmpl w:val="F8EAEA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5245E5"/>
    <w:multiLevelType w:val="hybridMultilevel"/>
    <w:tmpl w:val="292AB6EA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C2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70576"/>
    <w:multiLevelType w:val="hybridMultilevel"/>
    <w:tmpl w:val="8378133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6111263D"/>
    <w:multiLevelType w:val="hybridMultilevel"/>
    <w:tmpl w:val="3D7A05BC"/>
    <w:lvl w:ilvl="0" w:tplc="945C287A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65F128E6"/>
    <w:multiLevelType w:val="hybridMultilevel"/>
    <w:tmpl w:val="A7C60B7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684C7256"/>
    <w:multiLevelType w:val="hybridMultilevel"/>
    <w:tmpl w:val="4B325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20912C8"/>
    <w:multiLevelType w:val="hybridMultilevel"/>
    <w:tmpl w:val="6E008AA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14"/>
  </w:num>
  <w:num w:numId="12">
    <w:abstractNumId w:val="5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B01"/>
    <w:rsid w:val="00025E50"/>
    <w:rsid w:val="0003635A"/>
    <w:rsid w:val="00053A97"/>
    <w:rsid w:val="000C51E5"/>
    <w:rsid w:val="000C6327"/>
    <w:rsid w:val="000D61F3"/>
    <w:rsid w:val="000F395A"/>
    <w:rsid w:val="00110084"/>
    <w:rsid w:val="001327B0"/>
    <w:rsid w:val="00170392"/>
    <w:rsid w:val="001948FF"/>
    <w:rsid w:val="001A7066"/>
    <w:rsid w:val="00233D7D"/>
    <w:rsid w:val="002356C6"/>
    <w:rsid w:val="00255295"/>
    <w:rsid w:val="002A0B7D"/>
    <w:rsid w:val="002C4F51"/>
    <w:rsid w:val="002E52E2"/>
    <w:rsid w:val="003050D2"/>
    <w:rsid w:val="00333E95"/>
    <w:rsid w:val="0035318D"/>
    <w:rsid w:val="003A062F"/>
    <w:rsid w:val="003A4A12"/>
    <w:rsid w:val="003B6216"/>
    <w:rsid w:val="003C05E3"/>
    <w:rsid w:val="003C3AE3"/>
    <w:rsid w:val="003E6C7C"/>
    <w:rsid w:val="004358F5"/>
    <w:rsid w:val="004508AD"/>
    <w:rsid w:val="00456D1B"/>
    <w:rsid w:val="004648B8"/>
    <w:rsid w:val="00464B85"/>
    <w:rsid w:val="00483FC5"/>
    <w:rsid w:val="00491569"/>
    <w:rsid w:val="00502B9B"/>
    <w:rsid w:val="00524311"/>
    <w:rsid w:val="00537028"/>
    <w:rsid w:val="00570853"/>
    <w:rsid w:val="00577D4E"/>
    <w:rsid w:val="005B59C9"/>
    <w:rsid w:val="005E0524"/>
    <w:rsid w:val="005E0AA0"/>
    <w:rsid w:val="0063779B"/>
    <w:rsid w:val="00656FA2"/>
    <w:rsid w:val="00663677"/>
    <w:rsid w:val="006649A3"/>
    <w:rsid w:val="00667114"/>
    <w:rsid w:val="00676074"/>
    <w:rsid w:val="006A3A89"/>
    <w:rsid w:val="006C38A8"/>
    <w:rsid w:val="006E640B"/>
    <w:rsid w:val="007365D7"/>
    <w:rsid w:val="0073793F"/>
    <w:rsid w:val="00760CB0"/>
    <w:rsid w:val="0077209C"/>
    <w:rsid w:val="0077583E"/>
    <w:rsid w:val="007A1F75"/>
    <w:rsid w:val="007A786A"/>
    <w:rsid w:val="007C5321"/>
    <w:rsid w:val="007D3CD6"/>
    <w:rsid w:val="00814F22"/>
    <w:rsid w:val="00822B5D"/>
    <w:rsid w:val="00842AB7"/>
    <w:rsid w:val="008B1AAD"/>
    <w:rsid w:val="008C3982"/>
    <w:rsid w:val="008C6B15"/>
    <w:rsid w:val="008D27E7"/>
    <w:rsid w:val="008D37F2"/>
    <w:rsid w:val="00901875"/>
    <w:rsid w:val="009C01AE"/>
    <w:rsid w:val="009D1BC8"/>
    <w:rsid w:val="009E09BC"/>
    <w:rsid w:val="009E73A0"/>
    <w:rsid w:val="009F557B"/>
    <w:rsid w:val="00A42477"/>
    <w:rsid w:val="00A83355"/>
    <w:rsid w:val="00A90F83"/>
    <w:rsid w:val="00A96698"/>
    <w:rsid w:val="00AD419C"/>
    <w:rsid w:val="00AF185D"/>
    <w:rsid w:val="00AF5495"/>
    <w:rsid w:val="00AF5FB0"/>
    <w:rsid w:val="00B07A48"/>
    <w:rsid w:val="00B11D0B"/>
    <w:rsid w:val="00B5317C"/>
    <w:rsid w:val="00B57F7B"/>
    <w:rsid w:val="00B7185C"/>
    <w:rsid w:val="00B912AB"/>
    <w:rsid w:val="00C1672B"/>
    <w:rsid w:val="00C523B2"/>
    <w:rsid w:val="00C7693B"/>
    <w:rsid w:val="00CA4124"/>
    <w:rsid w:val="00CB10DA"/>
    <w:rsid w:val="00D14D29"/>
    <w:rsid w:val="00D243D8"/>
    <w:rsid w:val="00D371CE"/>
    <w:rsid w:val="00D44C2C"/>
    <w:rsid w:val="00D6281F"/>
    <w:rsid w:val="00D90AFC"/>
    <w:rsid w:val="00D91129"/>
    <w:rsid w:val="00DA6901"/>
    <w:rsid w:val="00DB20E9"/>
    <w:rsid w:val="00DE1F19"/>
    <w:rsid w:val="00DE6EE1"/>
    <w:rsid w:val="00E167D5"/>
    <w:rsid w:val="00E431BE"/>
    <w:rsid w:val="00E43BF5"/>
    <w:rsid w:val="00E45DE4"/>
    <w:rsid w:val="00E67336"/>
    <w:rsid w:val="00E75769"/>
    <w:rsid w:val="00EC6B01"/>
    <w:rsid w:val="00F041F9"/>
    <w:rsid w:val="00F10075"/>
    <w:rsid w:val="00F140D2"/>
    <w:rsid w:val="00F25D56"/>
    <w:rsid w:val="00F37F2F"/>
    <w:rsid w:val="00F71303"/>
    <w:rsid w:val="00F7724A"/>
    <w:rsid w:val="00FB5EC9"/>
    <w:rsid w:val="00FC731B"/>
    <w:rsid w:val="00FD1A24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0D73D6E-CBE6-471A-A058-FB325935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admin</cp:lastModifiedBy>
  <cp:revision>2</cp:revision>
  <dcterms:created xsi:type="dcterms:W3CDTF">2014-02-25T12:43:00Z</dcterms:created>
  <dcterms:modified xsi:type="dcterms:W3CDTF">2014-02-25T12:43:00Z</dcterms:modified>
</cp:coreProperties>
</file>