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72" w:rsidRDefault="00B251AF">
      <w:pPr>
        <w:pStyle w:val="a3"/>
      </w:pPr>
      <w:r>
        <w:br/>
      </w:r>
      <w:r>
        <w:br/>
        <w:t>План</w:t>
      </w:r>
      <w:r>
        <w:br/>
        <w:t xml:space="preserve">Введение </w:t>
      </w:r>
      <w:r>
        <w:br/>
      </w:r>
      <w:r>
        <w:rPr>
          <w:b/>
          <w:bCs/>
        </w:rPr>
        <w:t>1 История строительства</w:t>
      </w:r>
      <w:r>
        <w:br/>
      </w:r>
      <w:r>
        <w:rPr>
          <w:b/>
          <w:bCs/>
        </w:rPr>
        <w:t>2 История деятельности</w:t>
      </w:r>
      <w:r>
        <w:br/>
      </w:r>
      <w:r>
        <w:rPr>
          <w:b/>
          <w:bCs/>
        </w:rPr>
        <w:t>3 В искусстве</w:t>
      </w:r>
      <w:r>
        <w:br/>
      </w:r>
      <w:r>
        <w:rPr>
          <w:b/>
          <w:bCs/>
        </w:rPr>
        <w:t>4 Известные воспитанники</w:t>
      </w:r>
      <w:r>
        <w:br/>
      </w:r>
      <w:r>
        <w:rPr>
          <w:b/>
          <w:bCs/>
        </w:rPr>
        <w:t>5 Новейшая история</w:t>
      </w:r>
      <w:r>
        <w:br/>
      </w:r>
      <w:r>
        <w:rPr>
          <w:b/>
          <w:bCs/>
        </w:rPr>
        <w:t>Список литературы</w:t>
      </w:r>
      <w:r>
        <w:br/>
        <w:t xml:space="preserve">Воспитательный дом в Москве </w:t>
      </w:r>
    </w:p>
    <w:p w:rsidR="00DB5372" w:rsidRDefault="00B251AF">
      <w:pPr>
        <w:pStyle w:val="21"/>
        <w:pageBreakBefore/>
        <w:numPr>
          <w:ilvl w:val="0"/>
          <w:numId w:val="0"/>
        </w:numPr>
      </w:pPr>
      <w:r>
        <w:t>Введение</w:t>
      </w:r>
    </w:p>
    <w:p w:rsidR="00DB5372" w:rsidRDefault="00B251AF">
      <w:pPr>
        <w:pStyle w:val="a3"/>
      </w:pPr>
      <w:r>
        <w:t>Импера́торский Воспита́тельный дом в Москве — памятник архитектуры XVIII—XX веков. Заложен в 1764 по инициативе просветителя И. И. Бецкого как благотворительное закрытое учебно-воспитательное учреждение для сирот, подкидышей и беспризорников. Крупнейшее здание Москвы дореволюционного периода (длина фасада по набережной 379 м). Из трёх корпусов-каре в XVIII веке были выстроены только два (арх. Карл Бланк); восточный корпус завершен в XX веке (арх. И. И. Ловейко). В XIX веке расширением Воспитательного дома заведовали архитекторы Джованни и Доменико Жилярди, А. Г. Григорьев, М. Д. Быковский. В настоящее время в зданиях Воспитательного дома расположена Военная академия РВСН и Российская академия медицинских наук.</w:t>
      </w:r>
    </w:p>
    <w:p w:rsidR="00DB5372" w:rsidRDefault="00B251AF">
      <w:pPr>
        <w:pStyle w:val="21"/>
        <w:pageBreakBefore/>
        <w:numPr>
          <w:ilvl w:val="0"/>
          <w:numId w:val="0"/>
        </w:numPr>
      </w:pPr>
      <w:r>
        <w:t>1. История строительства</w:t>
      </w:r>
    </w:p>
    <w:p w:rsidR="00DB5372" w:rsidRDefault="00B251AF">
      <w:pPr>
        <w:pStyle w:val="a3"/>
      </w:pPr>
      <w:r>
        <w:t>Воспитательный дом учреждён на основании «Генерального плана», составленного И. И. Бецким и утверждённым Екатериной II 1 сентября 1763. Под строительство был отдан т. н. Васильевский луг — обширный участок между Солянкой и рекой Москвой, ограниченный с запада Китайгородской стеной с востока стеной Белого города, упразднённого в 1760. На нём располагались Гранатный двор, Устьинские бани и мелкие постройки.</w:t>
      </w:r>
    </w:p>
    <w:p w:rsidR="00DB5372" w:rsidRDefault="00B251AF">
      <w:pPr>
        <w:pStyle w:val="a3"/>
      </w:pPr>
      <w:r>
        <w:t>Для строительства была организована открытая подписка; императрица передала в фонд 100 тысяч рублей единовременно и подписалась на ежегодные отчисления в 50 тысяч. Крупнейший частный жертвователь, П. А. Демидов, передал на учреждение Родильного института при Воспитательном доме 200 тысяч рублей. Бецкой лично внёс 162995 рублей.</w:t>
      </w:r>
    </w:p>
    <w:p w:rsidR="00DB5372" w:rsidRDefault="00B251AF">
      <w:pPr>
        <w:pStyle w:val="a3"/>
        <w:rPr>
          <w:i/>
          <w:iCs/>
        </w:rPr>
      </w:pPr>
      <w:r>
        <w:t xml:space="preserve">Демидов здесь живёт, Кой милосердия пример даёт, Свидетель в том — Несчастный дом. — </w:t>
      </w:r>
      <w:r>
        <w:rPr>
          <w:i/>
          <w:iCs/>
        </w:rPr>
        <w:t>Московские ведомости, 1772, «Вывеска к жилищу Прокофия Акинфиевича Демидова»</w:t>
      </w:r>
    </w:p>
    <w:p w:rsidR="00DB5372" w:rsidRDefault="00B251AF">
      <w:pPr>
        <w:pStyle w:val="a3"/>
      </w:pPr>
      <w:r>
        <w:t>По проекту, составленному Карлом Бланком при участии Ю. М. Фельтена, вдоль берега реки Москвы должны были быть выстроены три замкнутых корпуса-каре с обширными внутренними дворами: западный для мальчиков, восточный для девочек, и соединяющий их центральный (</w:t>
      </w:r>
      <w:r>
        <w:rPr>
          <w:i/>
          <w:iCs/>
        </w:rPr>
        <w:t>корделож</w:t>
      </w:r>
      <w:r>
        <w:t>, фр. </w:t>
      </w:r>
      <w:r>
        <w:rPr>
          <w:i/>
          <w:iCs/>
        </w:rPr>
        <w:t>corps de logis</w:t>
      </w:r>
      <w:r>
        <w:t>). Торжественная закладка состоялась 21 апреля 1764.</w:t>
      </w:r>
    </w:p>
    <w:p w:rsidR="00DB5372" w:rsidRDefault="00B251AF">
      <w:pPr>
        <w:pStyle w:val="a3"/>
        <w:rPr>
          <w:i/>
          <w:iCs/>
        </w:rPr>
      </w:pPr>
      <w:r>
        <w:t xml:space="preserve">Екатерина II, императрица и самодержица всероссийская, для сохранения жизни и воспитания в пользу общества в бедности рожденных младенцев, а притом и в прибежище сирых и неимущих родильниц, повелела соорудить сие здание, которое заложено 1764 г. апреля 21-го дня — </w:t>
      </w:r>
      <w:r>
        <w:rPr>
          <w:i/>
          <w:iCs/>
        </w:rPr>
        <w:t>Закладная доска Воспитательного дома</w:t>
      </w:r>
    </w:p>
    <w:p w:rsidR="00DB5372" w:rsidRDefault="00B251AF">
      <w:pPr>
        <w:pStyle w:val="a3"/>
      </w:pPr>
      <w:r>
        <w:t>Западное каре было завершено в 1767, главный корпус — в 1771—1781. В 1795—1797 был замощён проезд по Москворецкой набережной, в 1801—1806 устроена её пологая гранитная облицовка. Помимо основного здания, Воспитательный дом прирастал административными зданиями по Солянке. Пост главного архитектора в конце XVIII века перешёл к династии Жилярди — вначале, к Джованни (Ивану Дементьевичу) Жилярди, а с 1817 — к его более известному сыну, Доменико (Дементию Ивановичу), который совместно с А. Г. Григорьевым выстроил украшение Солянки — здание Опекунского совета. В комплекс Воспитательного дома также входит бывшее Николаевское сиротское училище и въездные ворота с Солянки со скульптурами И. П. Витали.</w:t>
      </w:r>
    </w:p>
    <w:p w:rsidR="00DB5372" w:rsidRDefault="00B251AF">
      <w:pPr>
        <w:pStyle w:val="a3"/>
      </w:pPr>
      <w:r>
        <w:t>При пожаре 1812 года Воспитательный дом оказался практически в центре огня — к западу и северу полностью выгорел Китай-город, к востоку — Яузская часть города. Сам же главный корпус отстояли от пожара служители, оставшиеся в оккупированной Москве под руководством И. А. Тутолмина (1752—1815) для ухода за сиротами (их оставалось около 1125) и оставленными в здании ранеными. По французским источникам, Тутолмину также помогали 13 французских жандармов; уходя из города, Наполеон передал на попечение Тутолмина французских раненых.</w:t>
      </w:r>
    </w:p>
    <w:p w:rsidR="00DB5372" w:rsidRDefault="00B251AF">
      <w:pPr>
        <w:pStyle w:val="a3"/>
        <w:rPr>
          <w:i/>
          <w:iCs/>
        </w:rPr>
      </w:pPr>
      <w:r>
        <w:t xml:space="preserve">Сей памятник воздвигнули ему супруга, его благодарные подчинённые и те из посторонних лиц, которые в 1812 году пользовались его попечением и спасены от гладной и насильственной смерти. Во время неприятельского вторжения 1812 года, среди пожаров, грабежей и убийств, сохранил он человеколюбивое заведение воспитательный дом с питомцами и служащими; при оном давал в нём пристанище несчастным жителям столицы и с ними разделял последнюю свою пищу — </w:t>
      </w:r>
      <w:r>
        <w:rPr>
          <w:i/>
          <w:iCs/>
        </w:rPr>
        <w:t>Надгробие И. А. Тутолмина, 1815</w:t>
      </w:r>
    </w:p>
    <w:p w:rsidR="00DB5372" w:rsidRDefault="00B251AF">
      <w:pPr>
        <w:pStyle w:val="a3"/>
      </w:pPr>
      <w:r>
        <w:t>После революции 1917 года приют был ликвидирован, а здания Воспитательного дома заняты профсоюзными учреждениями. В 1920-е гг. были перепланированы помещения главного здания.</w:t>
      </w:r>
    </w:p>
    <w:p w:rsidR="00DB5372" w:rsidRDefault="00B251AF">
      <w:pPr>
        <w:pStyle w:val="a3"/>
      </w:pPr>
      <w:r>
        <w:t>В начале 1950-х годов над зданием Воспитательного дома возникла угроза уничтожения. Старые архитекторы рассказывают, что Сталин планировал построить на этом месте ещё одно высотное здание. Предположительно, архитектор И. И. Ловейко добился того, чтобы вместо новой высотки был построен второй корпус каре по первоначальному проекту. В 1960-х годах Ловейко завершил этот проект. Возведенный второй «квадрат» в целом повторяет основные формы оригинала.</w:t>
      </w:r>
    </w:p>
    <w:p w:rsidR="00DB5372" w:rsidRDefault="00B251AF">
      <w:pPr>
        <w:pStyle w:val="21"/>
        <w:pageBreakBefore/>
        <w:numPr>
          <w:ilvl w:val="0"/>
          <w:numId w:val="0"/>
        </w:numPr>
      </w:pPr>
      <w:r>
        <w:t>2. История деятельности</w:t>
      </w:r>
    </w:p>
    <w:p w:rsidR="00DB5372" w:rsidRDefault="00B251AF">
      <w:pPr>
        <w:pStyle w:val="a3"/>
      </w:pPr>
      <w:r>
        <w:t>В самый день закладки в ещё не построенный Воспитательный дом принесли 19 младенцев; первые двое, нареченные в честь высочайших покровителей Екатериной и Павлом, вскоре умерли. Проблемы с поиском кормилиц для новорожденных заставили администрацию пристраивать их на время в приёмные семьи. Сократить детскую смертность это не помогло — из 40669 младенцев, принятых в 1764—1797, умерли 35309 (87 %, Волкевич, гл. II), так как большинство детей, попадавших в Воспитательный дом, были тяжело больны.</w:t>
      </w:r>
    </w:p>
    <w:p w:rsidR="00DB5372" w:rsidRDefault="00B251AF">
      <w:pPr>
        <w:pStyle w:val="a3"/>
        <w:rPr>
          <w:position w:val="10"/>
        </w:rPr>
      </w:pPr>
      <w:r>
        <w:t>С самого основания Воспитательного дома важное значение придавалось медицинским аспектам деятельности учреждения. Согласно Генеральному плану "О начальниках и служителях Воспитательного дома"</w:t>
      </w:r>
      <w:r>
        <w:rPr>
          <w:position w:val="10"/>
        </w:rPr>
        <w:t>[1]</w:t>
      </w:r>
      <w:r>
        <w:t>, в Воспитательном доме предусматривался штат медицинских работников, состоящий из докторов, лекарей и повивальных бабок. Таким образом, Императорский Московский воспитательный дом по праву можно считать колыбелью российской педиатрии.</w:t>
      </w:r>
      <w:r>
        <w:rPr>
          <w:position w:val="10"/>
        </w:rPr>
        <w:t>[2]</w:t>
      </w:r>
    </w:p>
    <w:p w:rsidR="00DB5372" w:rsidRDefault="00B251AF">
      <w:pPr>
        <w:pStyle w:val="a3"/>
      </w:pPr>
      <w:r>
        <w:t xml:space="preserve">Воспитательный дом управлялся Опекунским советом и финансировался частными пожертвованиями (в том числе от имени монархов и великих князей) и налогами — четвертью сбора </w:t>
      </w:r>
      <w:r>
        <w:rPr>
          <w:i/>
          <w:iCs/>
        </w:rPr>
        <w:t>с публичных позорищ</w:t>
      </w:r>
      <w:r>
        <w:t xml:space="preserve"> и особым налогом </w:t>
      </w:r>
      <w:r>
        <w:rPr>
          <w:i/>
          <w:iCs/>
        </w:rPr>
        <w:t>на клеймение карт</w:t>
      </w:r>
      <w:r>
        <w:t>. Все игральные карты, продаваемые в России, облагались налогом в пять копеек с колоды российского производства и десять — с заграничных, принося 21 тысячу рублей в 1796 и 140 тысяч в 1803. С 1819 до 1917 Воспитательный дом обладал монополией на производство карт, которые выпускала только принадлежавшая ему Александровская мануфактура в Петербурге.</w:t>
      </w:r>
    </w:p>
    <w:p w:rsidR="00DB5372" w:rsidRDefault="00B251AF">
      <w:pPr>
        <w:pStyle w:val="a3"/>
      </w:pPr>
      <w:r>
        <w:t>С 1772 Опекунский совет также управлял банковскими учреждениями — Ссудной, Сохранной и Вдовьей казнами, ставшие в XIX веке основным источником дохода. В том же году на средства П.А.Демидова было открыто Демидовское коммерческое училище и театральная студия антрепренёра Медокса. Дети до 11 лет обучались письменности и основам ремёсел в стенах учреждения, а с 1774 отдавались в обучение на сторонних фабриках и мастерских. Одарённые воспитанники посылались для продолжения образования в МГУ, Академию художеств, а 180 человек были отправлены для обучения в Европу. Большинство же выпускников не имело таких привилегий — им давали одежду, один рубль денег, и паспорт свободного человека, разрешающий вступать в купечество и открывать собственные предприятия.</w:t>
      </w:r>
    </w:p>
    <w:p w:rsidR="00DB5372" w:rsidRDefault="00B251AF">
      <w:pPr>
        <w:pStyle w:val="a3"/>
      </w:pPr>
      <w:r>
        <w:t>В 1770 году опять же по инициативе Ивана Ивановича Бецкого по образцу Московского воспитательного дома был создан Петербургский Воспитательный дом.</w:t>
      </w:r>
    </w:p>
    <w:p w:rsidR="00DB5372" w:rsidRDefault="00B251AF">
      <w:pPr>
        <w:pStyle w:val="a3"/>
      </w:pPr>
      <w:r>
        <w:t xml:space="preserve">В 1797 император Павел I передал управление благотворительными учреждениями императрице Марии Фёдоровне, которая в течение десятилетий реорганизовала всю систему общественного призрения (в её память она до 1917 называлась </w:t>
      </w:r>
      <w:r>
        <w:rPr>
          <w:i/>
          <w:iCs/>
        </w:rPr>
        <w:t>Ведомство учреждений императрицы Марии</w:t>
      </w:r>
      <w:r>
        <w:t>). В её управление удалось снизить детскую смертность — через ограничение приёма младенцев и передачу их на воспитание в приёмные семьи. Годовой оборот банковских операций ведомства к 1826 достиг 359 миллионов рублей.</w:t>
      </w:r>
    </w:p>
    <w:p w:rsidR="00DB5372" w:rsidRDefault="00B251AF">
      <w:pPr>
        <w:pStyle w:val="a3"/>
      </w:pPr>
      <w:r>
        <w:t>Согласно недавно раскрытым архивным источникам</w:t>
      </w:r>
      <w:r>
        <w:rPr>
          <w:position w:val="10"/>
        </w:rPr>
        <w:t>[3][4][5]</w:t>
      </w:r>
      <w:r>
        <w:t>, по информации проф. В. Ю. Альбицкого, в одном из зданий московского Императорского воспитательного дома в 1799 году была организована Окружная больница «для служителей и питомцев» с родильным госпиталем и отделением для больных детей; по мнению автора, «по существу, это был первый педиатрический стационар в России»</w:t>
      </w:r>
      <w:r>
        <w:rPr>
          <w:position w:val="10"/>
        </w:rPr>
        <w:t>[6]</w:t>
      </w:r>
      <w:r>
        <w:t xml:space="preserve"> (традиционно первой в России педиатрической больницей считается Инфекционная больница № 18 имени Н. Ф. Филатова, которая была открыта 31 декабря 1834 года, недалеко от Аларчина моста в Санкт-Петербурге</w:t>
      </w:r>
      <w:r>
        <w:rPr>
          <w:position w:val="10"/>
        </w:rPr>
        <w:t>[7][8][9]</w:t>
      </w:r>
      <w:r>
        <w:t>.</w:t>
      </w:r>
    </w:p>
    <w:p w:rsidR="00DB5372" w:rsidRDefault="00B251AF">
      <w:pPr>
        <w:pStyle w:val="a3"/>
      </w:pPr>
      <w:r>
        <w:t>В стенах Дома обучались «..бухгалтерии, аптекарской и хирургической науке, мастерствам столярному, слесарному, каретном, кузнечному, седельному, портному, башмачному, оловянному, медному, золотому и серебряному, инструментальному, типографскому, переплётному, хлебному, токарному, часовому, гравировальному, перчаточному, галантерейному по контрактам и по разным на домашних фабриках….мужеска пола 257 человек» (Волкевич, гл. II).</w:t>
      </w:r>
    </w:p>
    <w:p w:rsidR="00DB5372" w:rsidRDefault="00B251AF">
      <w:pPr>
        <w:pStyle w:val="a3"/>
      </w:pPr>
      <w:r>
        <w:t xml:space="preserve">От ремесленного образования Воспитательный дом постепенно перешёл к образованию общему, классическому, способному подготовить будущих университетских студентов и государственных служащих. С 1807 в его стенах действовали </w:t>
      </w:r>
      <w:r>
        <w:rPr>
          <w:i/>
          <w:iCs/>
        </w:rPr>
        <w:t>Латинские классы</w:t>
      </w:r>
      <w:r>
        <w:t>, впоследствии открыты Повивальный институт и Классические курсы для подготовки к поступлению на медицинский факультет университета, Французские классы для будущих гувернанток.</w:t>
      </w:r>
    </w:p>
    <w:p w:rsidR="00DB5372" w:rsidRDefault="00B251AF">
      <w:pPr>
        <w:pStyle w:val="a3"/>
      </w:pPr>
      <w:r>
        <w:t>В XIX веке на территории Воспитательного дома жили и работали до 8 тысяч человек. Посетив Москву незадолго до смерти, Мария Федоровна застала Воспитательный дом перенаселённым и повелела</w:t>
      </w:r>
    </w:p>
    <w:p w:rsidR="00DB5372" w:rsidRDefault="00B251AF">
      <w:pPr>
        <w:pStyle w:val="a3"/>
        <w:rPr>
          <w:i/>
          <w:iCs/>
        </w:rPr>
      </w:pPr>
      <w:r>
        <w:t xml:space="preserve">Во-первых, хочу я учредить вне Воспитательного Дома большие мастерские для разных ремёсел, со спальнями, со столовою и прочими потребностями, и переместить туда из Воспитательного Дома всех ремесленных воспитанников, умножив их число до 300, с тем, чтобы уже впредь не отдавать питомцев в ученье к вольным мастерам, где они лишены надлежащего за их нравственностью надзора. Очистив чрез такое перемещение ремесленных воспитанников нарочитое число отделений, в Воспитательном Доме можно будет увеличить классы воспитанниц, ныне под названием французских существующих, следовательно умножить число выпускаемых наставниц. Сверх того, полагаю я учредить два особенные отделения одно воспитанниц, приуготовляемых к званию учительниц музыки и рисования и всяких женских рукоделий, а другое воспитанников, назначаемых в учители рисования, чистописания и музык, то есть игре на фортепьяно, да особенный класс для обучения некоторого числа воспитанников архитектуре и каменных дел мастерству, с потребными для сего науками, с тем, чтобы они потом упражняемы были в практике под руководством архитектора Воспитательного Дома… — </w:t>
      </w:r>
      <w:r>
        <w:rPr>
          <w:i/>
          <w:iCs/>
        </w:rPr>
        <w:t>распоряжение от 5 октября 1826</w:t>
      </w:r>
    </w:p>
    <w:p w:rsidR="00DB5372" w:rsidRDefault="00B251AF">
      <w:pPr>
        <w:pStyle w:val="a3"/>
      </w:pPr>
      <w:r>
        <w:t>Выведенные из Воспитательного дома ремесленные классы (Московское ремесленное учебное заведение) обосновались в 1830 в Слободском дворце на Яузе — будущем МВТУ.</w:t>
      </w:r>
    </w:p>
    <w:p w:rsidR="00DB5372" w:rsidRDefault="00B251AF">
      <w:pPr>
        <w:pStyle w:val="a3"/>
      </w:pPr>
      <w:r>
        <w:t>Императорский Московский воспитательный дом после Октябрьской революции был преобразован в Дом охраны младенца, затем в 1940 г. - в НИИ педиатрии и, далее, в 1998 г. - в Научный центр здоровья детей Российской академии медицинских наук, являющийся сегодня головным федеральным учреждением по оказанию высококвалифицированной медицинской помощи детям и координации научных исследований в области педиатрии в РФ.</w:t>
      </w:r>
    </w:p>
    <w:p w:rsidR="00DB5372" w:rsidRDefault="00B251AF">
      <w:pPr>
        <w:pStyle w:val="21"/>
        <w:numPr>
          <w:ilvl w:val="0"/>
          <w:numId w:val="0"/>
        </w:numPr>
      </w:pPr>
      <w:r>
        <w:t>В искусствеПопечители Воспитательного дома — серия портретов. Известные воспитанники</w:t>
      </w:r>
    </w:p>
    <w:p w:rsidR="00DB5372" w:rsidRDefault="00B251AF">
      <w:pPr>
        <w:pStyle w:val="a3"/>
        <w:numPr>
          <w:ilvl w:val="0"/>
          <w:numId w:val="2"/>
        </w:numPr>
        <w:tabs>
          <w:tab w:val="left" w:pos="707"/>
        </w:tabs>
      </w:pPr>
      <w:r>
        <w:t>В. С. Кряжев, публицист, переводчик, педагог, окончил Коммерческое училище при воспитательном доме в 1790 году.</w:t>
      </w:r>
    </w:p>
    <w:p w:rsidR="00DB5372" w:rsidRDefault="00B251AF">
      <w:pPr>
        <w:pStyle w:val="21"/>
        <w:pageBreakBefore/>
        <w:numPr>
          <w:ilvl w:val="0"/>
          <w:numId w:val="0"/>
        </w:numPr>
      </w:pPr>
      <w:r>
        <w:t>5. Новейшая история</w:t>
      </w:r>
    </w:p>
    <w:p w:rsidR="00DB5372" w:rsidRDefault="00B251AF">
      <w:pPr>
        <w:pStyle w:val="a3"/>
        <w:rPr>
          <w:position w:val="10"/>
        </w:rPr>
      </w:pPr>
      <w:r>
        <w:t>Главный архитектор Москвы Александр Кузьмин в интервью « Российской газете» 24 августа 2009 г. предложил разместить в здании Воспитательного дома Парламентский центр для обеих палат Федерального Собрания РФ: Совета Федерации и Государственной Думы.</w:t>
      </w:r>
      <w:r>
        <w:rPr>
          <w:position w:val="10"/>
        </w:rPr>
        <w:t>[10]</w:t>
      </w:r>
    </w:p>
    <w:p w:rsidR="00DB5372" w:rsidRDefault="00B251AF">
      <w:pPr>
        <w:pStyle w:val="21"/>
        <w:pageBreakBefore/>
        <w:numPr>
          <w:ilvl w:val="0"/>
          <w:numId w:val="0"/>
        </w:numPr>
      </w:pPr>
      <w:r>
        <w:t>Список литературы:</w:t>
      </w:r>
    </w:p>
    <w:p w:rsidR="00DB5372" w:rsidRDefault="00B251AF">
      <w:pPr>
        <w:pStyle w:val="a3"/>
        <w:numPr>
          <w:ilvl w:val="0"/>
          <w:numId w:val="1"/>
        </w:numPr>
        <w:tabs>
          <w:tab w:val="left" w:pos="707"/>
        </w:tabs>
        <w:spacing w:after="0"/>
      </w:pPr>
      <w:r>
        <w:t>РГАДА (Российский государственный архив древних актов). Ф. 154. Жалованные грамоты. Оп. 2. Кн. 2. С. 11-12. Копия; Полное собрание законов Российской империи. - Спб., 1830. - Т. 16, № 11908. - С. 353-354.</w:t>
      </w:r>
    </w:p>
    <w:p w:rsidR="00DB5372" w:rsidRDefault="00B251AF">
      <w:pPr>
        <w:pStyle w:val="a3"/>
        <w:numPr>
          <w:ilvl w:val="0"/>
          <w:numId w:val="1"/>
        </w:numPr>
        <w:tabs>
          <w:tab w:val="left" w:pos="707"/>
        </w:tabs>
        <w:spacing w:after="0"/>
      </w:pPr>
      <w:r>
        <w:t>http://medvestnik.ru/archive/2008/31/pdf/1573.pdf</w:t>
      </w:r>
    </w:p>
    <w:p w:rsidR="00DB5372" w:rsidRDefault="00B251AF">
      <w:pPr>
        <w:pStyle w:val="a3"/>
        <w:numPr>
          <w:ilvl w:val="0"/>
          <w:numId w:val="1"/>
        </w:numPr>
        <w:tabs>
          <w:tab w:val="left" w:pos="707"/>
        </w:tabs>
        <w:spacing w:after="0"/>
      </w:pPr>
      <w:r>
        <w:t>Материалы для истории Императорского воспитательного дома. — М.: Типография Семена, 1863. — 113 с.</w:t>
      </w:r>
    </w:p>
    <w:p w:rsidR="00DB5372" w:rsidRDefault="00B251AF">
      <w:pPr>
        <w:pStyle w:val="a3"/>
        <w:numPr>
          <w:ilvl w:val="0"/>
          <w:numId w:val="1"/>
        </w:numPr>
        <w:tabs>
          <w:tab w:val="left" w:pos="707"/>
        </w:tabs>
        <w:spacing w:after="0"/>
      </w:pPr>
      <w:r>
        <w:t>Миллер Н. Ф. Из прошлого Московского воспитательного дома. — М.: Типография А. И. Мамонтова, 1893. — 75 с.</w:t>
      </w:r>
    </w:p>
    <w:p w:rsidR="00DB5372" w:rsidRDefault="00B251AF">
      <w:pPr>
        <w:pStyle w:val="a3"/>
        <w:numPr>
          <w:ilvl w:val="0"/>
          <w:numId w:val="1"/>
        </w:numPr>
        <w:tabs>
          <w:tab w:val="left" w:pos="707"/>
        </w:tabs>
        <w:spacing w:after="0"/>
      </w:pPr>
      <w:r>
        <w:t>А. А. Баранов, В. Ю. Альбицкий, С. Р. Долгова, С. А. Шер. От Императорского Московского воспитательного дома до Научного центра здоровья детей Российской академии медицинских наук. — М.: Союз педиатров России, 2008. — 32 с.</w:t>
      </w:r>
    </w:p>
    <w:p w:rsidR="00DB5372" w:rsidRDefault="00B251AF">
      <w:pPr>
        <w:pStyle w:val="a3"/>
        <w:numPr>
          <w:ilvl w:val="0"/>
          <w:numId w:val="1"/>
        </w:numPr>
        <w:tabs>
          <w:tab w:val="left" w:pos="707"/>
        </w:tabs>
        <w:spacing w:after="0"/>
      </w:pPr>
      <w:r>
        <w:t>Фабрика ангелов</w:t>
      </w:r>
    </w:p>
    <w:p w:rsidR="00DB5372" w:rsidRDefault="00B251AF">
      <w:pPr>
        <w:pStyle w:val="a3"/>
        <w:numPr>
          <w:ilvl w:val="0"/>
          <w:numId w:val="1"/>
        </w:numPr>
        <w:tabs>
          <w:tab w:val="left" w:pos="707"/>
        </w:tabs>
        <w:spacing w:after="0"/>
      </w:pPr>
      <w:r>
        <w:t>Первой детской клинике в России сегодня исполнилось170 лет</w:t>
      </w:r>
    </w:p>
    <w:p w:rsidR="00DB5372" w:rsidRDefault="00B251AF">
      <w:pPr>
        <w:pStyle w:val="a3"/>
        <w:numPr>
          <w:ilvl w:val="0"/>
          <w:numId w:val="1"/>
        </w:numPr>
        <w:tabs>
          <w:tab w:val="left" w:pos="707"/>
        </w:tabs>
        <w:spacing w:after="0"/>
      </w:pPr>
      <w:r>
        <w:t>Первая в России детская больница. Филатовская больница</w:t>
      </w:r>
    </w:p>
    <w:p w:rsidR="00DB5372" w:rsidRDefault="00B251AF">
      <w:pPr>
        <w:pStyle w:val="a3"/>
        <w:numPr>
          <w:ilvl w:val="0"/>
          <w:numId w:val="1"/>
        </w:numPr>
        <w:tabs>
          <w:tab w:val="left" w:pos="707"/>
        </w:tabs>
        <w:spacing w:after="0"/>
      </w:pPr>
      <w:r>
        <w:t>Формирование клинических центров.</w:t>
      </w:r>
    </w:p>
    <w:p w:rsidR="00DB5372" w:rsidRDefault="00B251AF">
      <w:pPr>
        <w:pStyle w:val="a3"/>
        <w:numPr>
          <w:ilvl w:val="0"/>
          <w:numId w:val="1"/>
        </w:numPr>
        <w:tabs>
          <w:tab w:val="left" w:pos="707"/>
        </w:tabs>
      </w:pPr>
      <w:r>
        <w:rPr>
          <w:i/>
          <w:iCs/>
        </w:rPr>
        <w:t>Любовь Пятилетова.</w:t>
      </w:r>
      <w:r>
        <w:t xml:space="preserve"> Москва! Как много в этом плане!. Российская газета (24 августа 2009). </w:t>
      </w:r>
    </w:p>
    <w:p w:rsidR="00DB5372" w:rsidRDefault="00B251AF">
      <w:pPr>
        <w:pStyle w:val="a3"/>
        <w:spacing w:after="0"/>
      </w:pPr>
      <w:r>
        <w:t>Источник: http://ru.wikipedia.org/wiki/Воспитательный_дом_в_Москве</w:t>
      </w:r>
      <w:bookmarkStart w:id="0" w:name="_GoBack"/>
      <w:bookmarkEnd w:id="0"/>
    </w:p>
    <w:sectPr w:rsidR="00DB537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AF"/>
    <w:rsid w:val="0066496F"/>
    <w:rsid w:val="00B251AF"/>
    <w:rsid w:val="00DB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E4A95-4786-49B0-8576-858B9B56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2014-04-16T04:23:00Z</dcterms:created>
  <dcterms:modified xsi:type="dcterms:W3CDTF">2014-04-16T04:23:00Z</dcterms:modified>
</cp:coreProperties>
</file>