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43" w:rsidRDefault="00B5687E">
      <w:pPr>
        <w:jc w:val="both"/>
        <w:rPr>
          <w:b/>
          <w:caps/>
          <w:sz w:val="24"/>
        </w:rPr>
      </w:pPr>
      <w:r>
        <w:rPr>
          <w:b/>
          <w:caps/>
          <w:sz w:val="24"/>
        </w:rPr>
        <w:t>Восточный вопрос и Крымская война 1855-1856гг.</w:t>
      </w:r>
    </w:p>
    <w:p w:rsidR="007C3A43" w:rsidRDefault="007C3A43">
      <w:pPr>
        <w:jc w:val="both"/>
        <w:rPr>
          <w:sz w:val="24"/>
        </w:rPr>
      </w:pPr>
    </w:p>
    <w:p w:rsidR="007C3A43" w:rsidRDefault="00B5687E">
      <w:pPr>
        <w:ind w:firstLine="284"/>
        <w:jc w:val="both"/>
        <w:rPr>
          <w:sz w:val="24"/>
        </w:rPr>
      </w:pPr>
      <w:r>
        <w:rPr>
          <w:sz w:val="24"/>
        </w:rPr>
        <w:t xml:space="preserve">В европейской политике Ник </w:t>
      </w:r>
      <w:r>
        <w:rPr>
          <w:sz w:val="24"/>
          <w:lang w:val="en-US"/>
        </w:rPr>
        <w:t>I</w:t>
      </w:r>
      <w:r>
        <w:rPr>
          <w:sz w:val="24"/>
        </w:rPr>
        <w:t xml:space="preserve"> продолжал политику своего Брата - основателя Священного союза (1815 г) и стремился защищать лигитимные (законные) правительства от революционных потрясений. На этой почве он сотрудничал с монархами Австрии и Пруссии.</w:t>
      </w:r>
    </w:p>
    <w:p w:rsidR="007C3A43" w:rsidRDefault="00B5687E">
      <w:pPr>
        <w:ind w:firstLine="284"/>
        <w:jc w:val="both"/>
        <w:rPr>
          <w:sz w:val="24"/>
        </w:rPr>
      </w:pPr>
      <w:r>
        <w:rPr>
          <w:sz w:val="24"/>
        </w:rPr>
        <w:t xml:space="preserve">Поэтому, когда под влиянием бурж. революций в Европе - франц. и сельгийской 1830г., а также революции 1848г. в Авсрии началось нац-освоб. движение венгров  Николай 1 откликнулся на просьбу австрийского монарх и в 1849г. русские войска подавили восстание венгров. В ходе подавления этого восстания погиб один из его руководителей - венг. поэт Шандор Пефи </w:t>
      </w:r>
    </w:p>
    <w:p w:rsidR="007C3A43" w:rsidRDefault="00B5687E">
      <w:pPr>
        <w:ind w:firstLine="284"/>
        <w:jc w:val="both"/>
        <w:rPr>
          <w:sz w:val="24"/>
        </w:rPr>
      </w:pPr>
      <w:r>
        <w:rPr>
          <w:sz w:val="24"/>
        </w:rPr>
        <w:t>Европейск. революции нашли отзвук и в России. В 1830 г. восстала Польша. Требование восставших «Польша от моря и до моря» т.е. восстановление польской государственности в границах 1772 г. В нач. 1831 г, это восстание было жестоко подавлено.  Конституция 1813 г была упразднена и отныне Польша лишалась своей автономии:</w:t>
      </w:r>
    </w:p>
    <w:p w:rsidR="007C3A43" w:rsidRDefault="00B5687E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ликвидировано отдельное польское войско;</w:t>
      </w:r>
    </w:p>
    <w:p w:rsidR="007C3A43" w:rsidRDefault="00B5687E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территория Польши была разделена на губернии (прежде - воеводства) и подчинена государств, наместнику, кот. управлял страной с помощью совета из главных чиновников края;</w:t>
      </w:r>
    </w:p>
    <w:p w:rsidR="007C3A43" w:rsidRDefault="00B5687E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в западнорусских областях были конфискованы земли участников восстания и переданы русским дворянам;</w:t>
      </w:r>
    </w:p>
    <w:p w:rsidR="007C3A43" w:rsidRDefault="00B5687E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закрыты польские университеты в Варшаве и Вильне ;</w:t>
      </w:r>
    </w:p>
    <w:p w:rsidR="007C3A43" w:rsidRDefault="00B5687E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проведено воссоединение униатской и православной церквей</w:t>
      </w:r>
    </w:p>
    <w:p w:rsidR="007C3A43" w:rsidRDefault="00B5687E">
      <w:pPr>
        <w:pStyle w:val="a3"/>
        <w:jc w:val="both"/>
      </w:pPr>
      <w:r>
        <w:t>После польского восстания в центре международн.  и русской внешней политики встал Восточный вопрос. Почему?</w:t>
      </w:r>
    </w:p>
    <w:p w:rsidR="007C3A43" w:rsidRDefault="00B5687E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 xml:space="preserve">Турецкая империя очутилась в большой опасности вследствие восстания египетского паши. Турецкий султан обратился к Ник </w:t>
      </w:r>
      <w:r>
        <w:rPr>
          <w:sz w:val="24"/>
          <w:lang w:val="en-US"/>
        </w:rPr>
        <w:t>I</w:t>
      </w:r>
      <w:r>
        <w:rPr>
          <w:sz w:val="24"/>
        </w:rPr>
        <w:t xml:space="preserve"> (как поборнику лигитивных отношений правительств) с просьбой о помощи.  Царь послал свои морские сухопутные войска и восстание было подавлено. В благодарность за помощь султан заключил с Россией союзный договор в 1833 г (Ункяр-Искелессийский) , по кот. Турция закрывала проливы Босфор и Дарданеллы для прохода всех военных судов всех иностр держав, кроме России. Таким образом Турция как бы становилась под протекторат России, /военное покровительство/.</w:t>
      </w:r>
    </w:p>
    <w:p w:rsidR="007C3A43" w:rsidRDefault="00B5687E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Усиление позиций России на Балканах вызвало недовольство и тревогу европ. государств, особенно Англии. Поэтому, когда в 1838-39гго у султана снова возник конфликт с его египетским вассалом, в дело вмешались все великие державы, принудили Египет к покорности и в 1840г. в Лондоне была заключена конвенция, по которой Турция становилась под общую защиту  пяти великих европ, держав: России, Англии, Франции  Австрии и Пруссии. Проливы были открыты для всех этих стран.</w:t>
      </w:r>
    </w:p>
    <w:p w:rsidR="007C3A43" w:rsidRDefault="00B5687E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 xml:space="preserve">Революция 1848-1849 гг.,  на время отвлекла внимание европейск дипломатии от восточного вопроса. Но он снова обострился, когда русские войска помогли восстановить в Венгрии австрийской власти. Столь мощное военное вмешательство России в европ дела вызвало волну возмущений в революц, и либеральных кругах Европы и самой России. Сам Николай 1 заслужил кличку международного жандарма Консервативны европейские круги также насторожились. Отношения обострились еще и потому что Николай 1 недружелюбно относился к новому Франц. императору, Наполеону </w:t>
      </w:r>
      <w:r>
        <w:rPr>
          <w:sz w:val="24"/>
          <w:lang w:val="en-US"/>
        </w:rPr>
        <w:t>III</w:t>
      </w:r>
      <w:r>
        <w:rPr>
          <w:sz w:val="24"/>
        </w:rPr>
        <w:t>, превратившемуся в монарха из президента Французской республики, образовавшейся в результате революции 1648 г. Европа ждала только случая, чтобы уничтожить силу и влияние России в европейс. делах.</w:t>
      </w:r>
    </w:p>
    <w:p w:rsidR="007C3A43" w:rsidRDefault="00B5687E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Случай представился скоро. Николай считал себя покровителем православных в Палестине. Франция заявила о своем покровительстве католиков в Палестине. В 1851 г. по просьбе Франции султан приказал отобрать ключи от Вифлеемского храма у православного духовенства и отдать католикам. Николай энергично протестовал и требовал от султана гарантий охраны интересов православного населения Турции. Но Турция опираясь на поддержку западных государств, отклонила все дипломат, протесты и требования. Тогда Николай в 1853 г. приказал своим войскам оккупировать автономные дунайские княжества - Молдавию и Валахию -, пока Турция "не удовлетворит справедливых требований России".</w:t>
      </w:r>
    </w:p>
    <w:p w:rsidR="007C3A43" w:rsidRDefault="007C3A43">
      <w:pPr>
        <w:jc w:val="both"/>
        <w:rPr>
          <w:sz w:val="24"/>
        </w:rPr>
      </w:pPr>
    </w:p>
    <w:p w:rsidR="007C3A43" w:rsidRDefault="00B5687E">
      <w:pPr>
        <w:jc w:val="both"/>
        <w:rPr>
          <w:sz w:val="24"/>
        </w:rPr>
      </w:pPr>
      <w:r>
        <w:rPr>
          <w:sz w:val="24"/>
        </w:rPr>
        <w:t>Таким обр., Николай сознательно шел на конфликт не только с Турцией но и с Францией. На что он рассчитывал?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что Фракция, ослабленная внутр. брожением после революции 1848 г. не станет стремиться к войне;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что Австрия проявит благосклонность к России в благодарность за помощь в подавлении венгерс. восстания;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 xml:space="preserve">что с Англией ему удастся договориться, отдав ей часть османской тер тории. </w:t>
      </w:r>
    </w:p>
    <w:p w:rsidR="007C3A43" w:rsidRDefault="007C3A43">
      <w:pPr>
        <w:jc w:val="both"/>
        <w:rPr>
          <w:sz w:val="24"/>
        </w:rPr>
      </w:pPr>
    </w:p>
    <w:p w:rsidR="007C3A43" w:rsidRDefault="00B5687E">
      <w:pPr>
        <w:jc w:val="both"/>
        <w:rPr>
          <w:sz w:val="24"/>
        </w:rPr>
      </w:pPr>
      <w:r>
        <w:rPr>
          <w:sz w:val="24"/>
        </w:rPr>
        <w:t>Но Николай просчитался: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Император Наполеон Ш жаждал победоносной войны, чтобы укрепить свой режим;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Англия не считала для себя выгодным договариваться с Россией, считая себя достаточно сильной для самостоятельной территориальной экспансии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Австрия имела собственные интересы на Балканах и не желала усиления там России.</w:t>
      </w:r>
    </w:p>
    <w:p w:rsidR="007C3A43" w:rsidRDefault="00B5687E">
      <w:pPr>
        <w:jc w:val="both"/>
        <w:rPr>
          <w:sz w:val="24"/>
        </w:rPr>
      </w:pPr>
      <w:r>
        <w:rPr>
          <w:sz w:val="24"/>
        </w:rPr>
        <w:t xml:space="preserve">           </w:t>
      </w:r>
    </w:p>
    <w:p w:rsidR="007C3A43" w:rsidRDefault="00B5687E">
      <w:pPr>
        <w:ind w:firstLine="567"/>
        <w:jc w:val="both"/>
        <w:rPr>
          <w:sz w:val="24"/>
        </w:rPr>
      </w:pPr>
      <w:r>
        <w:rPr>
          <w:sz w:val="24"/>
        </w:rPr>
        <w:t>Россия оказалась в политической изоляции.</w:t>
      </w:r>
    </w:p>
    <w:p w:rsidR="007C3A43" w:rsidRDefault="00B5687E">
      <w:pPr>
        <w:pStyle w:val="2"/>
      </w:pPr>
      <w:r>
        <w:t>В 1853 г, Турция, опираясь на поддержку Англии и Франции, отвергли ультиматум России и объявила войну.</w:t>
      </w:r>
    </w:p>
    <w:p w:rsidR="007C3A43" w:rsidRDefault="007C3A43">
      <w:pPr>
        <w:ind w:firstLine="284"/>
        <w:jc w:val="both"/>
        <w:rPr>
          <w:b/>
          <w:sz w:val="24"/>
          <w:u w:val="single"/>
        </w:rPr>
      </w:pPr>
    </w:p>
    <w:p w:rsidR="007C3A43" w:rsidRDefault="00B5687E">
      <w:pPr>
        <w:ind w:firstLine="284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Ход военных действий:</w:t>
      </w:r>
    </w:p>
    <w:p w:rsidR="007C3A43" w:rsidRDefault="00B5687E">
      <w:pPr>
        <w:jc w:val="both"/>
        <w:rPr>
          <w:b/>
          <w:sz w:val="24"/>
        </w:rPr>
      </w:pPr>
      <w:r>
        <w:rPr>
          <w:b/>
          <w:sz w:val="24"/>
        </w:rPr>
        <w:t>1 этап:</w:t>
      </w:r>
    </w:p>
    <w:p w:rsidR="007C3A43" w:rsidRDefault="00B5687E">
      <w:pPr>
        <w:pStyle w:val="a3"/>
        <w:jc w:val="both"/>
      </w:pPr>
      <w:r>
        <w:t>Осенью 1б53г. Турция объявила войну России. Англия и Франция ввели свои флоты в Босфор, как бы угрожая России.</w:t>
      </w:r>
    </w:p>
    <w:p w:rsidR="007C3A43" w:rsidRDefault="00B5687E">
      <w:pPr>
        <w:pStyle w:val="a3"/>
        <w:jc w:val="both"/>
      </w:pPr>
      <w:r>
        <w:t>Военные действия рус. армии начались на Дунае и в Закавказье. На Черном море в ноябре 1853 г, черноморская эскадра под командованием адмирала Нахимова  разгромила турецкий флот в Синопской бухте.</w:t>
      </w:r>
    </w:p>
    <w:p w:rsidR="007C3A43" w:rsidRDefault="00B5687E">
      <w:pPr>
        <w:pStyle w:val="a3"/>
        <w:jc w:val="both"/>
      </w:pPr>
      <w:r>
        <w:t>После этой победы анг. и Франц. эскадры вышли из Босфора в Черное море, не скрывая, что готовы оказать помощь Турции.</w:t>
      </w:r>
    </w:p>
    <w:p w:rsidR="007C3A43" w:rsidRDefault="00B5687E">
      <w:pPr>
        <w:pStyle w:val="a3"/>
        <w:jc w:val="both"/>
      </w:pPr>
      <w:r>
        <w:t>Последовал разрыв отношений России с Англией и Францией.</w:t>
      </w:r>
    </w:p>
    <w:p w:rsidR="007C3A43" w:rsidRDefault="00B5687E">
      <w:pPr>
        <w:pStyle w:val="a3"/>
        <w:jc w:val="both"/>
      </w:pPr>
      <w:r>
        <w:t>Австрия потребовала, чтобы Россия очистила от своих войск Молдавию и Валахию, и подтянула свои войска к этим княжествам.</w:t>
      </w:r>
    </w:p>
    <w:p w:rsidR="007C3A43" w:rsidRDefault="00B5687E">
      <w:pPr>
        <w:jc w:val="both"/>
        <w:rPr>
          <w:sz w:val="24"/>
        </w:rPr>
      </w:pPr>
      <w:r>
        <w:rPr>
          <w:sz w:val="24"/>
        </w:rPr>
        <w:t>В 1854 г, русская армия перешла Дунай и осадила крепость Силистрию В ответ на это Австрия снова потребовала освобождения от рус войск Молдавии и Валахии как автономных и нейтральных княжеств. Войска Австрии стали угрожать тылу русской армии за Дунаем. Выявилась позиция Авсрии - "воору-женный нейтралитет " Русские войска вынуждены были оставить княжества и война на Дунае прекратилась.</w:t>
      </w:r>
    </w:p>
    <w:p w:rsidR="007C3A43" w:rsidRDefault="00B5687E">
      <w:pPr>
        <w:pStyle w:val="a3"/>
        <w:jc w:val="both"/>
      </w:pPr>
      <w:r>
        <w:t>Россия везде, кроме Закавказья, перешла к обороне.</w:t>
      </w:r>
    </w:p>
    <w:p w:rsidR="007C3A43" w:rsidRDefault="00B5687E">
      <w:pPr>
        <w:pStyle w:val="a3"/>
        <w:jc w:val="both"/>
      </w:pPr>
      <w:r>
        <w:t>Союзники Турции не сразу решили, куда направить свои удары. Объявив в 1854г войну России, Англия и Франция нек. время как бы нащупывали ее самое слабое место: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на Черном море они бомбардировали Одессу;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на Белом море - Соловецкий монастырь;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на Балтике англо-франц. эскадра захватила Аландские острова и появилась перед Кронштадтом;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неприятельские суда действовали на Дальнем Востоке и даже подвергли бомбардировке Петропавловск на Камчатке.</w:t>
      </w:r>
    </w:p>
    <w:p w:rsidR="007C3A43" w:rsidRDefault="00B5687E">
      <w:pPr>
        <w:pStyle w:val="a3"/>
        <w:jc w:val="both"/>
      </w:pPr>
      <w:r>
        <w:t>Не предпринимая решительных действий, союзники Турции заставляли русских разбрасывать свои силы.</w:t>
      </w:r>
    </w:p>
    <w:p w:rsidR="007C3A43" w:rsidRDefault="00B5687E">
      <w:pPr>
        <w:jc w:val="both"/>
        <w:rPr>
          <w:b/>
          <w:sz w:val="24"/>
        </w:rPr>
      </w:pPr>
      <w:r>
        <w:rPr>
          <w:b/>
          <w:sz w:val="24"/>
        </w:rPr>
        <w:t xml:space="preserve">2 этап; </w:t>
      </w:r>
    </w:p>
    <w:p w:rsidR="007C3A43" w:rsidRDefault="00B5687E">
      <w:pPr>
        <w:pStyle w:val="a3"/>
        <w:jc w:val="both"/>
      </w:pPr>
      <w:r>
        <w:t xml:space="preserve">К осени 1834 г, обнаружилось, что гл, театром войны избран Крым, и в частности Севастополь - гл, стоянка черноморского флота </w:t>
      </w:r>
    </w:p>
    <w:p w:rsidR="007C3A43" w:rsidRDefault="00B5687E">
      <w:pPr>
        <w:jc w:val="both"/>
        <w:rPr>
          <w:sz w:val="24"/>
        </w:rPr>
      </w:pPr>
      <w:r>
        <w:rPr>
          <w:sz w:val="24"/>
        </w:rPr>
        <w:t xml:space="preserve">    В сент 1834 г. союзники высадили значительное кол-во (около 70 т чел.) французских, англ. и турецких войск у Евпатории и двинулись к Севастополю Русская армия под командованием князя Меншикова была разбита на реке  Альма (впадает в море южнее Евпатории) и отступила вглубь</w:t>
      </w:r>
    </w:p>
    <w:p w:rsidR="007C3A43" w:rsidRDefault="00B5687E">
      <w:pPr>
        <w:jc w:val="both"/>
        <w:rPr>
          <w:sz w:val="24"/>
        </w:rPr>
      </w:pPr>
      <w:r>
        <w:rPr>
          <w:sz w:val="24"/>
        </w:rPr>
        <w:t>Полуострова  Дорога на Севастополь была открыта</w:t>
      </w:r>
    </w:p>
    <w:p w:rsidR="007C3A43" w:rsidRDefault="00B5687E">
      <w:pPr>
        <w:pStyle w:val="a3"/>
        <w:jc w:val="both"/>
      </w:pPr>
      <w:r>
        <w:t>Противник предпринял осаду Севастополя.</w:t>
      </w:r>
    </w:p>
    <w:p w:rsidR="007C3A43" w:rsidRDefault="00B5687E">
      <w:pPr>
        <w:jc w:val="both"/>
        <w:rPr>
          <w:sz w:val="24"/>
        </w:rPr>
      </w:pPr>
      <w:r>
        <w:rPr>
          <w:sz w:val="24"/>
        </w:rPr>
        <w:t>Оборона Севастополя была поручена морякам под командованием адм. ралом Корнилова, Нахимова и Истомина. Т.к. флот противника состоял в основном из паровых судов и был намного совершеннее русского парусного флота, то русские не могли отвалиться на бой в открытом море.  Было решено затопить боевые корабли при входе в севаст бухту, чтобы корабли противника не смогли войти в нее с моря . Вооружение с кораблей были переданы  на береговые укрепления. Вокруг Севастополя военный инженер Тотлебен спроектировал систему земляных сооружений - бастионов и батарей, которые заме-нили собой крепостную стену. Слабее всего город был укреплен с севера.</w:t>
      </w:r>
    </w:p>
    <w:p w:rsidR="007C3A43" w:rsidRDefault="00B5687E">
      <w:pPr>
        <w:pStyle w:val="a3"/>
        <w:jc w:val="both"/>
      </w:pPr>
      <w:r>
        <w:t>Началась оборона Севастополя, продлившаяся 350 дней. Офицеры, солдаты и матросы, при активной поддержки гражданского населения, защищали город, отбивали штурмы противника и даже сами отвечали на бомбардировоки противника  огнем из сотен орудий.</w:t>
      </w:r>
    </w:p>
    <w:p w:rsidR="007C3A43" w:rsidRDefault="00B5687E">
      <w:pPr>
        <w:pStyle w:val="a3"/>
        <w:jc w:val="both"/>
      </w:pPr>
      <w:r>
        <w:t>Попытки рус. армии помочь осажденному городу, т.е. перейти в наступление и штурмовать неприя-тельский лагерь закончились неудачей. Рус. армия под команде князя Меншикова, а после его отстра-нения князя Горчакова потерпела поражение сначала при селе Инкерман, а затем на р. Черной.</w:t>
      </w:r>
    </w:p>
    <w:p w:rsidR="007C3A43" w:rsidRDefault="00B5687E">
      <w:pPr>
        <w:pStyle w:val="a3"/>
        <w:jc w:val="both"/>
      </w:pPr>
      <w:r>
        <w:t>При защите Севастополя погибли доблестные Нахимов, Корнилов и Истомин.</w:t>
      </w:r>
    </w:p>
    <w:p w:rsidR="007C3A43" w:rsidRDefault="00B5687E">
      <w:pPr>
        <w:pStyle w:val="a3"/>
        <w:jc w:val="both"/>
      </w:pPr>
      <w:r>
        <w:t xml:space="preserve">Город был наполовину разрушен. Неприятель изменил тактику и перенес внимание на Малахов курган, высоту господствующую над городом и бухтой. Тотлебен сумел и тут укрепиться и надолго задержать неприятеля </w:t>
      </w:r>
    </w:p>
    <w:p w:rsidR="007C3A43" w:rsidRDefault="00B5687E">
      <w:pPr>
        <w:pStyle w:val="a3"/>
        <w:jc w:val="both"/>
      </w:pPr>
      <w:r>
        <w:t xml:space="preserve">В нач. 1855 г. умер Николай 1. При его приемнике Александре </w:t>
      </w:r>
      <w:r>
        <w:rPr>
          <w:lang w:val="en-US"/>
        </w:rPr>
        <w:t>II</w:t>
      </w:r>
      <w:r>
        <w:t xml:space="preserve"> в</w:t>
      </w:r>
      <w:r>
        <w:rPr>
          <w:lang w:val="en-US"/>
        </w:rPr>
        <w:t xml:space="preserve"> </w:t>
      </w:r>
      <w:r>
        <w:t>ходе Крымской кампании ничего не изменилось. Но в августе противник</w:t>
      </w:r>
      <w:r>
        <w:rPr>
          <w:lang w:val="en-US"/>
        </w:rPr>
        <w:t xml:space="preserve"> </w:t>
      </w:r>
      <w:r>
        <w:t>подвел свои траншеи  совсем близко к боевой ограде Малахова кургана и</w:t>
      </w:r>
      <w:r>
        <w:rPr>
          <w:lang w:val="en-US"/>
        </w:rPr>
        <w:t xml:space="preserve"> </w:t>
      </w:r>
      <w:r>
        <w:t>27 авг. начался новый штурм. Французы ворвались на курган. Решено был</w:t>
      </w:r>
      <w:r>
        <w:rPr>
          <w:lang w:val="en-US"/>
        </w:rPr>
        <w:t xml:space="preserve"> </w:t>
      </w:r>
      <w:r>
        <w:t>оставить южную часть города . Войска перешли на сев. часть. Враг их не преследовал.</w:t>
      </w:r>
    </w:p>
    <w:p w:rsidR="007C3A43" w:rsidRDefault="00B5687E">
      <w:pPr>
        <w:pStyle w:val="a3"/>
        <w:jc w:val="both"/>
      </w:pPr>
      <w:r>
        <w:t>В это же время в Закавказье русские войска под команд, ген. Муравьева овладели сильной турецкой крепостью Карс.</w:t>
      </w:r>
    </w:p>
    <w:p w:rsidR="007C3A43" w:rsidRDefault="00B5687E">
      <w:pPr>
        <w:ind w:firstLine="284"/>
        <w:jc w:val="both"/>
        <w:rPr>
          <w:sz w:val="24"/>
        </w:rPr>
      </w:pPr>
      <w:r>
        <w:rPr>
          <w:sz w:val="24"/>
        </w:rPr>
        <w:t>Во всех ост, местах военные действия шли вяло и к зиме наступило полное затишье.  Алекс</w:t>
      </w:r>
      <w:r>
        <w:rPr>
          <w:sz w:val="24"/>
          <w:lang w:val="en-US"/>
        </w:rPr>
        <w:t>II</w:t>
      </w:r>
      <w:r>
        <w:rPr>
          <w:sz w:val="24"/>
        </w:rPr>
        <w:t xml:space="preserve"> посетил Крым, лично поблагодарил армию за подвиги и труды и убедился, что продолжать войну невозможно.</w:t>
      </w:r>
    </w:p>
    <w:p w:rsidR="007C3A43" w:rsidRDefault="00B5687E">
      <w:pPr>
        <w:pStyle w:val="a3"/>
        <w:jc w:val="both"/>
      </w:pPr>
      <w:r>
        <w:t>В нач. 1856 г. в Париже собрался конгресс европ. держав: Англия, Франция, Австрия, Пруссия, Сардиния. Был подписан Парижский трактат, кот.: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Россия получала обратно Севастополь в обмен на Каре, возвращаемый Турции;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Россия уступала Молдавии устье Дуная и часть Бессарабии и таким образом  перестала быть в непосредственном соседстве с Турцией;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Россия потеряла право иметь военный флот ни Черном море; Черное море было объявлено нейтральным и проливы Босфор и Дарданеллы были закрыты для военных судов всех государств, но открыты для торговли;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644"/>
        </w:tabs>
        <w:ind w:left="644"/>
        <w:jc w:val="both"/>
        <w:rPr>
          <w:sz w:val="24"/>
        </w:rPr>
      </w:pPr>
      <w:r>
        <w:rPr>
          <w:sz w:val="24"/>
        </w:rPr>
        <w:t>Россия теряла свое право покровительства над христианским население Турции, кот было поставлено под протекторат всех великих европ, держав</w:t>
      </w:r>
    </w:p>
    <w:p w:rsidR="007C3A43" w:rsidRDefault="007C3A43">
      <w:pPr>
        <w:jc w:val="both"/>
        <w:rPr>
          <w:sz w:val="24"/>
        </w:rPr>
      </w:pPr>
    </w:p>
    <w:p w:rsidR="007C3A43" w:rsidRDefault="00B5687E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Значение Крымской войны;</w:t>
      </w:r>
    </w:p>
    <w:p w:rsidR="007C3A43" w:rsidRDefault="00B5687E">
      <w:pPr>
        <w:pStyle w:val="a3"/>
        <w:jc w:val="both"/>
      </w:pPr>
      <w:r>
        <w:t>Поражение России в Крымской войне обнаружило полное банкротство всей правительственной системы, слабость экономики страны.</w:t>
      </w:r>
    </w:p>
    <w:p w:rsidR="007C3A43" w:rsidRDefault="00B5687E">
      <w:pPr>
        <w:pStyle w:val="a3"/>
        <w:jc w:val="both"/>
      </w:pPr>
      <w:r>
        <w:t>Россия, располагая миллионной армией, оказалась не в силах победить 70-тыс. неприятельский десант. Причинами  военной неудачи были: хаотическое состояние военного хозяйства, отсталость вооружения (парусный флот и гладкоствольное вооружение армии, в то время как у противника оружие было уже нарезное), недостатки снабжения армии, что было в свою очередь связано с отсутствием удобных путей сообщения, страшным воровством интендантов и злоупотреблениями во всех звеньях военной и гражданской администрации, исчерпала себя и рекрутская система комплектования армии, неудовлетворительной была санитарно-медицинская служба</w:t>
      </w:r>
    </w:p>
    <w:p w:rsidR="007C3A43" w:rsidRDefault="00B5687E">
      <w:pPr>
        <w:pStyle w:val="a3"/>
        <w:jc w:val="both"/>
      </w:pPr>
      <w:r>
        <w:t>Все эти недостатки обнаружили себя как последствия кризиса крепостнической системы, излишней бюрократизации и централизации системы управления в государстве.</w:t>
      </w:r>
    </w:p>
    <w:p w:rsidR="007C3A43" w:rsidRDefault="00B5687E">
      <w:pPr>
        <w:pStyle w:val="a3"/>
        <w:jc w:val="both"/>
      </w:pPr>
      <w:r>
        <w:t xml:space="preserve">В 1870 г. в связи с франко-прусской войной Россия отказалась в одностороннем порядке от выполнения статей Парижского трактата под предлогом нарушения его др. державами. А в 1871 г. Лондонская конференция вынуждена была утвердить требования России об  отмене статей Парижского договора, запрещавших ей иметь военный флот на Черном море. </w:t>
      </w:r>
    </w:p>
    <w:p w:rsidR="007C3A43" w:rsidRDefault="00B5687E">
      <w:pPr>
        <w:pStyle w:val="a3"/>
        <w:jc w:val="both"/>
      </w:pPr>
      <w:r>
        <w:t>Это была крупная дипломатическая победа  канцлера Горчакова, возглавлявшего тогда внешнюю политику России.</w:t>
      </w:r>
    </w:p>
    <w:p w:rsidR="007C3A43" w:rsidRDefault="007C3A43">
      <w:pPr>
        <w:jc w:val="both"/>
        <w:rPr>
          <w:sz w:val="24"/>
          <w:lang w:val="en-US"/>
        </w:rPr>
      </w:pPr>
    </w:p>
    <w:p w:rsidR="007C3A43" w:rsidRDefault="00B5687E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t xml:space="preserve">Внешняя политика Александра </w:t>
      </w:r>
      <w:r>
        <w:rPr>
          <w:b/>
          <w:sz w:val="24"/>
          <w:u w:val="single"/>
          <w:lang w:val="en-US"/>
        </w:rPr>
        <w:t>II</w:t>
      </w:r>
      <w:r>
        <w:rPr>
          <w:sz w:val="24"/>
        </w:rPr>
        <w:t>.</w:t>
      </w:r>
    </w:p>
    <w:p w:rsidR="007C3A43" w:rsidRDefault="007C3A43">
      <w:pPr>
        <w:jc w:val="both"/>
        <w:rPr>
          <w:b/>
          <w:sz w:val="24"/>
          <w:lang w:val="en-US"/>
        </w:rPr>
      </w:pPr>
    </w:p>
    <w:p w:rsidR="007C3A43" w:rsidRDefault="00B5687E">
      <w:pPr>
        <w:jc w:val="both"/>
        <w:rPr>
          <w:b/>
          <w:sz w:val="24"/>
        </w:rPr>
      </w:pPr>
      <w:r>
        <w:rPr>
          <w:b/>
          <w:sz w:val="24"/>
          <w:lang w:val="en-US"/>
        </w:rPr>
        <w:t>1 .</w:t>
      </w:r>
      <w:r>
        <w:rPr>
          <w:b/>
          <w:sz w:val="24"/>
        </w:rPr>
        <w:t xml:space="preserve"> Усиление позиций России на Дальнем Востоке: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воспользовавшись затруднительным положением Китая, кот Франция</w:t>
      </w:r>
      <w:r>
        <w:rPr>
          <w:sz w:val="24"/>
          <w:lang w:val="en-US"/>
        </w:rPr>
        <w:t xml:space="preserve"> </w:t>
      </w:r>
      <w:r>
        <w:rPr>
          <w:sz w:val="24"/>
        </w:rPr>
        <w:t>иАнглия объявили в 1857 г, войну, генерал-губернатор Вост, Сибири Муравьев занял Амурскую обл. (по левому берегу Амура) и по Айгунскому договору (1858 г,) она была уступлена Китаем России;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в 1860 г, по договору, заключенному графом Игнатьевым в Пекине,  к России был присоединен также Уссурийский край (Приморская обл.),где появились города Благовещенск Хабаровск, Николаевск, Владивостск и открывалось широкое поле деятельности для хозяйств, освоения этого региона;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в обмен на Курильские острова у Японии была приобретена южная часть о.Сахалин;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часть Американского материка - полуостров Аляска - в 1867 г за 7м.долларов была продана США.</w:t>
      </w:r>
    </w:p>
    <w:p w:rsidR="007C3A43" w:rsidRDefault="00B5687E">
      <w:pPr>
        <w:jc w:val="both"/>
        <w:rPr>
          <w:b/>
          <w:sz w:val="24"/>
        </w:rPr>
      </w:pPr>
      <w:r>
        <w:rPr>
          <w:b/>
          <w:sz w:val="24"/>
          <w:lang w:val="en-US"/>
        </w:rPr>
        <w:t>2</w:t>
      </w:r>
      <w:r>
        <w:rPr>
          <w:b/>
          <w:sz w:val="24"/>
        </w:rPr>
        <w:t>. Завоевание Средней Азии: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началось с 1860 г, с пограничных конфликтов и столкновений с Коканским ханством, которое объявило "священную войну" против России;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закончилось в 1884 г,, когда русские войска под команд. ген, Скобелева заняли г Мерв. Т. обр. русские владения подошли вплотную к границам Афганистана, за кот, находилась Британская Индия.</w:t>
      </w:r>
    </w:p>
    <w:p w:rsidR="007C3A43" w:rsidRDefault="00B5687E">
      <w:pPr>
        <w:jc w:val="both"/>
        <w:rPr>
          <w:b/>
          <w:sz w:val="24"/>
        </w:rPr>
      </w:pPr>
      <w:r>
        <w:rPr>
          <w:b/>
          <w:sz w:val="24"/>
        </w:rPr>
        <w:t>3. Завоевание или покорение Кавказа: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  <w:lang w:val="en-US"/>
        </w:rPr>
      </w:pPr>
      <w:r>
        <w:rPr>
          <w:sz w:val="24"/>
        </w:rPr>
        <w:t>при Алекс.</w:t>
      </w:r>
      <w:r>
        <w:rPr>
          <w:sz w:val="24"/>
          <w:lang w:val="en-US"/>
        </w:rPr>
        <w:t>II</w:t>
      </w:r>
      <w:r>
        <w:rPr>
          <w:sz w:val="24"/>
        </w:rPr>
        <w:t xml:space="preserve"> была закончена полувековая война с горцами: в 1839 г.было окончательно сломлено движение горцев-мусульман под пред. Шамиля; в 1864 г было закончено покорение Западного Кавказа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весь Кавназ был разделен на административные округа русского типа и подчинен управлению русской администрации</w:t>
      </w:r>
    </w:p>
    <w:p w:rsidR="007C3A43" w:rsidRDefault="00B5687E">
      <w:pPr>
        <w:jc w:val="both"/>
        <w:rPr>
          <w:b/>
          <w:sz w:val="24"/>
        </w:rPr>
      </w:pPr>
      <w:r>
        <w:rPr>
          <w:b/>
          <w:sz w:val="24"/>
        </w:rPr>
        <w:t>4. Русско-турецкая война - 1877 - 1878 гг.</w:t>
      </w:r>
    </w:p>
    <w:p w:rsidR="007C3A43" w:rsidRDefault="007C3A43">
      <w:pPr>
        <w:jc w:val="both"/>
        <w:rPr>
          <w:sz w:val="24"/>
        </w:rPr>
      </w:pPr>
    </w:p>
    <w:p w:rsidR="007C3A43" w:rsidRDefault="00B5687E">
      <w:pPr>
        <w:jc w:val="both"/>
        <w:rPr>
          <w:b/>
          <w:sz w:val="24"/>
          <w:u w:val="single"/>
          <w:lang w:val="en-US"/>
        </w:rPr>
      </w:pPr>
      <w:r>
        <w:rPr>
          <w:b/>
          <w:sz w:val="24"/>
          <w:u w:val="single"/>
        </w:rPr>
        <w:t xml:space="preserve">Внешняя политика Александра </w:t>
      </w:r>
      <w:r>
        <w:rPr>
          <w:b/>
          <w:sz w:val="24"/>
          <w:u w:val="single"/>
          <w:lang w:val="en-US"/>
        </w:rPr>
        <w:t>III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не велось никаких войн;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  <w:lang w:val="en-US"/>
        </w:rPr>
      </w:pPr>
      <w:r>
        <w:rPr>
          <w:sz w:val="24"/>
        </w:rPr>
        <w:t>внешняя политика России развивалась в рамках дипломатического процесса и начались складываться политич. блоки  кот. Предопределили</w:t>
      </w:r>
      <w:r>
        <w:rPr>
          <w:sz w:val="24"/>
          <w:lang w:val="en-US"/>
        </w:rPr>
        <w:t xml:space="preserve"> </w:t>
      </w:r>
      <w:r>
        <w:rPr>
          <w:sz w:val="24"/>
        </w:rPr>
        <w:t>размежевание сил в Европе накануне I мир войны</w:t>
      </w:r>
      <w:r>
        <w:rPr>
          <w:sz w:val="24"/>
          <w:lang w:val="en-US"/>
        </w:rPr>
        <w:t>.</w:t>
      </w:r>
    </w:p>
    <w:p w:rsidR="007C3A43" w:rsidRDefault="00B5687E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шло сближение России с Францией.</w:t>
      </w:r>
    </w:p>
    <w:p w:rsidR="007C3A43" w:rsidRDefault="00B5687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sz w:val="24"/>
          <w:lang w:val="en-US"/>
        </w:rPr>
      </w:pPr>
      <w:r>
        <w:rPr>
          <w:sz w:val="24"/>
          <w:lang w:val="en-US"/>
        </w:rPr>
        <w:t>-</w:t>
      </w:r>
      <w:r>
        <w:rPr>
          <w:sz w:val="24"/>
        </w:rPr>
        <w:t>охлаждение отношений с Германией, после отставки канцлера Бисмарка проводившего политику дружбы с Россией, и вступлением на престол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воинственного императора Вильгельма </w:t>
      </w:r>
      <w:r>
        <w:rPr>
          <w:sz w:val="24"/>
          <w:lang w:val="en-US"/>
        </w:rPr>
        <w:t>II</w:t>
      </w:r>
    </w:p>
    <w:p w:rsidR="007C3A43" w:rsidRDefault="00B5687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</w:pPr>
      <w:r>
        <w:rPr>
          <w:sz w:val="24"/>
        </w:rPr>
        <w:t>разрыв диплом, отношений с Болгарией, т.к. болгарский князь находится</w:t>
      </w:r>
      <w:r>
        <w:rPr>
          <w:sz w:val="24"/>
          <w:lang w:val="en-US"/>
        </w:rPr>
        <w:t xml:space="preserve"> </w:t>
      </w:r>
      <w:r>
        <w:rPr>
          <w:sz w:val="24"/>
        </w:rPr>
        <w:t>под влиянием Австрии и проявил себя отрицательно по отношению к России.</w:t>
      </w:r>
      <w:bookmarkStart w:id="0" w:name="_GoBack"/>
      <w:bookmarkEnd w:id="0"/>
    </w:p>
    <w:sectPr w:rsidR="007C3A43">
      <w:pgSz w:w="12240" w:h="15840"/>
      <w:pgMar w:top="567" w:right="758" w:bottom="127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8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431B35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B8190E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76443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3C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562506A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6E70268"/>
    <w:multiLevelType w:val="singleLevel"/>
    <w:tmpl w:val="D264BD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7027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4B2C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7D7429E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5F527B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855449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6F8423E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3E87E4F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694D6D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2D70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AEA4367"/>
    <w:multiLevelType w:val="singleLevel"/>
    <w:tmpl w:val="EA566C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10"/>
  </w:num>
  <w:num w:numId="10">
    <w:abstractNumId w:val="16"/>
  </w:num>
  <w:num w:numId="11">
    <w:abstractNumId w:val="3"/>
  </w:num>
  <w:num w:numId="12">
    <w:abstractNumId w:val="5"/>
  </w:num>
  <w:num w:numId="13">
    <w:abstractNumId w:val="9"/>
  </w:num>
  <w:num w:numId="14">
    <w:abstractNumId w:val="13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87E"/>
    <w:rsid w:val="004C0EC2"/>
    <w:rsid w:val="007C3A43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E2392-3320-480A-8375-DB3E52EE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sz w:val="24"/>
    </w:rPr>
  </w:style>
  <w:style w:type="paragraph" w:styleId="2">
    <w:name w:val="Body Text Indent 2"/>
    <w:basedOn w:val="a"/>
    <w:semiHidden/>
    <w:pPr>
      <w:ind w:firstLine="284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Восточный вопрос и Крымская война 1855-5^^</vt:lpstr>
    </vt:vector>
  </TitlesOfParts>
  <Company>Пирит</Company>
  <LinksUpToDate>false</LinksUpToDate>
  <CharactersWithSpaces>13140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Восточный вопрос и Крымская война 1855-5^^</dc:title>
  <dc:subject/>
  <dc:creator>Olli</dc:creator>
  <cp:keywords/>
  <cp:lastModifiedBy>Irina</cp:lastModifiedBy>
  <cp:revision>2</cp:revision>
  <dcterms:created xsi:type="dcterms:W3CDTF">2014-08-26T07:00:00Z</dcterms:created>
  <dcterms:modified xsi:type="dcterms:W3CDTF">2014-08-26T07:00:00Z</dcterms:modified>
</cp:coreProperties>
</file>