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4F" w:rsidRDefault="00C34A4F">
      <w:pPr>
        <w:pStyle w:val="1"/>
        <w:jc w:val="center"/>
        <w:rPr>
          <w:sz w:val="40"/>
        </w:rPr>
      </w:pPr>
      <w:r>
        <w:rPr>
          <w:sz w:val="40"/>
        </w:rPr>
        <w:t>Московский институт инженеров транспорта</w:t>
      </w:r>
    </w:p>
    <w:p w:rsidR="00C34A4F" w:rsidRDefault="00C34A4F">
      <w:pPr>
        <w:ind w:right="180"/>
      </w:pPr>
    </w:p>
    <w:p w:rsidR="00C34A4F" w:rsidRDefault="00C34A4F">
      <w:pPr>
        <w:ind w:right="180"/>
      </w:pPr>
    </w:p>
    <w:p w:rsidR="00C34A4F" w:rsidRDefault="00C34A4F">
      <w:pPr>
        <w:ind w:right="180"/>
      </w:pPr>
    </w:p>
    <w:p w:rsidR="00C34A4F" w:rsidRDefault="00C34A4F">
      <w:pPr>
        <w:ind w:right="180"/>
      </w:pPr>
    </w:p>
    <w:p w:rsidR="00C34A4F" w:rsidRDefault="00C34A4F">
      <w:pPr>
        <w:ind w:right="180"/>
      </w:pPr>
    </w:p>
    <w:p w:rsidR="00C34A4F" w:rsidRDefault="00C34A4F">
      <w:pPr>
        <w:ind w:right="180"/>
      </w:pPr>
    </w:p>
    <w:p w:rsidR="00C34A4F" w:rsidRDefault="00C34A4F">
      <w:pPr>
        <w:ind w:right="180"/>
      </w:pPr>
    </w:p>
    <w:p w:rsidR="00C34A4F" w:rsidRDefault="00C34A4F">
      <w:pPr>
        <w:ind w:right="180"/>
      </w:pPr>
    </w:p>
    <w:p w:rsidR="00C34A4F" w:rsidRDefault="00C34A4F">
      <w:pPr>
        <w:ind w:right="180"/>
      </w:pPr>
    </w:p>
    <w:p w:rsidR="00C34A4F" w:rsidRDefault="00C34A4F">
      <w:pPr>
        <w:pStyle w:val="2"/>
        <w:rPr>
          <w:b/>
          <w:bCs/>
          <w:sz w:val="36"/>
        </w:rPr>
      </w:pPr>
      <w:r>
        <w:rPr>
          <w:b/>
          <w:bCs/>
          <w:sz w:val="36"/>
        </w:rPr>
        <w:t>Реферат</w:t>
      </w:r>
    </w:p>
    <w:p w:rsidR="00C34A4F" w:rsidRDefault="00C34A4F">
      <w:pPr>
        <w:pStyle w:val="3"/>
        <w:rPr>
          <w:b/>
          <w:bCs/>
          <w:lang w:val="en-US"/>
        </w:rPr>
      </w:pPr>
      <w:r>
        <w:rPr>
          <w:b/>
          <w:bCs/>
          <w:sz w:val="32"/>
        </w:rPr>
        <w:t>По предмету</w:t>
      </w:r>
      <w:r>
        <w:rPr>
          <w:b/>
          <w:bCs/>
        </w:rPr>
        <w:t xml:space="preserve"> “Испытания вагонов”</w:t>
      </w:r>
    </w:p>
    <w:p w:rsidR="00C34A4F" w:rsidRDefault="00C34A4F">
      <w:pPr>
        <w:jc w:val="center"/>
        <w:rPr>
          <w:b/>
          <w:bCs/>
          <w:sz w:val="28"/>
        </w:rPr>
      </w:pPr>
      <w:r>
        <w:rPr>
          <w:b/>
          <w:bCs/>
          <w:sz w:val="32"/>
        </w:rPr>
        <w:t>Тема</w:t>
      </w:r>
      <w:r>
        <w:rPr>
          <w:b/>
          <w:bCs/>
          <w:sz w:val="28"/>
        </w:rPr>
        <w:t>:</w:t>
      </w:r>
      <w:r>
        <w:rPr>
          <w:b/>
          <w:bCs/>
        </w:rPr>
        <w:t xml:space="preserve"> </w:t>
      </w:r>
      <w:r>
        <w:rPr>
          <w:b/>
          <w:bCs/>
          <w:sz w:val="28"/>
        </w:rPr>
        <w:t>восьмиосная цистерна для перевозки нефтепродуктов</w:t>
      </w:r>
    </w:p>
    <w:p w:rsidR="00C34A4F" w:rsidRDefault="00C34A4F">
      <w:pPr>
        <w:jc w:val="center"/>
        <w:rPr>
          <w:b/>
          <w:bCs/>
          <w:sz w:val="28"/>
        </w:rPr>
      </w:pPr>
    </w:p>
    <w:p w:rsidR="00C34A4F" w:rsidRDefault="00C34A4F">
      <w:pPr>
        <w:jc w:val="center"/>
        <w:rPr>
          <w:b/>
          <w:bCs/>
          <w:sz w:val="28"/>
        </w:rPr>
      </w:pPr>
    </w:p>
    <w:p w:rsidR="00C34A4F" w:rsidRDefault="00C34A4F">
      <w:pPr>
        <w:jc w:val="center"/>
        <w:rPr>
          <w:b/>
          <w:bCs/>
          <w:sz w:val="28"/>
        </w:rPr>
      </w:pPr>
    </w:p>
    <w:p w:rsidR="00C34A4F" w:rsidRDefault="00C34A4F">
      <w:pPr>
        <w:jc w:val="center"/>
        <w:rPr>
          <w:b/>
          <w:bCs/>
          <w:sz w:val="28"/>
        </w:rPr>
      </w:pPr>
    </w:p>
    <w:p w:rsidR="00C34A4F" w:rsidRDefault="00C34A4F">
      <w:pPr>
        <w:jc w:val="center"/>
        <w:rPr>
          <w:b/>
          <w:bCs/>
          <w:sz w:val="28"/>
        </w:rPr>
      </w:pPr>
    </w:p>
    <w:p w:rsidR="00C34A4F" w:rsidRDefault="00C34A4F">
      <w:pPr>
        <w:jc w:val="center"/>
        <w:rPr>
          <w:b/>
          <w:bCs/>
          <w:sz w:val="28"/>
        </w:rPr>
      </w:pPr>
    </w:p>
    <w:p w:rsidR="00C34A4F" w:rsidRDefault="00C34A4F">
      <w:pPr>
        <w:jc w:val="center"/>
        <w:rPr>
          <w:b/>
          <w:bCs/>
          <w:sz w:val="28"/>
        </w:rPr>
      </w:pPr>
    </w:p>
    <w:p w:rsidR="00C34A4F" w:rsidRDefault="00C34A4F">
      <w:pPr>
        <w:jc w:val="center"/>
        <w:rPr>
          <w:b/>
          <w:bCs/>
          <w:sz w:val="28"/>
        </w:rPr>
      </w:pPr>
    </w:p>
    <w:p w:rsidR="00C34A4F" w:rsidRDefault="00C34A4F">
      <w:pPr>
        <w:jc w:val="center"/>
        <w:rPr>
          <w:b/>
          <w:bCs/>
          <w:sz w:val="28"/>
        </w:rPr>
      </w:pPr>
    </w:p>
    <w:p w:rsidR="00C34A4F" w:rsidRDefault="00C34A4F">
      <w:pPr>
        <w:jc w:val="center"/>
        <w:rPr>
          <w:b/>
          <w:bCs/>
          <w:sz w:val="28"/>
        </w:rPr>
      </w:pPr>
    </w:p>
    <w:p w:rsidR="00C34A4F" w:rsidRDefault="00C34A4F">
      <w:pPr>
        <w:jc w:val="center"/>
        <w:rPr>
          <w:b/>
          <w:bCs/>
          <w:sz w:val="28"/>
        </w:rPr>
      </w:pPr>
    </w:p>
    <w:p w:rsidR="00C34A4F" w:rsidRDefault="00C34A4F">
      <w:pPr>
        <w:jc w:val="center"/>
        <w:rPr>
          <w:b/>
          <w:bCs/>
          <w:sz w:val="28"/>
        </w:rPr>
      </w:pPr>
    </w:p>
    <w:p w:rsidR="00C34A4F" w:rsidRDefault="00C34A4F">
      <w:pPr>
        <w:jc w:val="center"/>
        <w:rPr>
          <w:b/>
          <w:bCs/>
          <w:sz w:val="28"/>
        </w:rPr>
      </w:pPr>
    </w:p>
    <w:p w:rsidR="00C34A4F" w:rsidRDefault="00C34A4F">
      <w:pPr>
        <w:jc w:val="center"/>
        <w:rPr>
          <w:b/>
          <w:bCs/>
          <w:sz w:val="28"/>
        </w:rPr>
      </w:pPr>
    </w:p>
    <w:p w:rsidR="00C34A4F" w:rsidRDefault="00C34A4F">
      <w:pPr>
        <w:jc w:val="center"/>
        <w:rPr>
          <w:b/>
          <w:bCs/>
          <w:sz w:val="28"/>
        </w:rPr>
      </w:pPr>
    </w:p>
    <w:p w:rsidR="00C34A4F" w:rsidRDefault="00C34A4F">
      <w:pPr>
        <w:jc w:val="center"/>
        <w:rPr>
          <w:b/>
          <w:bCs/>
          <w:sz w:val="28"/>
        </w:rPr>
      </w:pPr>
    </w:p>
    <w:p w:rsidR="00C34A4F" w:rsidRDefault="00C34A4F">
      <w:pPr>
        <w:jc w:val="center"/>
        <w:rPr>
          <w:b/>
          <w:bCs/>
          <w:sz w:val="28"/>
        </w:rPr>
      </w:pPr>
    </w:p>
    <w:p w:rsidR="00C34A4F" w:rsidRDefault="00C34A4F">
      <w:pPr>
        <w:jc w:val="center"/>
        <w:rPr>
          <w:b/>
          <w:bCs/>
          <w:sz w:val="28"/>
        </w:rPr>
      </w:pPr>
    </w:p>
    <w:p w:rsidR="00C34A4F" w:rsidRDefault="00C34A4F">
      <w:pPr>
        <w:jc w:val="center"/>
        <w:rPr>
          <w:b/>
          <w:bCs/>
          <w:sz w:val="28"/>
        </w:rPr>
      </w:pPr>
    </w:p>
    <w:p w:rsidR="00C34A4F" w:rsidRDefault="00C34A4F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Преподаватель: Козлов И.В</w:t>
      </w:r>
    </w:p>
    <w:p w:rsidR="00C34A4F" w:rsidRDefault="00C34A4F">
      <w:pPr>
        <w:jc w:val="center"/>
        <w:rPr>
          <w:b/>
          <w:bCs/>
        </w:rPr>
      </w:pPr>
    </w:p>
    <w:p w:rsidR="00C34A4F" w:rsidRDefault="00C34A4F">
      <w:pPr>
        <w:jc w:val="center"/>
        <w:rPr>
          <w:b/>
          <w:bCs/>
        </w:rPr>
      </w:pPr>
    </w:p>
    <w:p w:rsidR="00C34A4F" w:rsidRDefault="00C34A4F">
      <w:pPr>
        <w:jc w:val="center"/>
        <w:rPr>
          <w:b/>
          <w:bCs/>
        </w:rPr>
      </w:pPr>
    </w:p>
    <w:p w:rsidR="00C34A4F" w:rsidRDefault="00C34A4F">
      <w:pPr>
        <w:jc w:val="center"/>
        <w:rPr>
          <w:b/>
          <w:bCs/>
        </w:rPr>
      </w:pPr>
    </w:p>
    <w:p w:rsidR="00C34A4F" w:rsidRDefault="00C34A4F">
      <w:pPr>
        <w:jc w:val="center"/>
        <w:rPr>
          <w:b/>
          <w:bCs/>
        </w:rPr>
      </w:pPr>
    </w:p>
    <w:p w:rsidR="00C34A4F" w:rsidRDefault="00C34A4F">
      <w:pPr>
        <w:jc w:val="center"/>
        <w:rPr>
          <w:b/>
          <w:bCs/>
        </w:rPr>
      </w:pPr>
    </w:p>
    <w:p w:rsidR="00C34A4F" w:rsidRDefault="00C34A4F">
      <w:pPr>
        <w:jc w:val="center"/>
        <w:rPr>
          <w:b/>
          <w:bCs/>
        </w:rPr>
      </w:pPr>
    </w:p>
    <w:p w:rsidR="00C34A4F" w:rsidRDefault="00C34A4F">
      <w:pPr>
        <w:jc w:val="center"/>
        <w:rPr>
          <w:b/>
          <w:bCs/>
        </w:rPr>
      </w:pPr>
    </w:p>
    <w:p w:rsidR="00C34A4F" w:rsidRDefault="00C34A4F">
      <w:pPr>
        <w:jc w:val="center"/>
        <w:rPr>
          <w:b/>
          <w:bCs/>
        </w:rPr>
      </w:pPr>
    </w:p>
    <w:p w:rsidR="00C34A4F" w:rsidRDefault="00C34A4F">
      <w:pPr>
        <w:jc w:val="center"/>
        <w:rPr>
          <w:b/>
          <w:bCs/>
        </w:rPr>
      </w:pPr>
    </w:p>
    <w:p w:rsidR="00C34A4F" w:rsidRDefault="00C34A4F">
      <w:pPr>
        <w:jc w:val="center"/>
        <w:rPr>
          <w:b/>
          <w:bCs/>
        </w:rPr>
      </w:pPr>
      <w:r>
        <w:rPr>
          <w:b/>
          <w:bCs/>
        </w:rPr>
        <w:t>2003</w:t>
      </w:r>
    </w:p>
    <w:p w:rsidR="00C34A4F" w:rsidRDefault="00C34A4F">
      <w:pPr>
        <w:jc w:val="center"/>
        <w:rPr>
          <w:b/>
          <w:bCs/>
        </w:rPr>
      </w:pPr>
    </w:p>
    <w:p w:rsidR="00C34A4F" w:rsidRDefault="00C34A4F">
      <w:pPr>
        <w:rPr>
          <w:b/>
          <w:bCs/>
          <w:sz w:val="36"/>
          <w:lang w:val="en-US"/>
        </w:rPr>
      </w:pPr>
      <w:r>
        <w:rPr>
          <w:b/>
          <w:bCs/>
          <w:sz w:val="36"/>
        </w:rPr>
        <w:t>Содержание</w:t>
      </w:r>
      <w:r>
        <w:rPr>
          <w:b/>
          <w:bCs/>
          <w:sz w:val="36"/>
          <w:lang w:val="en-US"/>
        </w:rPr>
        <w:t>:</w:t>
      </w:r>
    </w:p>
    <w:p w:rsidR="00C34A4F" w:rsidRDefault="00C34A4F">
      <w:pPr>
        <w:numPr>
          <w:ilvl w:val="0"/>
          <w:numId w:val="1"/>
        </w:numPr>
        <w:tabs>
          <w:tab w:val="clear" w:pos="720"/>
        </w:tabs>
        <w:rPr>
          <w:b/>
          <w:bCs/>
          <w:sz w:val="32"/>
        </w:rPr>
      </w:pPr>
      <w:r>
        <w:rPr>
          <w:b/>
          <w:bCs/>
          <w:sz w:val="32"/>
        </w:rPr>
        <w:t>Общее устройство цистерны</w:t>
      </w:r>
    </w:p>
    <w:p w:rsidR="00C34A4F" w:rsidRDefault="00C34A4F">
      <w:pPr>
        <w:numPr>
          <w:ilvl w:val="0"/>
          <w:numId w:val="1"/>
        </w:numPr>
        <w:tabs>
          <w:tab w:val="clear" w:pos="720"/>
        </w:tabs>
        <w:rPr>
          <w:b/>
          <w:bCs/>
          <w:sz w:val="32"/>
        </w:rPr>
      </w:pPr>
      <w:r>
        <w:rPr>
          <w:b/>
          <w:bCs/>
          <w:sz w:val="32"/>
        </w:rPr>
        <w:t>Устройство ходовых частей</w:t>
      </w:r>
    </w:p>
    <w:p w:rsidR="00C34A4F" w:rsidRDefault="00C34A4F">
      <w:pPr>
        <w:numPr>
          <w:ilvl w:val="0"/>
          <w:numId w:val="1"/>
        </w:numPr>
        <w:tabs>
          <w:tab w:val="clear" w:pos="720"/>
        </w:tabs>
        <w:rPr>
          <w:b/>
          <w:bCs/>
          <w:sz w:val="32"/>
        </w:rPr>
      </w:pPr>
      <w:r>
        <w:rPr>
          <w:b/>
          <w:bCs/>
          <w:sz w:val="32"/>
        </w:rPr>
        <w:t>Автосцепное устройство</w:t>
      </w:r>
    </w:p>
    <w:p w:rsidR="00C34A4F" w:rsidRDefault="00C34A4F">
      <w:pPr>
        <w:numPr>
          <w:ilvl w:val="0"/>
          <w:numId w:val="1"/>
        </w:numPr>
        <w:tabs>
          <w:tab w:val="clear" w:pos="720"/>
        </w:tabs>
        <w:rPr>
          <w:b/>
          <w:bCs/>
          <w:sz w:val="32"/>
        </w:rPr>
      </w:pPr>
      <w:r>
        <w:rPr>
          <w:b/>
          <w:bCs/>
          <w:sz w:val="32"/>
        </w:rPr>
        <w:t>Устройство автотормозов</w:t>
      </w:r>
    </w:p>
    <w:p w:rsidR="00C34A4F" w:rsidRDefault="0097558B">
      <w:pPr>
        <w:numPr>
          <w:ilvl w:val="0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Методы экспери</w:t>
      </w:r>
      <w:r w:rsidR="00C34A4F">
        <w:rPr>
          <w:b/>
          <w:bCs/>
          <w:sz w:val="32"/>
        </w:rPr>
        <w:t>ментальных исследований деформаций и напряжений</w:t>
      </w:r>
    </w:p>
    <w:p w:rsidR="00C34A4F" w:rsidRDefault="00C34A4F">
      <w:pPr>
        <w:numPr>
          <w:ilvl w:val="0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Закон Гука</w:t>
      </w: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Default="00C34A4F">
      <w:pPr>
        <w:ind w:left="360"/>
        <w:rPr>
          <w:b/>
          <w:bCs/>
          <w:sz w:val="32"/>
        </w:rPr>
      </w:pPr>
    </w:p>
    <w:p w:rsidR="00C34A4F" w:rsidRPr="00B322CB" w:rsidRDefault="00C34A4F">
      <w:pPr>
        <w:pStyle w:val="a3"/>
        <w:spacing w:before="120" w:after="120" w:line="360" w:lineRule="auto"/>
        <w:ind w:firstLine="1080"/>
        <w:rPr>
          <w:sz w:val="20"/>
        </w:rPr>
      </w:pPr>
      <w:r w:rsidRPr="00B322CB">
        <w:rPr>
          <w:sz w:val="20"/>
        </w:rPr>
        <w:t>В зависимости от вида перевозимых грузов вагоны-цистерны подразделяются на цистерны общего назначения и специальные. К цистернам общего назначения относятся цистерны для перевозки широкой номенклатуры жидких нефтепродуктов, не требующих подогрева при наливе и сливе в диапазоне климатических изменений температуры груза. Цистерны общего назначения составляют основную часть парка вагонов-цистерн.</w:t>
      </w:r>
    </w:p>
    <w:p w:rsidR="00C34A4F" w:rsidRPr="00B322CB" w:rsidRDefault="00C34A4F">
      <w:pPr>
        <w:pStyle w:val="a3"/>
        <w:spacing w:before="120" w:after="120" w:line="360" w:lineRule="auto"/>
        <w:ind w:firstLine="1080"/>
        <w:rPr>
          <w:sz w:val="20"/>
        </w:rPr>
      </w:pPr>
      <w:r w:rsidRPr="00B322CB">
        <w:rPr>
          <w:sz w:val="20"/>
        </w:rPr>
        <w:t xml:space="preserve">Для каждого типа цистерны заводом-изготовителем в составе технической документации разрабатывается инструкция по эксплуатации, сливу и наливу перевозимого продукта, </w:t>
      </w:r>
      <w:r w:rsidR="008C3CE2" w:rsidRPr="00B322CB">
        <w:rPr>
          <w:sz w:val="20"/>
        </w:rPr>
        <w:t>о</w:t>
      </w:r>
      <w:r w:rsidRPr="00B322CB">
        <w:rPr>
          <w:sz w:val="20"/>
        </w:rPr>
        <w:t xml:space="preserve"> конструктивные особенности конкретной модели.</w:t>
      </w:r>
    </w:p>
    <w:p w:rsidR="00C34A4F" w:rsidRPr="00B322CB" w:rsidRDefault="00C34A4F">
      <w:pPr>
        <w:pStyle w:val="20"/>
        <w:ind w:left="1080" w:firstLine="0"/>
        <w:jc w:val="center"/>
        <w:rPr>
          <w:sz w:val="20"/>
          <w:szCs w:val="20"/>
        </w:rPr>
      </w:pPr>
    </w:p>
    <w:p w:rsidR="00C34A4F" w:rsidRPr="00B322CB" w:rsidRDefault="00C34A4F">
      <w:pPr>
        <w:pStyle w:val="20"/>
        <w:rPr>
          <w:sz w:val="20"/>
          <w:szCs w:val="20"/>
        </w:rPr>
      </w:pPr>
      <w:r w:rsidRPr="00B322CB">
        <w:rPr>
          <w:sz w:val="20"/>
          <w:szCs w:val="20"/>
        </w:rPr>
        <w:t>Основным изготовителем цистерн является ПО «Азовмаш» (бывшее ПО «Ждановтяжмаш», город Мариуполь) Министерства тяжелого и транспортного машиностроения.</w:t>
      </w:r>
    </w:p>
    <w:p w:rsidR="0008443F" w:rsidRPr="00B322CB" w:rsidRDefault="00B322CB" w:rsidP="00B322CB">
      <w:pPr>
        <w:pStyle w:val="20"/>
        <w:rPr>
          <w:sz w:val="20"/>
          <w:szCs w:val="20"/>
        </w:rPr>
      </w:pPr>
      <w:r w:rsidRPr="00B322CB">
        <w:rPr>
          <w:sz w:val="20"/>
          <w:szCs w:val="20"/>
        </w:rPr>
        <w:t>Котел представляет собой цилиндрическую емкость сварной конструкции, состоящую из обечаек и эллиптических днищ, подкрепленную шпангоутами для повышения несущей способности и жесткости цилиндрической оболочки.</w:t>
      </w:r>
      <w:r w:rsidR="00F2350C" w:rsidRPr="00B322CB">
        <w:rPr>
          <w:sz w:val="20"/>
          <w:szCs w:val="20"/>
        </w:rPr>
        <w:t>Цилиндрическая часть котла с внутренним диаметром 3000мм составлена из 2-х половин, сваренных встык. Преимуществом стыковых швов по сравнению с применявшимися ранее нахлесточными соединениями являются: отсутствие дополнительных напряжений в зоне швов, обусловленных местным изгибом оболочки; большая вибрационная и ударная прочность швов; лучшие условия контроля за качеством шва (просвечивание рентгеном, гамма-лучами и.т.п.); меньшая масса котла.</w:t>
      </w:r>
    </w:p>
    <w:p w:rsidR="006B2B37" w:rsidRPr="00B322CB" w:rsidRDefault="002E601D">
      <w:pPr>
        <w:pStyle w:val="20"/>
        <w:rPr>
          <w:sz w:val="20"/>
          <w:szCs w:val="20"/>
        </w:rPr>
      </w:pPr>
      <w:r w:rsidRPr="00B322CB">
        <w:rPr>
          <w:sz w:val="20"/>
          <w:szCs w:val="20"/>
        </w:rPr>
        <w:t>Повышение прочности и устойчивости оболочки котла при малой его массе достигается подкреплением кольцевыми шпангоутами 7 и 8, расположенными в средней</w:t>
      </w:r>
      <w:r w:rsidR="00C35747" w:rsidRPr="00B322CB">
        <w:rPr>
          <w:sz w:val="20"/>
          <w:szCs w:val="20"/>
        </w:rPr>
        <w:t xml:space="preserve"> и опорных частях котла (рис.1). Эти шпангоуты, имеющие Ω-образную форму поперечного сечения, приварены к стенкам котла, отличающимися от неподкрепленных конструкций меньшей толщиной. В подкрепленных таким образом цистернах  существенно снижены напряжения в загруженных зонах, повышена устойчивость котла при вакууме , иногда возникающем при сливе  и пропарке цистерн, а также  увеличивается жесткость и частота собственных колебаний </w:t>
      </w:r>
      <w:r w:rsidR="006B2B37" w:rsidRPr="00B322CB">
        <w:rPr>
          <w:sz w:val="20"/>
          <w:szCs w:val="20"/>
        </w:rPr>
        <w:t xml:space="preserve">оболочки, что затрудняет возникновение резонанса колебаний. </w:t>
      </w:r>
    </w:p>
    <w:p w:rsidR="0074309D" w:rsidRPr="00B322CB" w:rsidRDefault="006B2B37">
      <w:pPr>
        <w:pStyle w:val="20"/>
        <w:rPr>
          <w:sz w:val="20"/>
          <w:szCs w:val="20"/>
        </w:rPr>
      </w:pPr>
      <w:r w:rsidRPr="00B322CB">
        <w:rPr>
          <w:sz w:val="20"/>
          <w:szCs w:val="20"/>
        </w:rPr>
        <w:t xml:space="preserve">Для обеспечения полного слива груза предусмотрены уклоны к сливным приборам. Эти уклоны создаются выштамповкой  броневого листа на глубину 20-30мм. Котел оборудован двумя сливными приборами 6 и двумя колпаками с крышками 4,что позволяет ускорить операции налива и слива  груза и обеспечить лучшие условия труда при очистке котла. Внутри горловин размещены по 2 сегментные планки: верхняя для контроля предельного уровня налива и нижняя для принятия мер к замедлению налива </w:t>
      </w:r>
      <w:r w:rsidR="0074309D" w:rsidRPr="00B322CB">
        <w:rPr>
          <w:sz w:val="20"/>
          <w:szCs w:val="20"/>
        </w:rPr>
        <w:t>котла.</w:t>
      </w:r>
    </w:p>
    <w:p w:rsidR="0074309D" w:rsidRDefault="0074309D">
      <w:pPr>
        <w:pStyle w:val="20"/>
        <w:rPr>
          <w:sz w:val="20"/>
          <w:szCs w:val="20"/>
        </w:rPr>
      </w:pPr>
      <w:r w:rsidRPr="00B322CB">
        <w:rPr>
          <w:sz w:val="20"/>
          <w:szCs w:val="20"/>
        </w:rPr>
        <w:t>Колпаки цистерны имеют малые размеры. При наливе груза часть объема котла (2%) остается незаполненной для обеспечения температурного расширения груза.</w:t>
      </w:r>
    </w:p>
    <w:p w:rsidR="00EC445B" w:rsidRDefault="00EC445B">
      <w:pPr>
        <w:pStyle w:val="20"/>
        <w:rPr>
          <w:sz w:val="20"/>
          <w:szCs w:val="20"/>
        </w:rPr>
      </w:pPr>
    </w:p>
    <w:p w:rsidR="00EC445B" w:rsidRPr="00B322CB" w:rsidRDefault="00FA7138">
      <w:pPr>
        <w:pStyle w:val="20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662.65pt;width:522pt;height:407.7pt;z-index:-251660800" wrapcoords="-85 0 -85 21573 21600 21573 21600 0 -85 0">
            <v:imagedata r:id="rId5" o:title="1"/>
            <w10:wrap type="tight"/>
          </v:shape>
        </w:pict>
      </w:r>
      <w:r w:rsidR="0090639F">
        <w:rPr>
          <w:sz w:val="20"/>
          <w:szCs w:val="20"/>
        </w:rPr>
        <w:t>рис 1</w:t>
      </w:r>
    </w:p>
    <w:p w:rsidR="0083646E" w:rsidRDefault="0074309D">
      <w:pPr>
        <w:pStyle w:val="20"/>
        <w:rPr>
          <w:sz w:val="20"/>
          <w:szCs w:val="20"/>
        </w:rPr>
      </w:pPr>
      <w:r w:rsidRPr="00B322CB">
        <w:rPr>
          <w:sz w:val="20"/>
          <w:szCs w:val="20"/>
        </w:rPr>
        <w:t xml:space="preserve">Горловины люков закрываются крышками, закрепляемыми 8-ю откидными болтами каждая. Крышки шарнирно крепятся к кронштейнам, относительно которых они поворачиваются при открывании. Вблизи горловины люка расположены 2 штуцера для крепления предохранительно – впускных клапанов 2 (рис.2). </w:t>
      </w:r>
      <w:r w:rsidR="006B2B37" w:rsidRPr="00B322CB">
        <w:rPr>
          <w:sz w:val="20"/>
          <w:szCs w:val="20"/>
        </w:rPr>
        <w:t xml:space="preserve"> </w:t>
      </w:r>
      <w:r w:rsidR="0083646E" w:rsidRPr="00B322CB">
        <w:rPr>
          <w:sz w:val="20"/>
          <w:szCs w:val="20"/>
        </w:rPr>
        <w:t>Котел оборудован наружной  3 и внутренней 5 лестницами и помостами с ограждениями у горловин люка.</w:t>
      </w:r>
    </w:p>
    <w:p w:rsidR="00EC445B" w:rsidRDefault="00FA7138" w:rsidP="00EC445B">
      <w:pPr>
        <w:pStyle w:val="20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i1025" type="#_x0000_t75" style="width:252pt;height:247.5pt">
            <v:imagedata r:id="rId6" o:title="2"/>
          </v:shape>
        </w:pict>
      </w:r>
    </w:p>
    <w:p w:rsidR="0090639F" w:rsidRDefault="0090639F" w:rsidP="00EC445B">
      <w:pPr>
        <w:pStyle w:val="20"/>
        <w:jc w:val="center"/>
        <w:rPr>
          <w:sz w:val="20"/>
          <w:szCs w:val="20"/>
        </w:rPr>
      </w:pPr>
      <w:r>
        <w:rPr>
          <w:sz w:val="20"/>
          <w:szCs w:val="20"/>
        </w:rPr>
        <w:t>рис2</w:t>
      </w:r>
    </w:p>
    <w:p w:rsidR="005F613C" w:rsidRDefault="00FA7138" w:rsidP="0090639F">
      <w:pPr>
        <w:pStyle w:val="2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4" type="#_x0000_t75" style="position:absolute;left:0;text-align:left;margin-left:0;margin-top:-45pt;width:522pt;height:396pt;z-index:-251659776" wrapcoords="-45 0 -45 21570 21600 21570 21600 0 -45 0">
            <v:imagedata r:id="rId7" o:title="3"/>
            <w10:wrap type="tight"/>
          </v:shape>
        </w:pict>
      </w:r>
      <w:r w:rsidR="0083646E" w:rsidRPr="00B322CB">
        <w:rPr>
          <w:sz w:val="20"/>
          <w:szCs w:val="20"/>
        </w:rPr>
        <w:t xml:space="preserve">Сложным и ответственным узлом безрамной цистерны является опора котла (рис 3), поскольку через нее передаются основные нагрузки на котел и от котла на тележку. Опора, одновременно являющаяся консольной частью рамы, имеет мощные хребтовую 1 и шкворневую 8, облегченные концевую 10 и боковые 9 балки. На хребтовой и концевой балках размещены части автосцепного устройства, а на </w:t>
      </w:r>
      <w:r w:rsidR="00C9527F" w:rsidRPr="00B322CB">
        <w:rPr>
          <w:sz w:val="20"/>
          <w:szCs w:val="20"/>
        </w:rPr>
        <w:t>шкворневой – опоры кузова (пятник 14 и скользуны 17). Шкворневая балка имеет верхний лист</w:t>
      </w:r>
      <w:r w:rsidR="0083646E" w:rsidRPr="00B322CB">
        <w:rPr>
          <w:sz w:val="20"/>
          <w:szCs w:val="20"/>
        </w:rPr>
        <w:t xml:space="preserve"> </w:t>
      </w:r>
      <w:r w:rsidR="00C9527F" w:rsidRPr="00B322CB">
        <w:rPr>
          <w:sz w:val="20"/>
          <w:szCs w:val="20"/>
        </w:rPr>
        <w:t xml:space="preserve">12, нижний 11, вертикальные листы 13, ребра 18 и 19, концевые части 20; к одной из таких частей прикреплена табличка 5 завода – изготовителя. На пересечении хребтовой и шкворневой балок размещено надпятниковое усиление 15. К шкворневой и хребтовой балкам приварены подкрепленный ребрами 21 и 16 опорный лист 22 толщиной 12мм, являющийся непосредственной опорой котла, а также опорные накладки 4 и 6, расположенные с двух сторон от шкворневого узла. Хребтовая балка связана с опорными накладками  лапами 3 и 7, которые перед сваркой узла могут </w:t>
      </w:r>
      <w:r w:rsidR="0015557A" w:rsidRPr="00B322CB">
        <w:rPr>
          <w:sz w:val="20"/>
          <w:szCs w:val="20"/>
        </w:rPr>
        <w:t xml:space="preserve">перемещаться вдоль хребтовой балки в зависимости от конкретных зазоров между опорой и котлом. Такая конструкция обеспечивает существенное снижение технологических напряжений. Применение опорных упрощенных элементов вместо прежних опорных конструкций стало возможным в результате подкрепления котла кольцевыми шпангоутами 23. осуществленное в данной конструкции дополнительное соединение 2 концевых участков котла с хребтовой балкой повышает ее сопротивление большим продольным усилиям, возникающим  при соударении вагонов. Основные части котла и опор изготовлены из низколегированной стали марки 09Г2С(ГОСТ 5520 – </w:t>
      </w:r>
      <w:r w:rsidR="005F613C" w:rsidRPr="00B322CB">
        <w:rPr>
          <w:sz w:val="20"/>
          <w:szCs w:val="20"/>
        </w:rPr>
        <w:t xml:space="preserve">79). </w:t>
      </w:r>
      <w:r w:rsidR="0015557A" w:rsidRPr="00B322CB">
        <w:rPr>
          <w:sz w:val="20"/>
          <w:szCs w:val="20"/>
        </w:rPr>
        <w:t xml:space="preserve">Восьмиосной цистерне присвоен </w:t>
      </w:r>
      <w:r w:rsidR="005146C0" w:rsidRPr="00B322CB">
        <w:rPr>
          <w:sz w:val="20"/>
          <w:szCs w:val="20"/>
        </w:rPr>
        <w:t>государственный знак качества.</w:t>
      </w:r>
    </w:p>
    <w:p w:rsidR="0090639F" w:rsidRDefault="0090639F" w:rsidP="0083646E">
      <w:pPr>
        <w:pStyle w:val="20"/>
        <w:rPr>
          <w:sz w:val="20"/>
          <w:szCs w:val="20"/>
        </w:rPr>
      </w:pPr>
    </w:p>
    <w:p w:rsidR="0090639F" w:rsidRDefault="0090639F" w:rsidP="0083646E">
      <w:pPr>
        <w:pStyle w:val="20"/>
        <w:rPr>
          <w:sz w:val="20"/>
          <w:szCs w:val="20"/>
        </w:rPr>
      </w:pPr>
    </w:p>
    <w:p w:rsidR="0090639F" w:rsidRPr="00B322CB" w:rsidRDefault="0090639F" w:rsidP="0083646E">
      <w:pPr>
        <w:pStyle w:val="20"/>
        <w:rPr>
          <w:sz w:val="20"/>
          <w:szCs w:val="20"/>
        </w:rPr>
      </w:pPr>
    </w:p>
    <w:p w:rsidR="005F613C" w:rsidRPr="00B322CB" w:rsidRDefault="005F613C" w:rsidP="0083646E">
      <w:pPr>
        <w:pStyle w:val="20"/>
        <w:rPr>
          <w:sz w:val="20"/>
          <w:szCs w:val="20"/>
        </w:rPr>
      </w:pPr>
      <w:r w:rsidRPr="00B322CB">
        <w:rPr>
          <w:sz w:val="20"/>
          <w:szCs w:val="20"/>
        </w:rPr>
        <w:t>Перевозка различных нефтепродуктов а цистернах общего назначения связана со значительными трудностями их выгрузки из котлов. Для облегчения слива таких грузов созданы цистерны с наружной подогревательной рубашкой (кожухом).</w:t>
      </w:r>
    </w:p>
    <w:p w:rsidR="005F613C" w:rsidRDefault="00FA7138" w:rsidP="0083646E">
      <w:pPr>
        <w:pStyle w:val="20"/>
        <w:rPr>
          <w:sz w:val="20"/>
          <w:szCs w:val="20"/>
        </w:rPr>
      </w:pPr>
      <w:r>
        <w:rPr>
          <w:noProof/>
        </w:rPr>
        <w:pict>
          <v:shape id="_x0000_s1035" type="#_x0000_t75" style="position:absolute;left:0;text-align:left;margin-left:0;margin-top:91.6pt;width:522pt;height:146pt;z-index:-251658752" wrapcoords="-35 0 -35 21489 21600 21489 21600 0 -35 0">
            <v:imagedata r:id="rId8" o:title="4"/>
            <w10:wrap type="tight"/>
          </v:shape>
        </w:pict>
      </w:r>
      <w:r w:rsidR="005F613C" w:rsidRPr="00B322CB">
        <w:rPr>
          <w:sz w:val="20"/>
          <w:szCs w:val="20"/>
        </w:rPr>
        <w:t xml:space="preserve">Рубашка 1 (рис 4) расположена в нижней части котла. Она образуется </w:t>
      </w:r>
      <w:r w:rsidR="007E52B0" w:rsidRPr="00B322CB">
        <w:rPr>
          <w:sz w:val="20"/>
          <w:szCs w:val="20"/>
        </w:rPr>
        <w:t>стенками котлаи наружным листом, которые связаны между собой каркасом из углового проката. Для пологрева груза подается пар в рубашку через штуцер кожуха сливного прибора 2, а выход пара или конденсата происходит через два патрубка, расположенных по концам котла. Сливной прибор цистерны вместо резинового уплотнительного кольца клапана имеет медное кольцо, что обусловлено высокой температурой наливаемого в котел груза и большой его вязкостью.</w:t>
      </w:r>
    </w:p>
    <w:p w:rsidR="0090639F" w:rsidRDefault="0090639F" w:rsidP="0083646E">
      <w:pPr>
        <w:pStyle w:val="20"/>
        <w:rPr>
          <w:sz w:val="20"/>
          <w:szCs w:val="20"/>
        </w:rPr>
      </w:pPr>
      <w:r>
        <w:rPr>
          <w:sz w:val="20"/>
          <w:szCs w:val="20"/>
        </w:rPr>
        <w:t>Рис4</w:t>
      </w:r>
    </w:p>
    <w:p w:rsidR="00554D3F" w:rsidRPr="00554D3F" w:rsidRDefault="00554D3F" w:rsidP="00554D3F">
      <w:pPr>
        <w:pStyle w:val="20"/>
        <w:rPr>
          <w:sz w:val="20"/>
          <w:szCs w:val="20"/>
        </w:rPr>
      </w:pPr>
      <w:r w:rsidRPr="00554D3F">
        <w:rPr>
          <w:sz w:val="20"/>
          <w:szCs w:val="20"/>
        </w:rPr>
        <w:t>Унифицированные узлы и элементы нефтебензиновых цистерн включают люк-лаз для загрузки продукта и технического обслуживания и доступа внутрь котла, сливной прибор для слива груза, предохранительный клапан для ограничения избыточного давления в котле при повышении температуры груза и предохранительно-выпускной клапан для защиты котла от вакуума при охлаждении груза и конденсации его паров.  В настоящее время цистерны выпускаются с предохранительно-выпускным клапаном, в конструкции которого объединены предохранительный клапан избыточного давления и предохранительно-выпускной (вакуумный) клапан. Нижний лист котла цистерны имеет уклон к сливному прибору для обеспечения полного слива продукта</w:t>
      </w:r>
      <w:r>
        <w:rPr>
          <w:sz w:val="27"/>
          <w:szCs w:val="27"/>
        </w:rPr>
        <w:t>.</w:t>
      </w:r>
      <w:r w:rsidRPr="00554D3F">
        <w:rPr>
          <w:sz w:val="27"/>
          <w:szCs w:val="27"/>
        </w:rPr>
        <w:t xml:space="preserve"> </w:t>
      </w:r>
      <w:r w:rsidRPr="00554D3F">
        <w:rPr>
          <w:sz w:val="20"/>
          <w:szCs w:val="20"/>
        </w:rPr>
        <w:t>Восьмиосные цистерны имеют по два люка-лаза, сливных прибора и предохранительно-выпускных клапана.</w:t>
      </w:r>
      <w:r w:rsidRPr="00554D3F">
        <w:rPr>
          <w:sz w:val="27"/>
          <w:szCs w:val="27"/>
        </w:rPr>
        <w:t xml:space="preserve"> </w:t>
      </w:r>
      <w:r w:rsidRPr="00554D3F">
        <w:rPr>
          <w:sz w:val="20"/>
          <w:szCs w:val="20"/>
        </w:rPr>
        <w:t>При нахождении цистерны в эксплуатации на путях МПС люк-лаз всегда должен быть опломбирован. Пломбирование крышки люка производится перед каждым выходом цистерны на пути МПС как в груженом, так и в порожнем состояниях.</w:t>
      </w:r>
    </w:p>
    <w:p w:rsidR="002E601D" w:rsidRPr="00554D3F" w:rsidRDefault="007E52B0" w:rsidP="00554D3F">
      <w:pPr>
        <w:pStyle w:val="20"/>
        <w:ind w:firstLine="0"/>
        <w:rPr>
          <w:sz w:val="27"/>
          <w:szCs w:val="27"/>
        </w:rPr>
      </w:pPr>
      <w:r w:rsidRPr="00B322CB">
        <w:rPr>
          <w:sz w:val="20"/>
          <w:szCs w:val="20"/>
        </w:rPr>
        <w:t xml:space="preserve">Достоинствами таких цистерн являются: значительное сокращение времени слива; устранение обводнения груза, происходящего при разогреве подводимым к нему острым паром; уменьшение расхода пара. К недостаткам можно отнести увеличение тары (на 1т), вызванное </w:t>
      </w:r>
      <w:r w:rsidR="003B6392" w:rsidRPr="00B322CB">
        <w:rPr>
          <w:sz w:val="20"/>
          <w:szCs w:val="20"/>
        </w:rPr>
        <w:t>устройством рубашки, которая используется только при сливе высоковязких грузов.</w:t>
      </w:r>
      <w:r w:rsidR="006B2B37" w:rsidRPr="00B322CB">
        <w:rPr>
          <w:sz w:val="20"/>
          <w:szCs w:val="20"/>
        </w:rPr>
        <w:t xml:space="preserve"> </w:t>
      </w:r>
      <w:r w:rsidR="00C35747" w:rsidRPr="00B322CB">
        <w:rPr>
          <w:sz w:val="20"/>
          <w:szCs w:val="20"/>
        </w:rPr>
        <w:t xml:space="preserve"> </w:t>
      </w:r>
    </w:p>
    <w:p w:rsidR="00C34A4F" w:rsidRPr="00B322CB" w:rsidRDefault="00C34A4F">
      <w:pPr>
        <w:ind w:left="360"/>
        <w:rPr>
          <w:sz w:val="20"/>
          <w:szCs w:val="20"/>
        </w:rPr>
      </w:pPr>
      <w:r w:rsidRPr="00B322CB">
        <w:rPr>
          <w:sz w:val="20"/>
          <w:szCs w:val="20"/>
        </w:rPr>
        <w:t xml:space="preserve">В конструкции цистерн используются типовые узлы автосцепного устройства, </w:t>
      </w:r>
    </w:p>
    <w:p w:rsidR="00C34A4F" w:rsidRPr="00B322CB" w:rsidRDefault="00C34A4F">
      <w:pPr>
        <w:ind w:left="360"/>
        <w:rPr>
          <w:sz w:val="20"/>
          <w:szCs w:val="20"/>
        </w:rPr>
      </w:pPr>
    </w:p>
    <w:p w:rsidR="00C34A4F" w:rsidRPr="00B322CB" w:rsidRDefault="00C34A4F">
      <w:pPr>
        <w:ind w:left="360"/>
        <w:rPr>
          <w:sz w:val="20"/>
          <w:szCs w:val="20"/>
        </w:rPr>
      </w:pPr>
      <w:r w:rsidRPr="00B322CB">
        <w:rPr>
          <w:sz w:val="20"/>
          <w:szCs w:val="20"/>
        </w:rPr>
        <w:t>автотормозного оборудования и ходовые части.</w:t>
      </w:r>
    </w:p>
    <w:p w:rsidR="00D04608" w:rsidRDefault="00D04608">
      <w:pPr>
        <w:ind w:left="360"/>
        <w:rPr>
          <w:sz w:val="27"/>
          <w:szCs w:val="27"/>
        </w:rPr>
      </w:pPr>
    </w:p>
    <w:p w:rsidR="00D04608" w:rsidRPr="00B322CB" w:rsidRDefault="00D04608" w:rsidP="00D04608">
      <w:pPr>
        <w:ind w:left="360"/>
        <w:jc w:val="center"/>
        <w:rPr>
          <w:b/>
          <w:sz w:val="28"/>
          <w:szCs w:val="28"/>
        </w:rPr>
      </w:pPr>
      <w:r w:rsidRPr="00B322CB">
        <w:rPr>
          <w:b/>
          <w:sz w:val="28"/>
          <w:szCs w:val="28"/>
        </w:rPr>
        <w:t>УСТРОЙСТВО ХОДОВЫХ ЧАСТЕЙ</w:t>
      </w:r>
    </w:p>
    <w:p w:rsidR="00C34A4F" w:rsidRDefault="00C34A4F">
      <w:pPr>
        <w:ind w:left="360"/>
        <w:rPr>
          <w:b/>
          <w:bCs/>
          <w:sz w:val="32"/>
        </w:rPr>
      </w:pPr>
    </w:p>
    <w:p w:rsidR="003D6849" w:rsidRPr="00B322CB" w:rsidRDefault="00C34A4F">
      <w:pPr>
        <w:pStyle w:val="20"/>
        <w:rPr>
          <w:sz w:val="20"/>
          <w:szCs w:val="20"/>
        </w:rPr>
      </w:pPr>
      <w:r w:rsidRPr="00B322CB">
        <w:rPr>
          <w:sz w:val="20"/>
          <w:szCs w:val="20"/>
        </w:rPr>
        <w:t>В ходовых частях восьмиосных цистерн</w:t>
      </w:r>
      <w:r w:rsidR="008C3CE2" w:rsidRPr="00B322CB">
        <w:rPr>
          <w:sz w:val="20"/>
          <w:szCs w:val="20"/>
        </w:rPr>
        <w:t xml:space="preserve"> </w:t>
      </w:r>
      <w:r w:rsidRPr="00B322CB">
        <w:rPr>
          <w:sz w:val="20"/>
          <w:szCs w:val="20"/>
        </w:rPr>
        <w:t>-</w:t>
      </w:r>
      <w:r w:rsidR="008C3CE2" w:rsidRPr="00B322CB">
        <w:rPr>
          <w:sz w:val="20"/>
          <w:szCs w:val="20"/>
        </w:rPr>
        <w:t xml:space="preserve"> </w:t>
      </w:r>
      <w:r w:rsidRPr="00B322CB">
        <w:rPr>
          <w:sz w:val="20"/>
          <w:szCs w:val="20"/>
        </w:rPr>
        <w:t>четы</w:t>
      </w:r>
      <w:r w:rsidR="00973A8B" w:rsidRPr="00B322CB">
        <w:rPr>
          <w:sz w:val="20"/>
          <w:szCs w:val="20"/>
        </w:rPr>
        <w:t>рехосные тележки</w:t>
      </w:r>
      <w:r w:rsidR="00721812" w:rsidRPr="00B322CB">
        <w:rPr>
          <w:sz w:val="20"/>
          <w:szCs w:val="20"/>
        </w:rPr>
        <w:t xml:space="preserve"> 1</w:t>
      </w:r>
      <w:r w:rsidR="003D6849" w:rsidRPr="00B322CB">
        <w:rPr>
          <w:sz w:val="20"/>
          <w:szCs w:val="20"/>
        </w:rPr>
        <w:t>(рис 5)</w:t>
      </w:r>
    </w:p>
    <w:p w:rsidR="00C34A4F" w:rsidRPr="00B322CB" w:rsidRDefault="00973A8B">
      <w:pPr>
        <w:pStyle w:val="20"/>
        <w:rPr>
          <w:sz w:val="20"/>
          <w:szCs w:val="20"/>
        </w:rPr>
      </w:pPr>
      <w:r w:rsidRPr="00B322CB">
        <w:rPr>
          <w:sz w:val="20"/>
          <w:szCs w:val="20"/>
        </w:rPr>
        <w:t xml:space="preserve"> типа ЦНИИ-ХЗ-О, связанных соединительной балкой 2. Эта балка снизу по концам имеет пятники и скользуны, которымиона опирается на подпятники и скользуны надрессорных балокдвухосных тележек. Сверху в средней части соединительной балки расположены подпятник</w:t>
      </w:r>
      <w:r w:rsidR="008C3CE2" w:rsidRPr="00B322CB">
        <w:rPr>
          <w:sz w:val="20"/>
          <w:szCs w:val="20"/>
        </w:rPr>
        <w:t xml:space="preserve"> диаметром 450мм, на который опирается пятник рамы кузова, и скользуны, поддерживающие кузов при действии боковых сил.</w:t>
      </w:r>
      <w:r w:rsidRPr="00B322CB">
        <w:rPr>
          <w:sz w:val="20"/>
          <w:szCs w:val="20"/>
        </w:rPr>
        <w:t xml:space="preserve"> </w:t>
      </w:r>
    </w:p>
    <w:p w:rsidR="008C3CE2" w:rsidRPr="00B322CB" w:rsidRDefault="008C3CE2" w:rsidP="008C3CE2">
      <w:pPr>
        <w:pStyle w:val="20"/>
        <w:rPr>
          <w:sz w:val="20"/>
          <w:szCs w:val="20"/>
        </w:rPr>
      </w:pPr>
      <w:r w:rsidRPr="00B322CB">
        <w:rPr>
          <w:sz w:val="20"/>
          <w:szCs w:val="20"/>
        </w:rPr>
        <w:t>Центральный подпятник четырехосной тележки имеет длинный шкворень, а крайние пятники центрируются короткими шкворнями с буртом в средней части, который препятствует выходу конца шкворня за пределы верхней плоскости соединительной балки.</w:t>
      </w:r>
    </w:p>
    <w:p w:rsidR="008C3CE2" w:rsidRPr="00B322CB" w:rsidRDefault="008C3CE2" w:rsidP="008C3CE2">
      <w:pPr>
        <w:pStyle w:val="20"/>
        <w:rPr>
          <w:sz w:val="20"/>
          <w:szCs w:val="20"/>
        </w:rPr>
      </w:pPr>
      <w:r w:rsidRPr="00B322CB">
        <w:rPr>
          <w:sz w:val="20"/>
          <w:szCs w:val="20"/>
        </w:rPr>
        <w:t xml:space="preserve">Сложность формы соединительной балки тележки обусловлена необходимостью воспринятия больших вертикальных нагрузок и стесненными габаритами размещения. Нижнее очертание балки сделано таким, чтобы обеспечивались </w:t>
      </w:r>
      <w:r w:rsidR="00646811" w:rsidRPr="00B322CB">
        <w:rPr>
          <w:sz w:val="20"/>
          <w:szCs w:val="20"/>
        </w:rPr>
        <w:t xml:space="preserve"> над осями внутренних колесных пар тележки зазоры 120мм, которые требуются на случай полного сжатия пружин рессорных комплектов , допустимой разности диаметров колес и неблагоприятного совпадения допусков на изготовление. Верхнее очертание балки обусловлено  стремлением уменьшить эксцентриситет между продольными осями хребтовой балки и автосцепки, а также обеспечить зазоры, необходимые для безопасного прохода вагоном  сортировочной горки.</w:t>
      </w:r>
    </w:p>
    <w:p w:rsidR="00646811" w:rsidRDefault="00FA7138" w:rsidP="008C3CE2">
      <w:pPr>
        <w:pStyle w:val="20"/>
        <w:rPr>
          <w:sz w:val="20"/>
          <w:szCs w:val="20"/>
        </w:rPr>
      </w:pPr>
      <w:r>
        <w:rPr>
          <w:noProof/>
        </w:rPr>
        <w:pict>
          <v:shape id="_x0000_s1036" type="#_x0000_t75" style="position:absolute;left:0;text-align:left;margin-left:0;margin-top:54pt;width:522pt;height:196pt;z-index:-251657728" wrapcoords="-43 0 -43 21499 21600 21499 21600 0 -43 0">
            <v:imagedata r:id="rId9" o:title="5"/>
            <w10:wrap type="tight"/>
          </v:shape>
        </w:pict>
      </w:r>
      <w:r w:rsidR="00646811" w:rsidRPr="00B322CB">
        <w:rPr>
          <w:sz w:val="20"/>
          <w:szCs w:val="20"/>
        </w:rPr>
        <w:t xml:space="preserve">База тележки, равная расстоянию между центрами подпятников двухосных  тележек, составляет </w:t>
      </w:r>
      <w:r w:rsidR="00721812" w:rsidRPr="00B322CB">
        <w:rPr>
          <w:sz w:val="20"/>
          <w:szCs w:val="20"/>
        </w:rPr>
        <w:t>3.2 м и является  оптимальной по условиям воздействия восьмиосных вагонов на железнодорожный путь при минимальной массе соединительной балки.</w:t>
      </w:r>
    </w:p>
    <w:p w:rsidR="0090639F" w:rsidRPr="00B322CB" w:rsidRDefault="00AE601B" w:rsidP="008C3CE2">
      <w:pPr>
        <w:pStyle w:val="20"/>
        <w:rPr>
          <w:sz w:val="20"/>
          <w:szCs w:val="20"/>
        </w:rPr>
      </w:pPr>
      <w:r>
        <w:rPr>
          <w:sz w:val="20"/>
          <w:szCs w:val="20"/>
        </w:rPr>
        <w:t>Рис5</w:t>
      </w:r>
    </w:p>
    <w:p w:rsidR="003D6849" w:rsidRPr="00B322CB" w:rsidRDefault="003D6849" w:rsidP="003D6849">
      <w:pPr>
        <w:pStyle w:val="20"/>
        <w:jc w:val="center"/>
        <w:rPr>
          <w:b/>
          <w:szCs w:val="28"/>
        </w:rPr>
      </w:pPr>
      <w:r w:rsidRPr="00B322CB">
        <w:rPr>
          <w:b/>
          <w:szCs w:val="28"/>
        </w:rPr>
        <w:t>УСТРОЙСТВО АВТОСЦЕПКИ</w:t>
      </w:r>
    </w:p>
    <w:p w:rsidR="00443020" w:rsidRDefault="001853AE" w:rsidP="001853AE">
      <w:pPr>
        <w:pStyle w:val="20"/>
        <w:ind w:firstLine="0"/>
        <w:rPr>
          <w:sz w:val="20"/>
          <w:szCs w:val="20"/>
        </w:rPr>
      </w:pPr>
      <w:r w:rsidRPr="00B322CB">
        <w:rPr>
          <w:sz w:val="20"/>
          <w:szCs w:val="20"/>
        </w:rPr>
        <w:t>Восьмиосные цистерны оборудуются усиленн</w:t>
      </w:r>
      <w:r w:rsidR="00907509" w:rsidRPr="00B322CB">
        <w:rPr>
          <w:sz w:val="20"/>
          <w:szCs w:val="20"/>
        </w:rPr>
        <w:t>ой полужесткой автосцепкой СА-3 (рис 6)</w:t>
      </w:r>
      <w:r w:rsidRPr="00B322CB">
        <w:rPr>
          <w:sz w:val="20"/>
          <w:szCs w:val="20"/>
        </w:rPr>
        <w:t xml:space="preserve"> с ограничителем вертикальных перемещений и поглощающим аппаратом Ш-2-Т с ходом 105мм. Такая автосцепка подобна нежесткой, но отличается устройством центрирующих приборов и концевых шарниров, позволяющих корпусам свободно поворачиваться и в вертикальной плоскости, а также наличием деталей, ограничивающих  возможность выхода из зацепления сцепленных автосцепок при их относительных смещениях в вертикальной плоскости.</w:t>
      </w:r>
      <w:r w:rsidR="00907509" w:rsidRPr="00B322CB">
        <w:rPr>
          <w:sz w:val="20"/>
          <w:szCs w:val="20"/>
        </w:rPr>
        <w:t xml:space="preserve"> Корпус автосцепки СА – 3 предназначен для передачи ударнотяговых усилий упряжному устройству и для размещения механизма. Корпус представляет собой стальную полую отливку, которая состоит из головной части и хвостовика. Головная часть имеет большой 1 и малый 4 зубья, которые соединяясь образуют зев. Из зева выступают части деталей механизма – замка  3 и замкодержателя 2. Головная часть корпуса имеет упор 5 для передачи сжимающего усилия на раму кузова через розетку, укрепленную на концевой балке. В хвостовике корпуса есть отверстие 6 для клина, соединяющего корпус с тяговым хомутом упряжного устройства.Торец выполнен цилиндрическим</w:t>
      </w:r>
      <w:r w:rsidR="00443020" w:rsidRPr="00B322CB">
        <w:rPr>
          <w:sz w:val="20"/>
          <w:szCs w:val="20"/>
        </w:rPr>
        <w:t xml:space="preserve"> для облегчения горизонтального перемещения корпуса.</w:t>
      </w:r>
    </w:p>
    <w:p w:rsidR="0090639F" w:rsidRDefault="00FA7138" w:rsidP="001853AE">
      <w:pPr>
        <w:pStyle w:val="20"/>
        <w:ind w:firstLine="0"/>
        <w:rPr>
          <w:sz w:val="20"/>
          <w:szCs w:val="20"/>
        </w:rPr>
      </w:pPr>
      <w:r>
        <w:rPr>
          <w:noProof/>
        </w:rPr>
        <w:pict>
          <v:shape id="_x0000_s1037" type="#_x0000_t75" style="position:absolute;left:0;text-align:left;margin-left:54pt;margin-top:-45pt;width:414pt;height:171pt;z-index:-251656704" wrapcoords="-90 0 -90 21407 21600 21407 21600 0 -90 0">
            <v:imagedata r:id="rId10" o:title="6"/>
            <w10:wrap type="tight"/>
          </v:shape>
        </w:pict>
      </w:r>
    </w:p>
    <w:p w:rsidR="0090639F" w:rsidRDefault="0090639F" w:rsidP="001853AE">
      <w:pPr>
        <w:pStyle w:val="20"/>
        <w:ind w:firstLine="0"/>
        <w:rPr>
          <w:sz w:val="20"/>
          <w:szCs w:val="20"/>
        </w:rPr>
      </w:pPr>
    </w:p>
    <w:p w:rsidR="0090639F" w:rsidRDefault="0090639F" w:rsidP="001853AE">
      <w:pPr>
        <w:pStyle w:val="20"/>
        <w:ind w:firstLine="0"/>
        <w:rPr>
          <w:sz w:val="20"/>
          <w:szCs w:val="20"/>
        </w:rPr>
      </w:pPr>
    </w:p>
    <w:p w:rsidR="0090639F" w:rsidRDefault="0090639F" w:rsidP="001853AE">
      <w:pPr>
        <w:pStyle w:val="20"/>
        <w:ind w:firstLine="0"/>
        <w:rPr>
          <w:sz w:val="20"/>
          <w:szCs w:val="20"/>
        </w:rPr>
      </w:pPr>
    </w:p>
    <w:p w:rsidR="0090639F" w:rsidRDefault="0090639F" w:rsidP="001853AE">
      <w:pPr>
        <w:pStyle w:val="20"/>
        <w:ind w:firstLine="0"/>
        <w:rPr>
          <w:sz w:val="20"/>
          <w:szCs w:val="20"/>
        </w:rPr>
      </w:pPr>
    </w:p>
    <w:p w:rsidR="00AE601B" w:rsidRPr="00B322CB" w:rsidRDefault="00AE601B" w:rsidP="00AE601B">
      <w:pPr>
        <w:pStyle w:val="20"/>
        <w:ind w:firstLine="0"/>
        <w:rPr>
          <w:sz w:val="20"/>
          <w:szCs w:val="20"/>
        </w:rPr>
      </w:pPr>
      <w:r>
        <w:rPr>
          <w:sz w:val="20"/>
          <w:szCs w:val="20"/>
        </w:rPr>
        <w:t>Рис6</w:t>
      </w:r>
    </w:p>
    <w:p w:rsidR="00AE601B" w:rsidRDefault="00AE601B" w:rsidP="001853AE">
      <w:pPr>
        <w:pStyle w:val="20"/>
        <w:ind w:firstLine="0"/>
        <w:rPr>
          <w:sz w:val="20"/>
          <w:szCs w:val="20"/>
        </w:rPr>
      </w:pPr>
    </w:p>
    <w:p w:rsidR="00C34A4F" w:rsidRPr="00B322CB" w:rsidRDefault="00443020" w:rsidP="00443020">
      <w:pPr>
        <w:pStyle w:val="20"/>
        <w:ind w:firstLine="0"/>
        <w:jc w:val="center"/>
        <w:rPr>
          <w:b/>
          <w:bCs/>
          <w:szCs w:val="28"/>
        </w:rPr>
      </w:pPr>
      <w:r w:rsidRPr="00B322CB">
        <w:rPr>
          <w:b/>
          <w:szCs w:val="28"/>
        </w:rPr>
        <w:t>УСТРОЙСТВО АВТОТОРМОЗОВ</w:t>
      </w:r>
    </w:p>
    <w:p w:rsidR="00443020" w:rsidRPr="00B322CB" w:rsidRDefault="00443020">
      <w:pPr>
        <w:ind w:left="360"/>
        <w:rPr>
          <w:sz w:val="20"/>
          <w:szCs w:val="20"/>
        </w:rPr>
      </w:pPr>
      <w:r w:rsidRPr="00B322CB">
        <w:rPr>
          <w:sz w:val="20"/>
          <w:szCs w:val="20"/>
        </w:rPr>
        <w:t xml:space="preserve">Тормозное оборудование грузовых вагонов обеспечивает накопление и пропуск </w:t>
      </w:r>
    </w:p>
    <w:p w:rsidR="00443020" w:rsidRPr="00B322CB" w:rsidRDefault="00443020">
      <w:pPr>
        <w:ind w:left="360"/>
        <w:rPr>
          <w:sz w:val="20"/>
          <w:szCs w:val="20"/>
        </w:rPr>
      </w:pPr>
    </w:p>
    <w:p w:rsidR="00443020" w:rsidRPr="00B322CB" w:rsidRDefault="00443020">
      <w:pPr>
        <w:ind w:left="360"/>
        <w:rPr>
          <w:sz w:val="20"/>
          <w:szCs w:val="20"/>
        </w:rPr>
      </w:pPr>
      <w:r w:rsidRPr="00B322CB">
        <w:rPr>
          <w:sz w:val="20"/>
          <w:szCs w:val="20"/>
        </w:rPr>
        <w:t xml:space="preserve">сжатого воздуха, подаваемого от локомотива, а также восприятие, реализацию и </w:t>
      </w:r>
    </w:p>
    <w:p w:rsidR="00443020" w:rsidRPr="00B322CB" w:rsidRDefault="00443020">
      <w:pPr>
        <w:ind w:left="360"/>
        <w:rPr>
          <w:sz w:val="20"/>
          <w:szCs w:val="20"/>
        </w:rPr>
      </w:pPr>
    </w:p>
    <w:p w:rsidR="00443020" w:rsidRPr="00B322CB" w:rsidRDefault="00443020">
      <w:pPr>
        <w:ind w:left="360"/>
        <w:rPr>
          <w:sz w:val="20"/>
          <w:szCs w:val="20"/>
        </w:rPr>
      </w:pPr>
      <w:r w:rsidRPr="00B322CB">
        <w:rPr>
          <w:sz w:val="20"/>
          <w:szCs w:val="20"/>
        </w:rPr>
        <w:t xml:space="preserve">передачу (трансляцию) сигналов управления процессами торможения и отпуска, </w:t>
      </w:r>
    </w:p>
    <w:p w:rsidR="00443020" w:rsidRPr="00B322CB" w:rsidRDefault="00443020">
      <w:pPr>
        <w:ind w:left="360"/>
        <w:rPr>
          <w:sz w:val="20"/>
          <w:szCs w:val="20"/>
        </w:rPr>
      </w:pPr>
    </w:p>
    <w:p w:rsidR="00C34A4F" w:rsidRPr="00B322CB" w:rsidRDefault="00443020">
      <w:pPr>
        <w:ind w:left="360"/>
        <w:rPr>
          <w:sz w:val="20"/>
          <w:szCs w:val="20"/>
        </w:rPr>
      </w:pPr>
      <w:r w:rsidRPr="00B322CB">
        <w:rPr>
          <w:sz w:val="20"/>
          <w:szCs w:val="20"/>
        </w:rPr>
        <w:t>поступающих по тормозной магистрали (ТМ).</w:t>
      </w:r>
    </w:p>
    <w:p w:rsidR="00554D3F" w:rsidRPr="00554D3F" w:rsidRDefault="00443020" w:rsidP="00554D3F">
      <w:pPr>
        <w:spacing w:line="360" w:lineRule="auto"/>
        <w:ind w:firstLine="1081"/>
        <w:jc w:val="both"/>
        <w:rPr>
          <w:sz w:val="20"/>
          <w:szCs w:val="20"/>
        </w:rPr>
      </w:pPr>
      <w:r w:rsidRPr="00B322CB">
        <w:rPr>
          <w:sz w:val="20"/>
          <w:szCs w:val="20"/>
        </w:rPr>
        <w:t>Тормозное оборудование состоит из магистрального воздухопровода, сообщенного через тройник и разобщительный кран  подводящей трубой диаметром , или соединительным рукавом с двухкамерным резервуаром. Последний связан трубами диаметром с запасным резервуаром, установленным на одной из  тележек вагона и сообщенным с тормозным цилиндром. На двухкамерный резервуар устанавливаются главная и магистральная части.</w:t>
      </w:r>
      <w:r w:rsidR="00554D3F" w:rsidRPr="00554D3F">
        <w:rPr>
          <w:sz w:val="27"/>
          <w:szCs w:val="27"/>
        </w:rPr>
        <w:t xml:space="preserve"> </w:t>
      </w:r>
      <w:r w:rsidR="00554D3F" w:rsidRPr="00554D3F">
        <w:rPr>
          <w:sz w:val="20"/>
          <w:szCs w:val="20"/>
        </w:rPr>
        <w:t>Накопленный опыт по проектированию восьмиосных цистерн для перспективных условий эксплуатации позволил сформулировать следующие технические требования для тормозной системы восьмиосных вагонов:</w:t>
      </w:r>
    </w:p>
    <w:p w:rsidR="00554D3F" w:rsidRPr="00554D3F" w:rsidRDefault="00554D3F" w:rsidP="00554D3F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554D3F">
        <w:rPr>
          <w:sz w:val="20"/>
          <w:szCs w:val="20"/>
        </w:rPr>
        <w:t>тормозная система должна удовлетворять действующим нормативам МПС;</w:t>
      </w:r>
    </w:p>
    <w:p w:rsidR="00554D3F" w:rsidRPr="00554D3F" w:rsidRDefault="00554D3F" w:rsidP="00554D3F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554D3F">
        <w:rPr>
          <w:sz w:val="20"/>
          <w:szCs w:val="20"/>
        </w:rPr>
        <w:t>механическая часть тормозной системы может иметь несколько отдельных рычажных передач, кинетически не связанных между собой, а КПД отдельной рычажной передачи должен быть не менее 0,9;</w:t>
      </w:r>
    </w:p>
    <w:p w:rsidR="00554D3F" w:rsidRPr="00554D3F" w:rsidRDefault="00554D3F" w:rsidP="00554D3F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554D3F">
        <w:rPr>
          <w:sz w:val="20"/>
          <w:szCs w:val="20"/>
        </w:rPr>
        <w:t>рычажная передача тормоза должна размещаться на различных типах магистральных вагонов, то есть быть унифицированной;</w:t>
      </w:r>
    </w:p>
    <w:p w:rsidR="00554D3F" w:rsidRPr="00554D3F" w:rsidRDefault="00554D3F" w:rsidP="00554D3F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554D3F">
        <w:rPr>
          <w:sz w:val="20"/>
          <w:szCs w:val="20"/>
        </w:rPr>
        <w:t>структура рычажной передачи механизма тормоза должна соответствовать требуемой подвижности звеньев и исключать избыточные связи и излишнюю многозвенность;</w:t>
      </w:r>
    </w:p>
    <w:p w:rsidR="00554D3F" w:rsidRPr="00554D3F" w:rsidRDefault="00554D3F" w:rsidP="00554D3F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554D3F">
        <w:rPr>
          <w:sz w:val="20"/>
          <w:szCs w:val="20"/>
        </w:rPr>
        <w:t>отвод тормозных колодок от колеса в отпущенном состоянии тормоза должен быть полным, а при наличии специального механизма отвода колодок, последний не должен ухудшать кинематику и изменять силовые характеристики рычажной передачи;</w:t>
      </w:r>
    </w:p>
    <w:p w:rsidR="00554D3F" w:rsidRPr="00554D3F" w:rsidRDefault="00554D3F" w:rsidP="00554D3F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554D3F">
        <w:rPr>
          <w:sz w:val="20"/>
          <w:szCs w:val="20"/>
        </w:rPr>
        <w:t>между элементами рычажной передачи и осями колесных пар должен быть обеспечен гарантированный зазор, исключающий их взаимодействие.</w:t>
      </w:r>
    </w:p>
    <w:p w:rsidR="00443020" w:rsidRPr="00554D3F" w:rsidRDefault="00443020" w:rsidP="00443020">
      <w:pPr>
        <w:pStyle w:val="20"/>
        <w:rPr>
          <w:sz w:val="20"/>
          <w:szCs w:val="20"/>
        </w:rPr>
      </w:pPr>
    </w:p>
    <w:p w:rsidR="00C71437" w:rsidRPr="00C71437" w:rsidRDefault="00C71437" w:rsidP="00C71437">
      <w:pPr>
        <w:pStyle w:val="20"/>
        <w:jc w:val="center"/>
        <w:rPr>
          <w:b/>
          <w:sz w:val="27"/>
          <w:szCs w:val="27"/>
        </w:rPr>
      </w:pPr>
      <w:r w:rsidRPr="00B322CB">
        <w:rPr>
          <w:b/>
          <w:szCs w:val="28"/>
        </w:rPr>
        <w:t>МЕТОДЫ ЭКСПЕРИМЕНТАЛЬНЫХ ИССЛЕДОВАНИЙ ДЕФОРМАЦИЙ И НАПРЯЖЕНИЯ. ЗАКОН ГУКА.</w:t>
      </w:r>
    </w:p>
    <w:p w:rsidR="00C71437" w:rsidRPr="00B322CB" w:rsidRDefault="00C71437">
      <w:pPr>
        <w:ind w:left="360"/>
        <w:rPr>
          <w:bCs/>
          <w:sz w:val="20"/>
          <w:szCs w:val="20"/>
        </w:rPr>
      </w:pPr>
      <w:r w:rsidRPr="00B322CB">
        <w:rPr>
          <w:bCs/>
          <w:sz w:val="20"/>
          <w:szCs w:val="20"/>
        </w:rPr>
        <w:t xml:space="preserve">В целях определения напряжений в деталях вагона используется несколько </w:t>
      </w:r>
    </w:p>
    <w:p w:rsidR="00C71437" w:rsidRPr="00B322CB" w:rsidRDefault="00C71437">
      <w:pPr>
        <w:ind w:left="360"/>
        <w:rPr>
          <w:bCs/>
          <w:sz w:val="20"/>
          <w:szCs w:val="20"/>
        </w:rPr>
      </w:pPr>
    </w:p>
    <w:p w:rsidR="002636A8" w:rsidRDefault="00C71437">
      <w:pPr>
        <w:ind w:left="360"/>
        <w:rPr>
          <w:bCs/>
          <w:sz w:val="28"/>
          <w:szCs w:val="28"/>
        </w:rPr>
      </w:pPr>
      <w:r w:rsidRPr="00B322CB">
        <w:rPr>
          <w:bCs/>
          <w:sz w:val="20"/>
          <w:szCs w:val="20"/>
        </w:rPr>
        <w:t xml:space="preserve">методов, но чаще всего – тензометрический метод, состоящий в замере малых деформаций в отдельных точках изделия и последующем переходе от них к напряжениям с использованием </w:t>
      </w:r>
      <w:r w:rsidRPr="00B322CB">
        <w:rPr>
          <w:b/>
          <w:bCs/>
          <w:sz w:val="20"/>
          <w:szCs w:val="20"/>
        </w:rPr>
        <w:t>закона Гука</w:t>
      </w:r>
      <w:r w:rsidRPr="00B322CB">
        <w:rPr>
          <w:bCs/>
          <w:sz w:val="20"/>
          <w:szCs w:val="20"/>
        </w:rPr>
        <w:t>: Напряжение, возникающее в</w:t>
      </w:r>
      <w:r>
        <w:rPr>
          <w:bCs/>
          <w:sz w:val="28"/>
          <w:szCs w:val="28"/>
        </w:rPr>
        <w:t xml:space="preserve"> </w:t>
      </w:r>
      <w:r w:rsidRPr="00B322CB">
        <w:rPr>
          <w:bCs/>
          <w:sz w:val="20"/>
          <w:szCs w:val="20"/>
        </w:rPr>
        <w:t>металле, прямопропорционально деформации (в пределах упругой деформации металла</w:t>
      </w:r>
      <w:r w:rsidR="002636A8" w:rsidRPr="00B322CB">
        <w:rPr>
          <w:bCs/>
          <w:sz w:val="20"/>
          <w:szCs w:val="20"/>
        </w:rPr>
        <w:t>, т.е до пластической деформации</w:t>
      </w:r>
      <w:r w:rsidR="002636A8">
        <w:rPr>
          <w:bCs/>
          <w:sz w:val="28"/>
          <w:szCs w:val="28"/>
        </w:rPr>
        <w:t xml:space="preserve">) </w:t>
      </w:r>
    </w:p>
    <w:p w:rsidR="00443020" w:rsidRPr="00B322CB" w:rsidRDefault="002636A8" w:rsidP="002636A8">
      <w:pPr>
        <w:ind w:left="360"/>
        <w:jc w:val="center"/>
        <w:rPr>
          <w:bCs/>
        </w:rPr>
      </w:pPr>
      <w:r w:rsidRPr="00B322CB">
        <w:rPr>
          <w:bCs/>
        </w:rPr>
        <w:t>σ=Еε</w:t>
      </w:r>
    </w:p>
    <w:p w:rsidR="002636A8" w:rsidRPr="00B322CB" w:rsidRDefault="002636A8" w:rsidP="002636A8">
      <w:pPr>
        <w:ind w:left="360"/>
        <w:rPr>
          <w:bCs/>
          <w:sz w:val="20"/>
          <w:szCs w:val="20"/>
        </w:rPr>
      </w:pPr>
      <w:r w:rsidRPr="00B322CB">
        <w:rPr>
          <w:bCs/>
          <w:sz w:val="20"/>
          <w:szCs w:val="20"/>
        </w:rPr>
        <w:t>[σ]- напряжение в металле</w:t>
      </w:r>
    </w:p>
    <w:p w:rsidR="002636A8" w:rsidRPr="00B322CB" w:rsidRDefault="002636A8" w:rsidP="002636A8">
      <w:pPr>
        <w:ind w:left="360"/>
        <w:rPr>
          <w:bCs/>
          <w:sz w:val="20"/>
          <w:szCs w:val="20"/>
        </w:rPr>
      </w:pPr>
      <w:r w:rsidRPr="00B322CB">
        <w:rPr>
          <w:bCs/>
          <w:sz w:val="20"/>
          <w:szCs w:val="20"/>
        </w:rPr>
        <w:t>[Е]- модуль упругости данного металла</w:t>
      </w:r>
    </w:p>
    <w:p w:rsidR="002636A8" w:rsidRPr="00B322CB" w:rsidRDefault="002636A8" w:rsidP="002636A8">
      <w:pPr>
        <w:ind w:left="360"/>
        <w:rPr>
          <w:bCs/>
          <w:sz w:val="20"/>
          <w:szCs w:val="20"/>
        </w:rPr>
      </w:pPr>
      <w:r w:rsidRPr="00B322CB">
        <w:rPr>
          <w:bCs/>
          <w:sz w:val="20"/>
          <w:szCs w:val="20"/>
        </w:rPr>
        <w:t>[ε]- деформация</w:t>
      </w:r>
    </w:p>
    <w:p w:rsidR="008053C4" w:rsidRPr="00B322CB" w:rsidRDefault="008053C4" w:rsidP="002636A8">
      <w:pPr>
        <w:ind w:left="360"/>
        <w:rPr>
          <w:bCs/>
          <w:sz w:val="20"/>
          <w:szCs w:val="20"/>
        </w:rPr>
      </w:pPr>
      <w:r w:rsidRPr="00B322CB">
        <w:rPr>
          <w:b/>
          <w:bCs/>
        </w:rPr>
        <w:t>Тензо</w:t>
      </w:r>
      <w:r w:rsidR="00B322CB" w:rsidRPr="00B322CB">
        <w:rPr>
          <w:b/>
          <w:bCs/>
        </w:rPr>
        <w:t>метрический метод</w:t>
      </w:r>
      <w:r w:rsidR="00B322CB" w:rsidRPr="00B322CB">
        <w:rPr>
          <w:bCs/>
          <w:sz w:val="20"/>
          <w:szCs w:val="20"/>
        </w:rPr>
        <w:t>: для замера относительного удлинения на поверхности телса намечают отрезок, куда наклеивается тензодатчик, который деформируется вместе с металлом при приложении какой-либо нагрузки.</w:t>
      </w:r>
      <w:r w:rsidRPr="008053C4">
        <w:rPr>
          <w:b/>
          <w:bCs/>
          <w:sz w:val="28"/>
          <w:szCs w:val="28"/>
        </w:rPr>
        <w:t xml:space="preserve"> </w:t>
      </w:r>
    </w:p>
    <w:p w:rsidR="008053C4" w:rsidRDefault="008053C4" w:rsidP="002636A8">
      <w:pPr>
        <w:ind w:left="360"/>
        <w:rPr>
          <w:sz w:val="28"/>
          <w:szCs w:val="28"/>
        </w:rPr>
      </w:pPr>
      <w:r w:rsidRPr="00B322CB">
        <w:rPr>
          <w:b/>
          <w:bCs/>
        </w:rPr>
        <w:t>Метод лаковых покрытий</w:t>
      </w:r>
      <w:r w:rsidRPr="008053C4">
        <w:rPr>
          <w:sz w:val="28"/>
          <w:szCs w:val="28"/>
        </w:rPr>
        <w:t xml:space="preserve">: </w:t>
      </w:r>
      <w:r w:rsidRPr="00B322CB">
        <w:rPr>
          <w:sz w:val="20"/>
          <w:szCs w:val="20"/>
        </w:rPr>
        <w:t>перед испытанием изучаемая поверхность детали покрывается слоем специального хрупкого лака (например канифольно елулоидного). Лак наносится плоской кистью или погружением детали в сосуд с лаком. После просушки деталь подвергается испытанию</w:t>
      </w:r>
      <w:r w:rsidR="00C536B1" w:rsidRPr="00B322CB">
        <w:rPr>
          <w:sz w:val="20"/>
          <w:szCs w:val="20"/>
        </w:rPr>
        <w:t>. Основным результатом является картина трещин в лаковом покрытии, деформирующемся вместе с деталью. Важна также последовательность их появления с ростом нагрузки. Применяют 2 метода получения трещин: при нагружении детали и при разгрузке</w:t>
      </w:r>
      <w:r w:rsidR="00C536B1">
        <w:rPr>
          <w:sz w:val="28"/>
          <w:szCs w:val="28"/>
        </w:rPr>
        <w:t>.</w:t>
      </w:r>
    </w:p>
    <w:p w:rsidR="00C536B1" w:rsidRPr="00B322CB" w:rsidRDefault="00C536B1" w:rsidP="002636A8">
      <w:pPr>
        <w:ind w:left="360"/>
        <w:rPr>
          <w:bCs/>
          <w:sz w:val="20"/>
          <w:szCs w:val="20"/>
        </w:rPr>
      </w:pPr>
      <w:r w:rsidRPr="00B322CB">
        <w:rPr>
          <w:b/>
          <w:bCs/>
        </w:rPr>
        <w:t>Метод пол</w:t>
      </w:r>
      <w:r w:rsidR="00B322CB" w:rsidRPr="00B322CB">
        <w:rPr>
          <w:b/>
          <w:bCs/>
        </w:rPr>
        <w:t>яризационно</w:t>
      </w:r>
      <w:r w:rsidR="00B322CB" w:rsidRPr="00B322CB">
        <w:rPr>
          <w:b/>
        </w:rPr>
        <w:t xml:space="preserve"> – оптический</w:t>
      </w:r>
      <w:r w:rsidR="00B322CB" w:rsidRPr="00C536B1">
        <w:rPr>
          <w:b/>
          <w:sz w:val="28"/>
          <w:szCs w:val="28"/>
        </w:rPr>
        <w:t>:</w:t>
      </w:r>
      <w:r w:rsidR="00B322CB">
        <w:rPr>
          <w:b/>
          <w:sz w:val="28"/>
          <w:szCs w:val="28"/>
        </w:rPr>
        <w:t xml:space="preserve"> </w:t>
      </w:r>
      <w:r w:rsidR="00B322CB" w:rsidRPr="00B322CB">
        <w:rPr>
          <w:sz w:val="20"/>
          <w:szCs w:val="20"/>
        </w:rPr>
        <w:t>основан на том, что некоторые прозрачные</w:t>
      </w:r>
      <w:r w:rsidR="00B322CB" w:rsidRPr="00B322CB">
        <w:rPr>
          <w:b/>
          <w:bCs/>
          <w:sz w:val="20"/>
          <w:szCs w:val="20"/>
        </w:rPr>
        <w:t xml:space="preserve"> </w:t>
      </w:r>
      <w:r w:rsidRPr="00B322CB">
        <w:rPr>
          <w:sz w:val="20"/>
          <w:szCs w:val="20"/>
        </w:rPr>
        <w:t>материалы при деформации становятся анизотропными, в деформационном состоянии они приобретают свойство лучепреломления. Такие материалы называют оптически-активными</w:t>
      </w:r>
      <w:r w:rsidR="00FD6221" w:rsidRPr="00B322CB">
        <w:rPr>
          <w:sz w:val="20"/>
          <w:szCs w:val="20"/>
        </w:rPr>
        <w:t>. Модель помещают в оптическую установку, где она просвечивается пучком света. При нагружении модели на экране появляется ее изображение, покрытое системой полос, анализ которых дает возможность изучить распределение напряжений в модели.</w:t>
      </w:r>
      <w:bookmarkStart w:id="0" w:name="_GoBack"/>
      <w:bookmarkEnd w:id="0"/>
    </w:p>
    <w:sectPr w:rsidR="00C536B1" w:rsidRPr="00B322CB">
      <w:pgSz w:w="11906" w:h="16838"/>
      <w:pgMar w:top="1134" w:right="74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08F1"/>
    <w:multiLevelType w:val="hybridMultilevel"/>
    <w:tmpl w:val="6F7EB776"/>
    <w:lvl w:ilvl="0" w:tplc="9C64357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plc="60FC362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plc="11344F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plc="B7801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plc="0A6E746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plc="00EC9CD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plc="64625E3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plc="53D4658E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plc="708E8ADC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1">
    <w:nsid w:val="12811940"/>
    <w:multiLevelType w:val="hybridMultilevel"/>
    <w:tmpl w:val="BCA0D58E"/>
    <w:lvl w:ilvl="0" w:tplc="32D6C8E0">
      <w:start w:val="1"/>
      <w:numFmt w:val="decimal"/>
      <w:lvlText w:val="%1)"/>
      <w:lvlJc w:val="left"/>
      <w:pPr>
        <w:tabs>
          <w:tab w:val="num" w:pos="2506"/>
        </w:tabs>
        <w:ind w:left="250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1"/>
        </w:tabs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1"/>
        </w:tabs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1"/>
        </w:tabs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1"/>
        </w:tabs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1"/>
        </w:tabs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1"/>
        </w:tabs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1"/>
        </w:tabs>
        <w:ind w:left="7201" w:hanging="180"/>
      </w:pPr>
    </w:lvl>
  </w:abstractNum>
  <w:abstractNum w:abstractNumId="2">
    <w:nsid w:val="1B5F527B"/>
    <w:multiLevelType w:val="hybridMultilevel"/>
    <w:tmpl w:val="00587592"/>
    <w:lvl w:ilvl="0" w:tplc="4502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A8B"/>
    <w:rsid w:val="0008443F"/>
    <w:rsid w:val="000D597F"/>
    <w:rsid w:val="0015557A"/>
    <w:rsid w:val="001853AE"/>
    <w:rsid w:val="002636A8"/>
    <w:rsid w:val="002C7AD6"/>
    <w:rsid w:val="002E601D"/>
    <w:rsid w:val="003B6392"/>
    <w:rsid w:val="003D6849"/>
    <w:rsid w:val="00443020"/>
    <w:rsid w:val="005146C0"/>
    <w:rsid w:val="00554D3F"/>
    <w:rsid w:val="005F613C"/>
    <w:rsid w:val="00646811"/>
    <w:rsid w:val="006B2B37"/>
    <w:rsid w:val="00721812"/>
    <w:rsid w:val="0074309D"/>
    <w:rsid w:val="007E52B0"/>
    <w:rsid w:val="008053C4"/>
    <w:rsid w:val="0083646E"/>
    <w:rsid w:val="008C3CE2"/>
    <w:rsid w:val="0090639F"/>
    <w:rsid w:val="00907509"/>
    <w:rsid w:val="00973A8B"/>
    <w:rsid w:val="0097558B"/>
    <w:rsid w:val="00AE601B"/>
    <w:rsid w:val="00B322CB"/>
    <w:rsid w:val="00C34A4F"/>
    <w:rsid w:val="00C35747"/>
    <w:rsid w:val="00C536B1"/>
    <w:rsid w:val="00C71437"/>
    <w:rsid w:val="00C9527F"/>
    <w:rsid w:val="00D04608"/>
    <w:rsid w:val="00DC3B0A"/>
    <w:rsid w:val="00E44D9E"/>
    <w:rsid w:val="00E74CE1"/>
    <w:rsid w:val="00EC445B"/>
    <w:rsid w:val="00F2350C"/>
    <w:rsid w:val="00F436AB"/>
    <w:rsid w:val="00FA7138"/>
    <w:rsid w:val="00F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E1D48C07-83CA-4465-B58F-CFB013C8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180"/>
      <w:outlineLvl w:val="0"/>
    </w:pPr>
    <w:rPr>
      <w:sz w:val="48"/>
      <w:szCs w:val="48"/>
    </w:rPr>
  </w:style>
  <w:style w:type="paragraph" w:styleId="2">
    <w:name w:val="heading 2"/>
    <w:basedOn w:val="a"/>
    <w:next w:val="a"/>
    <w:qFormat/>
    <w:pPr>
      <w:keepNext/>
      <w:tabs>
        <w:tab w:val="left" w:pos="9000"/>
      </w:tabs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84"/>
      <w:jc w:val="both"/>
    </w:pPr>
    <w:rPr>
      <w:sz w:val="28"/>
      <w:szCs w:val="20"/>
    </w:rPr>
  </w:style>
  <w:style w:type="paragraph" w:styleId="20">
    <w:name w:val="Body Text Indent 2"/>
    <w:basedOn w:val="a"/>
    <w:pPr>
      <w:spacing w:before="120" w:after="120" w:line="360" w:lineRule="auto"/>
      <w:ind w:firstLine="1080"/>
      <w:jc w:val="both"/>
    </w:pPr>
    <w:rPr>
      <w:sz w:val="28"/>
    </w:rPr>
  </w:style>
  <w:style w:type="paragraph" w:styleId="a4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 инженеров транспорта</vt:lpstr>
    </vt:vector>
  </TitlesOfParts>
  <Company/>
  <LinksUpToDate>false</LinksUpToDate>
  <CharactersWithSpaces>13755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 инженеров транспорта</dc:title>
  <dc:subject/>
  <dc:creator>AP</dc:creator>
  <cp:keywords/>
  <dc:description/>
  <cp:lastModifiedBy>admin</cp:lastModifiedBy>
  <cp:revision>2</cp:revision>
  <dcterms:created xsi:type="dcterms:W3CDTF">2014-02-10T13:55:00Z</dcterms:created>
  <dcterms:modified xsi:type="dcterms:W3CDTF">2014-02-10T13:55:00Z</dcterms:modified>
</cp:coreProperties>
</file>