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BA7" w:rsidRPr="005B5637" w:rsidRDefault="00944BA7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Введение</w:t>
      </w:r>
    </w:p>
    <w:p w:rsidR="00550D25" w:rsidRPr="005B5637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550D25" w:rsidRDefault="00944BA7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Для России характерны быстрые изменения макроэкономической среды, поэтому самостоятельный анализ ситуации на рынке и проведение организационных изменений сообразно новым условиям становится условием выживания организации. В современной социально-экономической ситуации ключевая роль человеческого фактора в реализации систем эффективного управления изменениями в компании уже ни у кого не вызывает сомнения. Однако вопросов по данной теме также возникает немало. Каковы основные причины и методы преодоления сопротивления организационным изменениям? Насколько велико значение организационной культуры в процессе осуществления изменений в организации? Какую роль играет лидер, и какие характеристики являются определяющими для команды стратегических изменений, влияющими на эффективность ее деятельности.</w:t>
      </w:r>
    </w:p>
    <w:p w:rsidR="00944BA7" w:rsidRPr="00550D25" w:rsidRDefault="00944BA7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</w:p>
    <w:p w:rsidR="00550D25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550D25">
        <w:rPr>
          <w:bCs/>
          <w:sz w:val="28"/>
          <w:szCs w:val="32"/>
        </w:rPr>
        <w:br w:type="page"/>
      </w:r>
      <w:r w:rsidR="006D1D2E" w:rsidRPr="00550D25">
        <w:rPr>
          <w:bCs/>
          <w:sz w:val="28"/>
          <w:szCs w:val="32"/>
        </w:rPr>
        <w:t>Психологическое отношение</w:t>
      </w:r>
      <w:r w:rsidR="0019213A" w:rsidRPr="00550D25">
        <w:rPr>
          <w:bCs/>
          <w:sz w:val="28"/>
          <w:szCs w:val="32"/>
        </w:rPr>
        <w:t xml:space="preserve"> персонала к организационным изменениям</w:t>
      </w:r>
    </w:p>
    <w:p w:rsidR="00550D25" w:rsidRPr="005B5637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19213A" w:rsidRP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Теоретический обзор литературы по данной теме и данные зарубежных исследований отражают необходимость эмпирическим путем установить зависимость характера отношения персонала компании к организационным изменениям от социально-психологических процессов, происходящих в ней.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 xml:space="preserve">Эмпирически выявлено, что в условиях кланового типа организационной культуры, благоприятного социально-психологического климата и высокой степени сплоченности сотрудники негативно воспринимают и оценивают изменения в структуре. Это во многом объясняется желанием персонала противостоять подобного рода изменениям в виду таких значимых факторов, как приверженность </w:t>
      </w:r>
      <w:r w:rsidR="00550D25">
        <w:rPr>
          <w:color w:val="000000"/>
          <w:sz w:val="28"/>
          <w:szCs w:val="32"/>
        </w:rPr>
        <w:t>"</w:t>
      </w:r>
      <w:r w:rsidRPr="00550D25">
        <w:rPr>
          <w:color w:val="000000"/>
          <w:sz w:val="28"/>
          <w:szCs w:val="32"/>
        </w:rPr>
        <w:t>старым</w:t>
      </w:r>
      <w:r w:rsidR="00550D25">
        <w:rPr>
          <w:color w:val="000000"/>
          <w:sz w:val="28"/>
          <w:szCs w:val="32"/>
        </w:rPr>
        <w:t>"</w:t>
      </w:r>
      <w:r w:rsidRPr="00550D25">
        <w:rPr>
          <w:color w:val="000000"/>
          <w:sz w:val="28"/>
          <w:szCs w:val="32"/>
        </w:rPr>
        <w:t xml:space="preserve"> методам работы, страх перед потерей </w:t>
      </w:r>
      <w:r w:rsidR="00550D25">
        <w:rPr>
          <w:color w:val="000000"/>
          <w:sz w:val="28"/>
          <w:szCs w:val="32"/>
        </w:rPr>
        <w:t>"</w:t>
      </w:r>
      <w:r w:rsidRPr="00550D25">
        <w:rPr>
          <w:color w:val="000000"/>
          <w:sz w:val="28"/>
          <w:szCs w:val="32"/>
        </w:rPr>
        <w:t>зоны неопределенности</w:t>
      </w:r>
      <w:r w:rsidR="00550D25">
        <w:rPr>
          <w:color w:val="000000"/>
          <w:sz w:val="28"/>
          <w:szCs w:val="32"/>
        </w:rPr>
        <w:t>"</w:t>
      </w:r>
      <w:r w:rsidRPr="00550D25">
        <w:rPr>
          <w:color w:val="000000"/>
          <w:sz w:val="28"/>
          <w:szCs w:val="32"/>
        </w:rPr>
        <w:t>, которую каждый работник самостоятельно контролирует, отсутствие включенности субъектов в ситуацию изменений. Причем в поведении персонала наблюдаются значительные расхождения поскольку, определяющим в данном случае при прочих равных является тип руководства. При либеральном лидере, в отличие от авторитарного персонал открыто демонстрирует собственное недовольство переменами, что проявляется в явном пренебрежительном поведении в отношении изменений, касающихся каждого сотрудника, нежелании выполнять рабочие задачи и следовать нововведениям и т.п.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>Прямо противоположная ситуация наблюдается, если преобладающим типом культуры является рыночная, что сопровождается напряженной внутренней ситуацией, неблагоприятным психологическим климатом. Оба типа организационных изменений оцениваются персоналом весьма позитивно, что находит свое отражение и в поведении сотрудников, которые без особых трудностей принимают радикальные структурные преобразования, изменения в системе подчиненности, делегирования полномочий и распределения ответственности, изменения в технологии и задачах при внедрении нового программного продукта. Причинами этого является не только специфика деятельности данного отдела, позволяющая сотрудникам обладать большей информацией, но и характеристики организационной культуры, где ориентированность на результаты превалирует над дружественностью межличностных взаимоотношений. Главная забота сотрудников выполнение поставленной задачи, они целеустремленны и соперничают между собой. При этом лидер — твердый и весьма требовательный руководитель.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>Выводы: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>1. Отношение персонала к организационным изменениям разного типа во многом детерминируется особенностями социально-психологических характеристик рабочих групп.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>2. Организационная культура как системная детерминанта, включающая особенности социально-психологического климата, определенную степень сплоченности персонала и стиль руководства, играет определяющую роль в процессе формирования отношения персонала к изменениям и непосредственной поведенческой реакции на них.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color w:val="000000"/>
          <w:sz w:val="28"/>
          <w:szCs w:val="32"/>
        </w:rPr>
        <w:t xml:space="preserve">3. Еще на этапе проектирования стратегии изменений менеджменту следует проанализировать характер взаимоотношений персонала в формате организационной культуры того или иного типа, обращая внимание на сплоченность рабочего коллектива. Это важно, поскольку между ростом групповой сплоченности и увеличением продуктивности деятельности группы нет линейной зависимости, а важную роль при этом играют групповые нормы, предусматривающие высокие уровни </w:t>
      </w:r>
      <w:r w:rsidRPr="00550D25">
        <w:rPr>
          <w:sz w:val="28"/>
          <w:szCs w:val="32"/>
        </w:rPr>
        <w:t>производительности труда, мотивации членов группы и позитивное восприятие изменений в организации.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4. В основе различий восприятия изменений в зависимости от их характера лежат ценности персонала. Реструктуризация принимается персоналом с меньшим сопротивлением, в рамках рыночной культуры, где преобладает жесткая конкуренция, независимость, ориентация на индивидуальный результат (по сравнению с клановой культурой, где дружественные, семейственные отношения среди персонала имеют весьма важное значение). Аналогичным образом внешняя ориентация и дифференциация, характерные для рыночной культуры обусловливают более позитивное восприятие персоналом изменений в технологиях и задачах, нежели при клановом типе культуры.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5. В качестве рекомендаций менеджменту для преодоления негативного поведения и сопротивления персонала в ответ на организационные изменения следует отметить грамотно продуманную стратегию их осуществления на основе социально-психологического анализа специфики текущей организационной ситуации и социально-психологических характеристик рабочих групп как детерминант отношения персонала к организационным изменениям. Обязательным компонентом программы изменений должно быть своевременное информирование и активное вовлечение сотрудников всех уровней подчиненности в программу изменений (поскольку внутреннее сопротивление изменениям линейных руководителей является еще более серьезной организационно-психологической проблемой).</w:t>
      </w:r>
    </w:p>
    <w:p w:rsidR="00224BC1" w:rsidRPr="00550D25" w:rsidRDefault="00224BC1" w:rsidP="00550D25">
      <w:pPr>
        <w:spacing w:line="360" w:lineRule="auto"/>
        <w:ind w:firstLine="709"/>
        <w:jc w:val="both"/>
        <w:rPr>
          <w:sz w:val="28"/>
          <w:szCs w:val="32"/>
        </w:rPr>
      </w:pP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550D25">
        <w:rPr>
          <w:bCs/>
          <w:sz w:val="28"/>
          <w:szCs w:val="32"/>
        </w:rPr>
        <w:t>Динамика предст</w:t>
      </w:r>
      <w:r w:rsidR="006D1D2E" w:rsidRPr="00550D25">
        <w:rPr>
          <w:bCs/>
          <w:sz w:val="28"/>
          <w:szCs w:val="32"/>
        </w:rPr>
        <w:t xml:space="preserve">авлений </w:t>
      </w:r>
      <w:r w:rsidRPr="00550D25">
        <w:rPr>
          <w:bCs/>
          <w:sz w:val="28"/>
          <w:szCs w:val="32"/>
        </w:rPr>
        <w:t>в процессе организационных изменений</w:t>
      </w:r>
    </w:p>
    <w:p w:rsidR="00550D25" w:rsidRPr="005B5637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Современная организация развивается в условиях неизбежности постоянных изменений, что обусловлено, в первую очередь, высокой скоростью прохождения в нашей жизни информационных потоков различного рода, во-вторых, и как следствие, высоким темпом развития конкуренции. Таким образом, на рынке какого-либо товара или услуги складывается ситуация, когда большое, иногда просто огромное, количество компаний предлагает практически один и тот же продукт или услугу по схожей цене.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F.R. Jacobs отмечает, что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в будущем самыми преуспевающими организациями станут те, которые способны стремительно и эффективно осуществлять фундаментальные, долгосрочные изменения, трансформирующие систему целиком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. Следовательно, необходимо изучать технологии проведения организационных измененийя, их восприятие сотрудниками, отношение сотрудников к изменениям, искать психологические способы преодоления сопротивления персонала изменениям.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Исследуя представления сотрудников компании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о своей организации до и после внедрения организационных изменений, мы предполагали, что участие рядовых сотрудников в выработке направления изменений в компании будет способствовать позитивному изменению восприятия компании-работодателя остальными сотрудниками. Для изучения представлений сотрудников о компании-работодателе мы разработали специальную анкету, которая отразила как рациональный уровень восприятия, так и иррациональный. Само исследование проводилось в два этапа: 1-й этап – до внедрения изменений, 2-й этап – через два года после начала их внедрения.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Через два года после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запуска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организационных изменений в компании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у ее сотрудников сместился акцент в ответах на вопросы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Что Вам, в первую очередь, приходит на ум, когда Вы слышите: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Компания Имярек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?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Что еще приходит на ум?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. Так, на 1 этапе исследования большинство ответов (37,9%) было из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работа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(компания, услуги, гарантии), а на 2 этапе – ответов данной категории было уже 13,7%. На 2 этапе исследования на первое место вышли ответы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качественное описание работы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(надежность, честность, дисциплинированность) – 30,8% всех ответов, которые на 1 этапе были на 2-м месте и составляли 19,4%. Необходимо отметить значительный рост количества ответов в категориях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любимая работа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(с 1,8% до 12,8% всех ответов) 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описание компании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(с 0% до 10,9% всех ответов). Необходимо отметить, что по всем остальным ответам на вышеуказанные вопросы анкеты респонденты были практически единодушны в своих ответах. Данный факт, по нашему мнению, может говорить как о том, что для радикальных перемен требуется гораздо больше времени, чем два года, так и о том, что в результате организационных изменений будут трансформироваться те представления о компании и те отношения, к изменению которых готовы сотрудники. И таким образом, можно говорить о том, что для достижения эффекта организационные изменения необходимо проводить в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зоне ближайшего развития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сотрудников компании-заказчика изменений.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Рассмотрим ответы на следующие вопросы анкеты. Снизилось количество ответов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заработок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(с 39,3% до 30,5% всех ответов) на вопрос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Что побуждает Вас идти на работу?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. При этом возросло количество ответов категорий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причастность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(с 16,6% до 18,4%) 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самореализация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(с 4,1% до 9,2%). Изменения в последней категории особенно ценны для компании, т.к. именно этот мотив деятельности, по мнению П.Ф. Друкера, является залогом эффективной работы сотрудника. Снижение количества ответов в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заработок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может быть связано, на наш взгляд, с переосмыслением собственных ведущих мотиваторов трудовой деятельности сотрудниками в результате участия в социально-психологических тренингах.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Эти предположения подтверждаются и ответами респондентов на следующий вопрос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В чем суть профессии риэлтора для Вас?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. 1-е место как на 1 этапе нашего исследования, так и на втором занимают ответы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помощь людям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(31,8% и 54,1% всех ответов соответственно). А на 2-м месте на 1 этапе исследования была категория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заработок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- 15,5% всех ответов, в то время на 2 этапе это место заняла категория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профессиональный подход и собственный рост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- 13,5%, а в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заработок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количество ответов снизилось до 0,9%. Также снизилось количество ответов в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оказание услуг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(с 14,5% до 8,1% всех ответов) и возросло количество ответов в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описание деятельности риэлтора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(с 7,3% до 12,6%). Полученные данные свидетельствуют, по нашему мнению, о конкретизации представления о риэлторе как о специалисте и формализации самой профессии риэлтора, по крайней мере, в рамках исследуемой компании.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Показательными для компании явились ответы на вопрос: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Какие ценности останутся постоянными вне зависимости от изменений в компании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?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. На обоих этапах исследования большинство ответов было представлено категорией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качество взаимодействия с клиентом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- 48,9% всех ответов на 1 этапе и 43,7% на 2 этапе исследования. Кроме того, если на 1 этапе 2-е место занимали ответы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сотрудники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- 23,3% всех ответов, то на 2 этапе исследования они составляли уже 6,5%, а на 2-е место вышли ответы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условия обслуживания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- 34,7% всех ответов (ранее 8,3%). Снижение количества ответов в первом случае, на наш взгляд, может быть связано со смещением акцента в корпоративных ценностях с качества взаимодействия (стандарты, честность, профессионализм) как самоценности на условия обслуживания (гарантии, новаторство, организованность), обеспечивающие данное качество. А вот снижение количества ответов в категории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сотрудники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, на наш взгляд, является показателем недостаточной информированности сотрудников о происходящих изменениях, об их неподготовленности к этим переменам.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Интересна динамика ответов на вопрос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Что Вы чувствуете, когда слышите: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Компания Имярек?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. На 2 этапе исследования увеличилось количество ответов в таких категориях, как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гордость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с 34% до 41,1% всех ответов,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(+) эмоции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с 14,9% до 28% всех ответов,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причастность к компании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с 9,6% до 18,7% всех ответов. А снизилось количество ответов в следующих категориях: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нет ответа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с 10,6% до 2,8% всех ответов,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значительность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с 11,7% до 0,9% всех ответов,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описание компании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- с 4,3% до 0% всех ответов. Следовательно, мы можем говорить о смещении у сотрудников акцента в восприятии компании с внешних характеристик организации на собственное отношение к ней и собственные чувства в связи с принадлежностью к данной компании. Эти данные подтверждают заданное направление проводимых организационных изменений.</w:t>
      </w:r>
    </w:p>
    <w:p w:rsidR="004E772C" w:rsidRPr="00550D25" w:rsidRDefault="004E772C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</w:p>
    <w:p w:rsidR="00550D25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000000"/>
          <w:sz w:val="28"/>
          <w:szCs w:val="32"/>
        </w:rPr>
      </w:pPr>
      <w:r>
        <w:rPr>
          <w:bCs/>
          <w:color w:val="000000"/>
          <w:sz w:val="28"/>
          <w:szCs w:val="32"/>
        </w:rPr>
        <w:br w:type="page"/>
      </w:r>
      <w:r w:rsidR="006D1D2E" w:rsidRPr="00550D25">
        <w:rPr>
          <w:bCs/>
          <w:color w:val="000000"/>
          <w:sz w:val="28"/>
          <w:szCs w:val="32"/>
        </w:rPr>
        <w:t>У</w:t>
      </w:r>
      <w:r w:rsidR="0019213A" w:rsidRPr="00550D25">
        <w:rPr>
          <w:bCs/>
          <w:color w:val="000000"/>
          <w:sz w:val="28"/>
          <w:szCs w:val="32"/>
        </w:rPr>
        <w:t>правлени</w:t>
      </w:r>
      <w:r w:rsidR="004E772C" w:rsidRPr="00550D25">
        <w:rPr>
          <w:bCs/>
          <w:color w:val="000000"/>
          <w:sz w:val="28"/>
          <w:szCs w:val="32"/>
        </w:rPr>
        <w:t>е</w:t>
      </w:r>
      <w:r w:rsidR="0019213A" w:rsidRPr="00550D25">
        <w:rPr>
          <w:bCs/>
          <w:color w:val="000000"/>
          <w:sz w:val="28"/>
          <w:szCs w:val="32"/>
        </w:rPr>
        <w:t xml:space="preserve"> в условиях смены формы собственности</w:t>
      </w:r>
    </w:p>
    <w:p w:rsidR="00550D25" w:rsidRPr="005B5637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color w:val="000000"/>
          <w:sz w:val="28"/>
          <w:szCs w:val="32"/>
        </w:rPr>
        <w:t xml:space="preserve">В последние два десятилетия в России происходят многоплановые и противоречивые общественно-экономические трансформации. Руководство компаний постепенно приходит к осознанию необходимости внедрения инновационных подходов в сфере управления. В подобных условиях все чаще при оценке эффективности результатов организационных преобразований на первый план выходят факторы социально-психологической природы, среди которых ведущим является парадигма управления. Изучение именно этого феномена является основной целью пятилетнего эмпирического исследования, проведенного на нескольких машиностроительных предприятиях Нижегородской области с использованием комплекса методов </w:t>
      </w:r>
      <w:r w:rsidRPr="00550D25">
        <w:rPr>
          <w:sz w:val="28"/>
          <w:szCs w:val="32"/>
        </w:rPr>
        <w:t>организационной и психологической диагностики. Данные компании находятся на этапе смены формы собственности с государственной на частную. Подобного рода трансформации являются наиболее характерными для современной переходной экономики России.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Проведенный анализ показал, что изменение формы собственности влечет за собой значимые трансформации в парадигме управления. Они проявляются на трех уровнях – организационная культура (ОК), принятая модель организационного поведения (ОП), система методов корпоративного обучения (МО) (p≤0,01, p≤0,05, p≤0,05 соответственно) и носят характер закономерно протекающих процессов, которые сопровождают организационные нововведения.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Установлено, что при смене формы собственности на предприятиях с разной скоростью и успешностью деятельности наблюдается изменение типа парадигмы управления – с традиционной бюрократической на инновационную рыночную. При этом рыночный тип по сравнению с бюрократическим обладает несколькими преимуществами, которые имеют социально-психологическую природу и существенно влияют на стиль управления менеджмента. Выявлено, что в конкурентной среде жизнеспособная компания проявляет высокую динамичность, находится в постоянном развитии, гибко реагирует на средовые изменения; персоналу предоставляются широкие возможности самосовершенствования, повышения профессионализма; руководство и подчиненные стремятся достигать максимально высоких результатов в работе. Одновременно, подобные оргусловия влекут за собой ряд последствий. В компании поддерживаются и развиваются индивидуальные способности каждого работника, а не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коллективный потенциал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; персонал способен пренебрегать личными отношениями для достижения высокого результата, что является конфликтогенным фактором. Напряженный ритм деятельности предъявляет повышенные требования к уровню работоспособности, стрессоустойчивости сотрудников.</w:t>
      </w:r>
    </w:p>
    <w:p w:rsidR="0019213A" w:rsidRP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>И, как следствие перехода организации на рыночную парадигму управления, возрастают требования к руководителям, в том числе к психологическим особенностям их личности. Известно, что в дореформенной России сложилась определенная модель личностных качеств управленца административно-бюрократического типа. Современные же реалии требуют иного психологического облика руководителя, сближающегося по значимым характеристикам с образом менеджера западных экономически развитых стран. Следовательно, в новых условиях для эффективного выполнения управленческой функции руководителю необходимо проявлять иные, подчас противоположные личностные качества.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>1. Организационные изменения на предприятии в виде смены формы собственности приводят к существенным трансформациям парадигмы управления на трех уровнях: ОК, ОП и МО.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>2. Эффективность менеджера зависит от личностных качеств, делающих его успешным в организации с конкретной парадигмой управления.</w:t>
      </w:r>
    </w:p>
    <w:p w:rsid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32"/>
        </w:rPr>
      </w:pPr>
      <w:r w:rsidRPr="00550D25">
        <w:rPr>
          <w:color w:val="000000"/>
          <w:sz w:val="28"/>
          <w:szCs w:val="32"/>
        </w:rPr>
        <w:t>3. Целенаправленный контроль и развитие трансформационных процессов на основе выделенных социально-психологических факторов позволяет достичь не только существенных финансово-экономических показателей, но и имеет важное гуманитарное значение – всестороннее раскрытие человеческого потенциала в труде.</w:t>
      </w:r>
    </w:p>
    <w:p w:rsidR="0019213A" w:rsidRP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4BA7" w:rsidRPr="005B5637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br w:type="page"/>
      </w:r>
      <w:r w:rsidR="00944BA7" w:rsidRPr="00550D25">
        <w:rPr>
          <w:sz w:val="28"/>
          <w:szCs w:val="32"/>
        </w:rPr>
        <w:t>Заключение</w:t>
      </w:r>
    </w:p>
    <w:p w:rsidR="00550D25" w:rsidRPr="005B5637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944BA7" w:rsidRPr="00550D25" w:rsidRDefault="00944BA7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  <w:r w:rsidRPr="00550D25">
        <w:rPr>
          <w:sz w:val="28"/>
          <w:szCs w:val="32"/>
        </w:rPr>
        <w:t xml:space="preserve">Таким образом, можно сделать вывод о том, что для достижения целей организационных изменений (когда главной целью является формирование клиенториентированности компании в лице ее сотрудников, предполагающее изменение системы ценностей последних) требуется время и два года это, возможно, минимум, при котором появляются видимые положительные сдвиги в представлениях сотрудников об организации и о своей принадлежности к ней. Кроме того, эффективными организационные изменения будут в случае, когда их цели и результаты лежат в 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>зоне ближайшего развития</w:t>
      </w:r>
      <w:r w:rsidR="00550D25">
        <w:rPr>
          <w:sz w:val="28"/>
          <w:szCs w:val="32"/>
        </w:rPr>
        <w:t>"</w:t>
      </w:r>
      <w:r w:rsidRPr="00550D25">
        <w:rPr>
          <w:sz w:val="28"/>
          <w:szCs w:val="32"/>
        </w:rPr>
        <w:t xml:space="preserve"> сотрудников компании-заказчика изменений, а цели изменений и стратегия развитии компании доводится до сведения каждого сотрудника в четкой и конкретной форме, причем топ-менеджеры не только от сотрудников требуют проявления новых ценностей в поведении, но и сами демонстрируют желаемое поведение.</w:t>
      </w:r>
    </w:p>
    <w:p w:rsidR="00944BA7" w:rsidRPr="00550D25" w:rsidRDefault="00944BA7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32"/>
        </w:rPr>
      </w:pPr>
    </w:p>
    <w:p w:rsidR="00550D25" w:rsidRDefault="00550D25" w:rsidP="00550D2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32"/>
        </w:rPr>
      </w:pPr>
      <w:r w:rsidRPr="00550D25">
        <w:rPr>
          <w:sz w:val="28"/>
          <w:szCs w:val="32"/>
        </w:rPr>
        <w:br w:type="page"/>
      </w:r>
      <w:r w:rsidR="00944BA7" w:rsidRPr="00550D25">
        <w:rPr>
          <w:bCs/>
          <w:sz w:val="28"/>
          <w:szCs w:val="32"/>
        </w:rPr>
        <w:t>Список л</w:t>
      </w:r>
      <w:r w:rsidR="0019213A" w:rsidRPr="00550D25">
        <w:rPr>
          <w:bCs/>
          <w:sz w:val="28"/>
          <w:szCs w:val="32"/>
        </w:rPr>
        <w:t>итератур</w:t>
      </w:r>
      <w:r w:rsidR="00944BA7" w:rsidRPr="00550D25">
        <w:rPr>
          <w:bCs/>
          <w:sz w:val="28"/>
          <w:szCs w:val="32"/>
        </w:rPr>
        <w:t>ы</w:t>
      </w:r>
    </w:p>
    <w:p w:rsidR="00550D25" w:rsidRPr="00550D25" w:rsidRDefault="00550D25" w:rsidP="00550D25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32"/>
          <w:lang w:val="en-US"/>
        </w:rPr>
      </w:pPr>
    </w:p>
    <w:p w:rsidR="0019213A" w:rsidRPr="00550D25" w:rsidRDefault="0019213A" w:rsidP="00550D2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sz w:val="28"/>
          <w:szCs w:val="32"/>
        </w:rPr>
      </w:pPr>
      <w:r w:rsidRPr="00550D25">
        <w:rPr>
          <w:sz w:val="28"/>
          <w:szCs w:val="32"/>
        </w:rPr>
        <w:t>Егоршин А.П. Мотивация трудовой деятельности: Учеб.пособие. – 2-е изд., пере</w:t>
      </w:r>
      <w:r w:rsidR="00944BA7" w:rsidRPr="00550D25">
        <w:rPr>
          <w:sz w:val="28"/>
          <w:szCs w:val="32"/>
        </w:rPr>
        <w:t>раб. и доп. – М.: ИНФРА-М, 2006.</w:t>
      </w:r>
    </w:p>
    <w:p w:rsidR="00550D25" w:rsidRDefault="0019213A" w:rsidP="00550D25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sz w:val="28"/>
          <w:szCs w:val="32"/>
        </w:rPr>
      </w:pPr>
      <w:r w:rsidRPr="00550D25">
        <w:rPr>
          <w:sz w:val="28"/>
          <w:szCs w:val="32"/>
        </w:rPr>
        <w:t>Кибанов А.Я. Уп</w:t>
      </w:r>
      <w:r w:rsidR="00944BA7" w:rsidRPr="00550D25">
        <w:rPr>
          <w:sz w:val="28"/>
          <w:szCs w:val="32"/>
        </w:rPr>
        <w:t>равление персоналом организации. – М.: ИНФРА-М, 2008.</w:t>
      </w:r>
    </w:p>
    <w:p w:rsidR="00550D25" w:rsidRDefault="0019213A" w:rsidP="00550D25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sz w:val="28"/>
          <w:szCs w:val="32"/>
        </w:rPr>
      </w:pPr>
      <w:r w:rsidRPr="00550D25">
        <w:rPr>
          <w:sz w:val="28"/>
          <w:szCs w:val="32"/>
        </w:rPr>
        <w:t xml:space="preserve">Варданян И. Предложение по совершенствованию системы нематериального стимулирования. // </w:t>
      </w:r>
      <w:r w:rsidR="00944BA7" w:rsidRPr="00550D25">
        <w:rPr>
          <w:sz w:val="28"/>
          <w:szCs w:val="32"/>
        </w:rPr>
        <w:t>Управление персоналом., №7, 2009.</w:t>
      </w:r>
    </w:p>
    <w:p w:rsidR="00550D25" w:rsidRDefault="0019213A" w:rsidP="00550D25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sz w:val="28"/>
          <w:szCs w:val="32"/>
        </w:rPr>
      </w:pPr>
      <w:r w:rsidRPr="00550D25">
        <w:rPr>
          <w:sz w:val="28"/>
          <w:szCs w:val="32"/>
        </w:rPr>
        <w:t>Балашов Ю.К., Коваль А.Г. Построение мотивационного профиля персонала</w:t>
      </w:r>
      <w:r w:rsidR="00944BA7" w:rsidRPr="00550D25">
        <w:rPr>
          <w:sz w:val="28"/>
          <w:szCs w:val="32"/>
        </w:rPr>
        <w:t>. // Кадры предприятия, №8, 2008.</w:t>
      </w:r>
    </w:p>
    <w:p w:rsidR="00550D25" w:rsidRDefault="0019213A" w:rsidP="00550D25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8"/>
          <w:szCs w:val="32"/>
        </w:rPr>
      </w:pPr>
      <w:r w:rsidRPr="00550D25">
        <w:rPr>
          <w:sz w:val="28"/>
          <w:szCs w:val="32"/>
        </w:rPr>
        <w:t>Балашов Ю.К., Коваль А.Г. Мотивация и стимулирование персонала: основы построения системы стимулирования. // Кадры предприятия, №5, 2007</w:t>
      </w:r>
      <w:r w:rsidR="00944BA7" w:rsidRPr="00550D25">
        <w:rPr>
          <w:sz w:val="28"/>
          <w:szCs w:val="32"/>
        </w:rPr>
        <w:t>.</w:t>
      </w:r>
    </w:p>
    <w:p w:rsidR="0019213A" w:rsidRPr="00550D25" w:rsidRDefault="0019213A" w:rsidP="00550D25">
      <w:pPr>
        <w:widowControl w:val="0"/>
        <w:autoSpaceDE w:val="0"/>
        <w:autoSpaceDN w:val="0"/>
        <w:adjustRightInd w:val="0"/>
        <w:spacing w:line="360" w:lineRule="auto"/>
        <w:ind w:left="709"/>
        <w:jc w:val="both"/>
        <w:rPr>
          <w:sz w:val="28"/>
          <w:szCs w:val="32"/>
        </w:rPr>
      </w:pPr>
      <w:bookmarkStart w:id="0" w:name="_GoBack"/>
      <w:bookmarkEnd w:id="0"/>
    </w:p>
    <w:sectPr w:rsidR="0019213A" w:rsidRPr="00550D25" w:rsidSect="00550D25">
      <w:headerReference w:type="even" r:id="rId7"/>
      <w:pgSz w:w="11906" w:h="16838"/>
      <w:pgMar w:top="1134" w:right="850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6F62" w:rsidRDefault="00216F62">
      <w:r>
        <w:separator/>
      </w:r>
    </w:p>
  </w:endnote>
  <w:endnote w:type="continuationSeparator" w:id="0">
    <w:p w:rsidR="00216F62" w:rsidRDefault="00216F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6F62" w:rsidRDefault="00216F62">
      <w:r>
        <w:separator/>
      </w:r>
    </w:p>
  </w:footnote>
  <w:footnote w:type="continuationSeparator" w:id="0">
    <w:p w:rsidR="00216F62" w:rsidRDefault="00216F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5C52" w:rsidRDefault="00835C52" w:rsidP="00C66D37">
    <w:pPr>
      <w:pStyle w:val="a3"/>
      <w:framePr w:wrap="around" w:vAnchor="text" w:hAnchor="margin" w:xAlign="right" w:y="1"/>
      <w:rPr>
        <w:rStyle w:val="a5"/>
      </w:rPr>
    </w:pPr>
  </w:p>
  <w:p w:rsidR="00835C52" w:rsidRDefault="00835C52" w:rsidP="00944BA7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B221696"/>
    <w:multiLevelType w:val="singleLevel"/>
    <w:tmpl w:val="D7D839A8"/>
    <w:lvl w:ilvl="0">
      <w:start w:val="1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Times New Roman CYR" w:hAnsi="Times New Roman CYR" w:cs="Times New Roman CYR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213A"/>
    <w:rsid w:val="00183649"/>
    <w:rsid w:val="0019213A"/>
    <w:rsid w:val="00216F62"/>
    <w:rsid w:val="00224BC1"/>
    <w:rsid w:val="004A028A"/>
    <w:rsid w:val="004E772C"/>
    <w:rsid w:val="00550D25"/>
    <w:rsid w:val="005B5637"/>
    <w:rsid w:val="00637269"/>
    <w:rsid w:val="00657DA4"/>
    <w:rsid w:val="006935DC"/>
    <w:rsid w:val="006D1D2E"/>
    <w:rsid w:val="007039A5"/>
    <w:rsid w:val="00835C52"/>
    <w:rsid w:val="00944BA7"/>
    <w:rsid w:val="00C66D37"/>
    <w:rsid w:val="00E2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52D6D1F-C304-44D5-BA45-5A217ADB9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213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44B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uiPriority w:val="99"/>
    <w:rsid w:val="00944BA7"/>
    <w:rPr>
      <w:rFonts w:cs="Times New Roman"/>
    </w:rPr>
  </w:style>
  <w:style w:type="paragraph" w:styleId="a6">
    <w:name w:val="footer"/>
    <w:basedOn w:val="a"/>
    <w:link w:val="a7"/>
    <w:uiPriority w:val="99"/>
    <w:rsid w:val="00550D2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locked/>
    <w:rsid w:val="00550D25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2582</Words>
  <Characters>14719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Социально-психологические характеристики рабочих групп как детерминанты отношения персонала к организационным изменениям </vt:lpstr>
    </vt:vector>
  </TitlesOfParts>
  <Company>ussr</Company>
  <LinksUpToDate>false</LinksUpToDate>
  <CharactersWithSpaces>17267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Социально-психологические характеристики рабочих групп как детерминанты отношения персонала к организационным изменениям </dc:title>
  <dc:subject/>
  <dc:creator>user</dc:creator>
  <cp:keywords/>
  <dc:description/>
  <cp:lastModifiedBy>admin</cp:lastModifiedBy>
  <cp:revision>2</cp:revision>
  <dcterms:created xsi:type="dcterms:W3CDTF">2014-02-22T16:12:00Z</dcterms:created>
  <dcterms:modified xsi:type="dcterms:W3CDTF">2014-02-22T16:12:00Z</dcterms:modified>
</cp:coreProperties>
</file>