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59" w:rsidRDefault="00AE10D1" w:rsidP="00C96533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Воздействия в электрических цепях</w:t>
      </w:r>
    </w:p>
    <w:p w:rsidR="00AE10D1" w:rsidRDefault="00AE10D1">
      <w:pPr>
        <w:rPr>
          <w:b/>
          <w:bCs/>
          <w:smallCaps/>
          <w:sz w:val="28"/>
          <w:szCs w:val="28"/>
        </w:rPr>
      </w:pPr>
    </w:p>
    <w:p w:rsidR="00AE10D1" w:rsidRDefault="00AE10D1">
      <w:pPr>
        <w:rPr>
          <w:smallCaps/>
        </w:rPr>
      </w:pPr>
      <w:r>
        <w:rPr>
          <w:smallCaps/>
        </w:rPr>
        <w:t>Классификация воздействий в электрических цепях</w:t>
      </w:r>
    </w:p>
    <w:p w:rsidR="00AE10D1" w:rsidRDefault="00AE10D1">
      <w:pPr>
        <w:rPr>
          <w:smallCaps/>
        </w:rPr>
      </w:pPr>
    </w:p>
    <w:p w:rsidR="00AE10D1" w:rsidRDefault="00AE10D1" w:rsidP="00AE10D1">
      <w:pPr>
        <w:ind w:firstLine="540"/>
        <w:jc w:val="both"/>
      </w:pPr>
      <w:r>
        <w:rPr>
          <w:u w:val="single"/>
        </w:rPr>
        <w:t>Воздействиями</w:t>
      </w:r>
      <w:r>
        <w:t xml:space="preserve"> в электротехнике называют различные проявления электромагнитных сил, приводящие к изменению состояния электрической цепи. Под влиянием воздействий в электрической цепи возникают реакции, которые определяются как видом воздействия, так и характеристиками самой цепи. При этом основными величинами, характеризующими состояние электрической цепи, являются электрические напряжение и ток.</w:t>
      </w:r>
    </w:p>
    <w:p w:rsidR="00AE10D1" w:rsidRDefault="00AE10D1" w:rsidP="00AE10D1">
      <w:pPr>
        <w:ind w:firstLine="540"/>
        <w:jc w:val="both"/>
      </w:pPr>
      <w:r>
        <w:t xml:space="preserve">Все воздействия в электрических цепях можно разделить по их назначению на </w:t>
      </w:r>
      <w:r>
        <w:rPr>
          <w:u w:val="single"/>
        </w:rPr>
        <w:t>регулярные, или детерминированные, и нерегулярные, или случайные.</w:t>
      </w:r>
    </w:p>
    <w:p w:rsidR="00AE10D1" w:rsidRDefault="00AE10D1" w:rsidP="00AE10D1">
      <w:pPr>
        <w:ind w:firstLine="540"/>
        <w:jc w:val="both"/>
      </w:pPr>
      <w:r w:rsidRPr="00AE10D1">
        <w:rPr>
          <w:u w:val="single"/>
        </w:rPr>
        <w:t>Детерминированными</w:t>
      </w:r>
      <w:r>
        <w:t xml:space="preserve"> называют воздействия, заданные в виде некоторой определённой функции времени. </w:t>
      </w:r>
      <w:r w:rsidR="000E4B72">
        <w:t xml:space="preserve">Такие воздействия обычно используются для перехода энергии или при измерениях. Детерминированные воздействия можно разделить на </w:t>
      </w:r>
      <w:r w:rsidR="000E4B72">
        <w:rPr>
          <w:u w:val="single"/>
        </w:rPr>
        <w:t xml:space="preserve">периодические </w:t>
      </w:r>
      <w:r w:rsidR="000E4B72">
        <w:t xml:space="preserve">и </w:t>
      </w:r>
      <w:r w:rsidR="000E4B72">
        <w:rPr>
          <w:u w:val="single"/>
        </w:rPr>
        <w:t>непериодические.</w:t>
      </w:r>
    </w:p>
    <w:p w:rsidR="000E4B72" w:rsidRDefault="000E4B72" w:rsidP="00AE10D1">
      <w:pPr>
        <w:ind w:firstLine="540"/>
        <w:jc w:val="both"/>
      </w:pPr>
      <w:r>
        <w:rPr>
          <w:u w:val="single"/>
        </w:rPr>
        <w:t>Периодическими</w:t>
      </w:r>
      <w:r>
        <w:t xml:space="preserve"> называют воздействия, для которых существует отрезок времени </w:t>
      </w:r>
      <w:r>
        <w:rPr>
          <w:b/>
          <w:bCs/>
          <w:i/>
          <w:iCs/>
        </w:rPr>
        <w:t>Т</w:t>
      </w:r>
      <w:r>
        <w:t xml:space="preserve">, отвечающий условию периодичности: </w:t>
      </w:r>
      <w:r w:rsidR="00086E70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1pt">
            <v:imagedata r:id="rId4" o:title=""/>
          </v:shape>
        </w:pict>
      </w:r>
      <w:r>
        <w:t xml:space="preserve">, где </w:t>
      </w:r>
      <w:r w:rsidR="00086E70">
        <w:rPr>
          <w:position w:val="-10"/>
        </w:rPr>
        <w:pict>
          <v:shape id="_x0000_i1026" type="#_x0000_t75" style="width:75pt;height:18pt">
            <v:imagedata r:id="rId5" o:title=""/>
          </v:shape>
        </w:pict>
      </w:r>
    </w:p>
    <w:p w:rsidR="000E4B72" w:rsidRDefault="000E4B72" w:rsidP="00AE10D1">
      <w:pPr>
        <w:ind w:firstLine="540"/>
        <w:jc w:val="both"/>
      </w:pPr>
      <w:r>
        <w:t xml:space="preserve">К периодическим воздействиям относятся </w:t>
      </w:r>
      <w:r>
        <w:rPr>
          <w:u w:val="single"/>
        </w:rPr>
        <w:t>гармонические</w:t>
      </w:r>
      <w:r>
        <w:t xml:space="preserve"> колебания и периодические последовательности импульсов различной формы.</w:t>
      </w:r>
    </w:p>
    <w:p w:rsidR="000E4B72" w:rsidRDefault="000E4B72" w:rsidP="00AE10D1">
      <w:pPr>
        <w:ind w:firstLine="540"/>
        <w:jc w:val="both"/>
      </w:pPr>
      <w:r>
        <w:t xml:space="preserve">Если воздействия не отвечают условию периодичности, то они называются </w:t>
      </w:r>
      <w:r>
        <w:rPr>
          <w:u w:val="single"/>
        </w:rPr>
        <w:t>непериодическими</w:t>
      </w:r>
      <w:r>
        <w:t>.</w:t>
      </w:r>
    </w:p>
    <w:p w:rsidR="000E4B72" w:rsidRDefault="000E4B72" w:rsidP="00AE10D1">
      <w:pPr>
        <w:ind w:firstLine="540"/>
        <w:jc w:val="both"/>
      </w:pPr>
      <w:r>
        <w:t>К непериодическим воздействиям относят единичные импульсы или группы импульсов различной формы.</w:t>
      </w:r>
    </w:p>
    <w:p w:rsidR="000E4B72" w:rsidRDefault="000E4B72" w:rsidP="00AE10D1">
      <w:pPr>
        <w:ind w:firstLine="540"/>
        <w:jc w:val="both"/>
      </w:pPr>
      <w:r>
        <w:rPr>
          <w:u w:val="single"/>
        </w:rPr>
        <w:t>Случайными</w:t>
      </w:r>
      <w:r>
        <w:t xml:space="preserve"> называют воздействия, являющиеся произвольными функциями времени. К случайным воздействиям относятся различные виды помех от действия источников внутренних шумов в электронных приборах, резисторах и других элементах электрических цепей.</w:t>
      </w:r>
    </w:p>
    <w:p w:rsidR="000E4B72" w:rsidRDefault="000E4B72" w:rsidP="00AE10D1">
      <w:pPr>
        <w:ind w:firstLine="540"/>
        <w:jc w:val="both"/>
      </w:pPr>
      <w:r>
        <w:rPr>
          <w:u w:val="single"/>
        </w:rPr>
        <w:t>Гармонические воздействия</w:t>
      </w:r>
      <w:r>
        <w:t xml:space="preserve"> являются основным видом возмущений</w:t>
      </w:r>
      <w:r w:rsidR="00865A02">
        <w:t xml:space="preserve"> и реакций в энергетических сетях и системах.</w:t>
      </w:r>
    </w:p>
    <w:p w:rsidR="00865A02" w:rsidRDefault="00865A02" w:rsidP="00AE10D1">
      <w:pPr>
        <w:ind w:firstLine="540"/>
        <w:jc w:val="both"/>
      </w:pPr>
      <w:r>
        <w:t>Генерирование гармонических напряжений и токов в диапазоне частот 10 ÷ 10</w:t>
      </w:r>
      <w:r>
        <w:rPr>
          <w:vertAlign w:val="superscript"/>
        </w:rPr>
        <w:t>3</w:t>
      </w:r>
      <w:r>
        <w:t xml:space="preserve"> Гц обычно производится электромеханическими генераторами, а более высоких частот – с помощью электронных устройств.</w:t>
      </w:r>
    </w:p>
    <w:p w:rsidR="00865A02" w:rsidRDefault="00865A02" w:rsidP="00AE10D1">
      <w:pPr>
        <w:ind w:firstLine="540"/>
        <w:jc w:val="both"/>
      </w:pPr>
      <w:r>
        <w:t xml:space="preserve">К гармоническим воздействиям относят синусоидальные и косинусоидальные функции, аргументом которых является время или угол </w:t>
      </w:r>
      <w:r w:rsidR="00086E70">
        <w:rPr>
          <w:position w:val="-6"/>
        </w:rPr>
        <w:pict>
          <v:shape id="_x0000_i1027" type="#_x0000_t75" style="width:47.25pt;height:15.75pt">
            <v:imagedata r:id="rId6" o:title=""/>
          </v:shape>
        </w:pict>
      </w:r>
      <w:r>
        <w:t>.</w:t>
      </w:r>
    </w:p>
    <w:p w:rsidR="00865A02" w:rsidRDefault="00086E70" w:rsidP="00AE10D1">
      <w:pPr>
        <w:ind w:firstLine="540"/>
        <w:jc w:val="both"/>
      </w:pPr>
      <w:r>
        <w:rPr>
          <w:noProof/>
        </w:rPr>
        <w:pict>
          <v:shape id="_x0000_s1026" type="#_x0000_t75" style="position:absolute;left:0;text-align:left;margin-left:3.6pt;margin-top:6.15pt;width:216.75pt;height:142.5pt;z-index:251649024">
            <v:imagedata r:id="rId7" o:title=""/>
            <w10:wrap type="square"/>
          </v:shape>
        </w:pict>
      </w:r>
    </w:p>
    <w:p w:rsidR="00865A02" w:rsidRDefault="00865A02" w:rsidP="00865A02">
      <w:pPr>
        <w:jc w:val="both"/>
      </w:pPr>
      <w:r>
        <w:t xml:space="preserve">Значение напряжения тока, ЭДС в любой момент времени называют </w:t>
      </w:r>
      <w:r>
        <w:rPr>
          <w:u w:val="single"/>
        </w:rPr>
        <w:t>мгновенным</w:t>
      </w:r>
      <w:r>
        <w:t>.</w:t>
      </w:r>
    </w:p>
    <w:p w:rsidR="00865A02" w:rsidRDefault="00086E70" w:rsidP="00865A02">
      <w:pPr>
        <w:jc w:val="both"/>
      </w:pPr>
      <w:r>
        <w:rPr>
          <w:position w:val="-6"/>
        </w:rPr>
        <w:pict>
          <v:shape id="_x0000_i1028" type="#_x0000_t75" style="width:48pt;height:15.75pt">
            <v:imagedata r:id="rId8" o:title=""/>
          </v:shape>
        </w:pict>
      </w:r>
      <w:r w:rsidR="00865A02">
        <w:t xml:space="preserve">- период,  </w:t>
      </w:r>
      <w:r>
        <w:rPr>
          <w:position w:val="-30"/>
        </w:rPr>
        <w:pict>
          <v:shape id="_x0000_i1029" type="#_x0000_t75" style="width:42.75pt;height:39.75pt">
            <v:imagedata r:id="rId9" o:title=""/>
          </v:shape>
        </w:pict>
      </w:r>
      <w:r w:rsidR="00865A02">
        <w:t>- частота,</w:t>
      </w:r>
    </w:p>
    <w:p w:rsidR="00865A02" w:rsidRDefault="00086E70" w:rsidP="00865A02">
      <w:pPr>
        <w:jc w:val="both"/>
      </w:pPr>
      <w:r>
        <w:rPr>
          <w:position w:val="-6"/>
        </w:rPr>
        <w:pict>
          <v:shape id="_x0000_i1030" type="#_x0000_t75" style="width:47.25pt;height:15.75pt">
            <v:imagedata r:id="rId10" o:title=""/>
          </v:shape>
        </w:pict>
      </w:r>
      <w:r w:rsidR="00865A02">
        <w:t>- фаза гармонического колебания</w:t>
      </w:r>
    </w:p>
    <w:p w:rsidR="00865A02" w:rsidRDefault="00086E70" w:rsidP="00865A02">
      <w:pPr>
        <w:jc w:val="both"/>
      </w:pPr>
      <w:r>
        <w:rPr>
          <w:position w:val="-14"/>
        </w:rPr>
        <w:pict>
          <v:shape id="_x0000_i1031" type="#_x0000_t75" style="width:23.25pt;height:21.75pt">
            <v:imagedata r:id="rId11" o:title=""/>
          </v:shape>
        </w:pict>
      </w:r>
      <w:r w:rsidR="00865A02">
        <w:t>- амплитуда</w:t>
      </w:r>
    </w:p>
    <w:p w:rsidR="00C879C9" w:rsidRDefault="00086E70" w:rsidP="00865A02">
      <w:pPr>
        <w:jc w:val="both"/>
      </w:pPr>
      <w:r>
        <w:rPr>
          <w:position w:val="-12"/>
        </w:rPr>
        <w:pict>
          <v:shape id="_x0000_i1032" type="#_x0000_t75" style="width:54pt;height:20.25pt">
            <v:imagedata r:id="rId12" o:title=""/>
          </v:shape>
        </w:pict>
      </w:r>
      <w:r w:rsidR="00C879C9">
        <w:t xml:space="preserve">- скорость изменения аргумента, называемая </w:t>
      </w:r>
      <w:r w:rsidR="00C879C9">
        <w:rPr>
          <w:u w:val="single"/>
        </w:rPr>
        <w:t>угловой частотой</w:t>
      </w:r>
      <w:r w:rsidR="00C879C9">
        <w:t xml:space="preserve"> </w:t>
      </w:r>
    </w:p>
    <w:p w:rsidR="00C879C9" w:rsidRDefault="00086E70" w:rsidP="00C879C9">
      <w:pPr>
        <w:ind w:firstLine="540"/>
        <w:jc w:val="both"/>
      </w:pPr>
      <w:r>
        <w:rPr>
          <w:position w:val="-4"/>
        </w:rPr>
        <w:pict>
          <v:shape id="_x0000_i1033" type="#_x0000_t75" style="width:17.25pt;height:15pt">
            <v:imagedata r:id="rId13" o:title=""/>
          </v:shape>
        </w:pict>
      </w:r>
      <w:r w:rsidR="00C879C9">
        <w:t>- начальная фаза определяется величиной смещения гармонической функции относительно начала координат.</w:t>
      </w:r>
    </w:p>
    <w:p w:rsidR="00C879C9" w:rsidRDefault="00C879C9" w:rsidP="00C879C9">
      <w:pPr>
        <w:ind w:firstLine="540"/>
        <w:jc w:val="both"/>
      </w:pPr>
      <w:r>
        <w:t xml:space="preserve">За аргумент функций </w:t>
      </w:r>
      <w:r w:rsidR="00086E70">
        <w:rPr>
          <w:position w:val="-14"/>
        </w:rPr>
        <w:pict>
          <v:shape id="_x0000_i1034" type="#_x0000_t75" style="width:126.75pt;height:21.75pt">
            <v:imagedata r:id="rId14" o:title=""/>
          </v:shape>
        </w:pict>
      </w:r>
      <w:r>
        <w:t xml:space="preserve"> может быть принято время </w:t>
      </w:r>
      <w:r w:rsidR="00086E70">
        <w:rPr>
          <w:position w:val="-6"/>
        </w:rPr>
        <w:pict>
          <v:shape id="_x0000_i1035" type="#_x0000_t75" style="width:8.25pt;height:14.25pt">
            <v:imagedata r:id="rId15" o:title=""/>
          </v:shape>
        </w:pict>
      </w:r>
      <w:r>
        <w:t xml:space="preserve"> или </w:t>
      </w:r>
      <w:r>
        <w:br/>
        <w:t xml:space="preserve">угол </w:t>
      </w:r>
      <w:r w:rsidR="00086E70">
        <w:rPr>
          <w:position w:val="-6"/>
        </w:rPr>
        <w:pict>
          <v:shape id="_x0000_i1036" type="#_x0000_t75" style="width:18.75pt;height:14.25pt">
            <v:imagedata r:id="rId16" o:title=""/>
          </v:shape>
        </w:pict>
      </w:r>
      <w:r>
        <w:t xml:space="preserve">. </w:t>
      </w:r>
    </w:p>
    <w:p w:rsidR="00C879C9" w:rsidRDefault="00086E70" w:rsidP="00C879C9">
      <w:pPr>
        <w:ind w:firstLine="540"/>
        <w:jc w:val="both"/>
      </w:pPr>
      <w:r>
        <w:rPr>
          <w:position w:val="-6"/>
        </w:rPr>
        <w:pict>
          <v:shape id="_x0000_i1037" type="#_x0000_t75" style="width:47.25pt;height:15.75pt">
            <v:imagedata r:id="rId17" o:title=""/>
          </v:shape>
        </w:pict>
      </w:r>
      <w:r w:rsidR="00C879C9">
        <w:t>- называется начальной фазой (углом).</w:t>
      </w:r>
    </w:p>
    <w:p w:rsidR="00C879C9" w:rsidRDefault="00C879C9" w:rsidP="00C879C9">
      <w:pPr>
        <w:ind w:firstLine="540"/>
        <w:jc w:val="both"/>
      </w:pPr>
      <w:r>
        <w:t xml:space="preserve">Ток определён, если известно его зависимость от времени </w:t>
      </w:r>
      <w:r w:rsidR="00086E70">
        <w:rPr>
          <w:position w:val="-12"/>
        </w:rPr>
        <w:pict>
          <v:shape id="_x0000_i1038" type="#_x0000_t75" style="width:50.25pt;height:21pt">
            <v:imagedata r:id="rId18" o:title=""/>
          </v:shape>
        </w:pict>
      </w:r>
      <w:r>
        <w:t xml:space="preserve"> , и указано положительное направление тока.</w:t>
      </w:r>
    </w:p>
    <w:p w:rsidR="00C879C9" w:rsidRDefault="00C879C9" w:rsidP="00C879C9">
      <w:pPr>
        <w:ind w:firstLine="540"/>
        <w:jc w:val="both"/>
      </w:pPr>
      <w:r>
        <w:t xml:space="preserve">За один период переменного тока в проводнике с сопротивлением </w:t>
      </w:r>
      <w:r>
        <w:rPr>
          <w:b/>
          <w:bCs/>
          <w:i/>
          <w:iCs/>
          <w:sz w:val="28"/>
          <w:szCs w:val="28"/>
          <w:lang w:val="en-US"/>
        </w:rPr>
        <w:t>R</w:t>
      </w:r>
      <w:r>
        <w:t xml:space="preserve"> выделяется тепловая энергия</w:t>
      </w:r>
    </w:p>
    <w:p w:rsidR="00C879C9" w:rsidRDefault="00086E70" w:rsidP="00C879C9">
      <w:pPr>
        <w:ind w:firstLine="540"/>
        <w:jc w:val="both"/>
      </w:pPr>
      <w:r>
        <w:rPr>
          <w:position w:val="-36"/>
        </w:rPr>
        <w:pict>
          <v:shape id="_x0000_i1039" type="#_x0000_t75" style="width:213pt;height:44.25pt">
            <v:imagedata r:id="rId19" o:title=""/>
          </v:shape>
        </w:pict>
      </w:r>
    </w:p>
    <w:p w:rsidR="000930BA" w:rsidRDefault="000930BA" w:rsidP="00C879C9">
      <w:pPr>
        <w:ind w:firstLine="540"/>
        <w:jc w:val="both"/>
      </w:pPr>
      <w:r>
        <w:t>Отсюда следует, что действующий ток численно равен такому постоянному току, при котором за один период в проводнике с тем же сопротивлением выделяется такое же количество тепла, что и при переменном.</w:t>
      </w:r>
    </w:p>
    <w:p w:rsidR="00DE3ECF" w:rsidRPr="00DE3ECF" w:rsidRDefault="00DE3ECF" w:rsidP="00DE3ECF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br w:type="page"/>
      </w:r>
      <w:r w:rsidRPr="00DE3ECF">
        <w:rPr>
          <w:smallCaps/>
          <w:sz w:val="28"/>
          <w:szCs w:val="28"/>
        </w:rPr>
        <w:t>Анализ линейных электрических цепей при гармонических воздействиях.</w:t>
      </w:r>
    </w:p>
    <w:p w:rsidR="00DE3ECF" w:rsidRDefault="00DE3ECF" w:rsidP="00DE3ECF"/>
    <w:p w:rsidR="00DE3ECF" w:rsidRDefault="00DE3ECF" w:rsidP="00DE3ECF">
      <w:pPr>
        <w:ind w:firstLine="540"/>
      </w:pPr>
      <w:r>
        <w:t>Гармоническое возмущение – ток, напряжение или ЭДС, меняющиеся по гармоническому закону, записываются:</w:t>
      </w:r>
    </w:p>
    <w:p w:rsidR="00DE3ECF" w:rsidRPr="00DE3ECF" w:rsidRDefault="00DE3ECF" w:rsidP="00DE3ECF">
      <w:pPr>
        <w:jc w:val="center"/>
        <w:rPr>
          <w:i/>
          <w:iCs/>
          <w:sz w:val="32"/>
          <w:szCs w:val="32"/>
          <w:lang w:val="en-US"/>
        </w:rPr>
      </w:pPr>
      <w:r w:rsidRPr="00DE3ECF">
        <w:rPr>
          <w:i/>
          <w:iCs/>
          <w:sz w:val="32"/>
          <w:szCs w:val="32"/>
          <w:lang w:val="en-US"/>
        </w:rPr>
        <w:t>i(t) = I</w:t>
      </w:r>
      <w:r w:rsidRPr="00DE3ECF">
        <w:rPr>
          <w:i/>
          <w:iCs/>
          <w:sz w:val="32"/>
          <w:szCs w:val="32"/>
          <w:vertAlign w:val="subscript"/>
          <w:lang w:val="en-US"/>
        </w:rPr>
        <w:t>m</w:t>
      </w:r>
      <w:r w:rsidRPr="00DE3ECF">
        <w:rPr>
          <w:i/>
          <w:iCs/>
          <w:sz w:val="32"/>
          <w:szCs w:val="32"/>
          <w:lang w:val="en-US"/>
        </w:rPr>
        <w:t>sin(</w:t>
      </w:r>
      <w:r w:rsidRPr="00DE3ECF">
        <w:rPr>
          <w:rFonts w:ascii="Arial" w:hAnsi="Arial" w:cs="Arial"/>
          <w:i/>
          <w:iCs/>
          <w:sz w:val="32"/>
          <w:szCs w:val="32"/>
          <w:lang w:val="en-US"/>
        </w:rPr>
        <w:t>ω</w:t>
      </w:r>
      <w:r w:rsidRPr="00DE3ECF">
        <w:rPr>
          <w:i/>
          <w:iCs/>
          <w:sz w:val="32"/>
          <w:szCs w:val="32"/>
          <w:lang w:val="en-US"/>
        </w:rPr>
        <w:t>t + Ψ</w:t>
      </w:r>
      <w:r w:rsidRPr="00DE3ECF">
        <w:rPr>
          <w:i/>
          <w:iCs/>
          <w:sz w:val="32"/>
          <w:szCs w:val="32"/>
          <w:vertAlign w:val="subscript"/>
          <w:lang w:val="en-US"/>
        </w:rPr>
        <w:t>i</w:t>
      </w:r>
      <w:r w:rsidRPr="00DE3ECF">
        <w:rPr>
          <w:i/>
          <w:iCs/>
          <w:sz w:val="32"/>
          <w:szCs w:val="32"/>
          <w:lang w:val="en-US"/>
        </w:rPr>
        <w:t>);</w:t>
      </w:r>
    </w:p>
    <w:p w:rsidR="00DE3ECF" w:rsidRPr="00DE3ECF" w:rsidRDefault="00DE3ECF" w:rsidP="00DE3ECF">
      <w:pPr>
        <w:jc w:val="center"/>
        <w:rPr>
          <w:i/>
          <w:iCs/>
          <w:sz w:val="32"/>
          <w:szCs w:val="32"/>
          <w:lang w:val="en-US"/>
        </w:rPr>
      </w:pPr>
      <w:r w:rsidRPr="00DE3ECF">
        <w:rPr>
          <w:i/>
          <w:iCs/>
          <w:sz w:val="32"/>
          <w:szCs w:val="32"/>
          <w:lang w:val="en-US"/>
        </w:rPr>
        <w:t>u(t) = U</w:t>
      </w:r>
      <w:r w:rsidRPr="00DE3ECF">
        <w:rPr>
          <w:i/>
          <w:iCs/>
          <w:sz w:val="32"/>
          <w:szCs w:val="32"/>
          <w:vertAlign w:val="subscript"/>
          <w:lang w:val="en-US"/>
        </w:rPr>
        <w:t>m</w:t>
      </w:r>
      <w:r w:rsidRPr="00DE3ECF">
        <w:rPr>
          <w:i/>
          <w:iCs/>
          <w:sz w:val="32"/>
          <w:szCs w:val="32"/>
          <w:lang w:val="en-US"/>
        </w:rPr>
        <w:t>sin(</w:t>
      </w:r>
      <w:r w:rsidRPr="00DE3ECF">
        <w:rPr>
          <w:rFonts w:ascii="Arial" w:hAnsi="Arial" w:cs="Arial"/>
          <w:i/>
          <w:iCs/>
          <w:sz w:val="32"/>
          <w:szCs w:val="32"/>
          <w:lang w:val="en-US"/>
        </w:rPr>
        <w:t>ω</w:t>
      </w:r>
      <w:r w:rsidRPr="00DE3ECF">
        <w:rPr>
          <w:i/>
          <w:iCs/>
          <w:sz w:val="32"/>
          <w:szCs w:val="32"/>
          <w:lang w:val="en-US"/>
        </w:rPr>
        <w:t>t + Ψ</w:t>
      </w:r>
      <w:r w:rsidRPr="00DE3ECF">
        <w:rPr>
          <w:i/>
          <w:iCs/>
          <w:sz w:val="32"/>
          <w:szCs w:val="32"/>
          <w:vertAlign w:val="subscript"/>
          <w:lang w:val="en-US"/>
        </w:rPr>
        <w:t>u</w:t>
      </w:r>
      <w:r w:rsidRPr="00DE3ECF">
        <w:rPr>
          <w:i/>
          <w:iCs/>
          <w:sz w:val="32"/>
          <w:szCs w:val="32"/>
          <w:lang w:val="en-US"/>
        </w:rPr>
        <w:t>);</w:t>
      </w:r>
    </w:p>
    <w:p w:rsidR="00DE3ECF" w:rsidRPr="00DE3ECF" w:rsidRDefault="00DE3ECF" w:rsidP="00DE3ECF">
      <w:pPr>
        <w:jc w:val="center"/>
        <w:rPr>
          <w:i/>
          <w:iCs/>
          <w:sz w:val="32"/>
          <w:szCs w:val="32"/>
          <w:lang w:val="en-US"/>
        </w:rPr>
      </w:pPr>
      <w:r w:rsidRPr="00DE3ECF">
        <w:rPr>
          <w:i/>
          <w:iCs/>
          <w:sz w:val="32"/>
          <w:szCs w:val="32"/>
          <w:lang w:val="en-US"/>
        </w:rPr>
        <w:t>e(t) = E</w:t>
      </w:r>
      <w:r w:rsidRPr="00DE3ECF">
        <w:rPr>
          <w:i/>
          <w:iCs/>
          <w:sz w:val="32"/>
          <w:szCs w:val="32"/>
          <w:vertAlign w:val="subscript"/>
          <w:lang w:val="en-US"/>
        </w:rPr>
        <w:t>m</w:t>
      </w:r>
      <w:r w:rsidRPr="00DE3ECF">
        <w:rPr>
          <w:i/>
          <w:iCs/>
          <w:sz w:val="32"/>
          <w:szCs w:val="32"/>
          <w:lang w:val="en-US"/>
        </w:rPr>
        <w:t>sin(</w:t>
      </w:r>
      <w:r w:rsidRPr="00DE3ECF">
        <w:rPr>
          <w:rFonts w:ascii="Arial" w:hAnsi="Arial" w:cs="Arial"/>
          <w:i/>
          <w:iCs/>
          <w:sz w:val="32"/>
          <w:szCs w:val="32"/>
          <w:lang w:val="en-US"/>
        </w:rPr>
        <w:t>ω</w:t>
      </w:r>
      <w:r w:rsidRPr="00DE3ECF">
        <w:rPr>
          <w:i/>
          <w:iCs/>
          <w:sz w:val="32"/>
          <w:szCs w:val="32"/>
          <w:lang w:val="en-US"/>
        </w:rPr>
        <w:t>t + Ψ</w:t>
      </w:r>
      <w:r w:rsidRPr="00DE3ECF">
        <w:rPr>
          <w:i/>
          <w:iCs/>
          <w:sz w:val="32"/>
          <w:szCs w:val="32"/>
          <w:vertAlign w:val="subscript"/>
          <w:lang w:val="en-US"/>
        </w:rPr>
        <w:t>e</w:t>
      </w:r>
      <w:r w:rsidRPr="00DE3ECF">
        <w:rPr>
          <w:i/>
          <w:iCs/>
          <w:sz w:val="32"/>
          <w:szCs w:val="32"/>
          <w:lang w:val="en-US"/>
        </w:rPr>
        <w:t>).</w:t>
      </w:r>
    </w:p>
    <w:p w:rsidR="00DE3ECF" w:rsidRPr="00DE3ECF" w:rsidRDefault="00DE3ECF" w:rsidP="00DE3ECF">
      <w:pPr>
        <w:ind w:firstLine="540"/>
        <w:jc w:val="both"/>
        <w:rPr>
          <w:i/>
          <w:iCs/>
          <w:sz w:val="32"/>
          <w:szCs w:val="32"/>
          <w:lang w:val="en-US"/>
        </w:rPr>
      </w:pPr>
    </w:p>
    <w:p w:rsidR="00DE3ECF" w:rsidRPr="00616388" w:rsidRDefault="00DE3ECF" w:rsidP="00DE3ECF">
      <w:pPr>
        <w:ind w:firstLine="540"/>
        <w:jc w:val="both"/>
        <w:rPr>
          <w:lang w:val="en-US"/>
        </w:rPr>
      </w:pPr>
      <w:r w:rsidRPr="00DE3ECF">
        <w:rPr>
          <w:i/>
          <w:iCs/>
          <w:sz w:val="32"/>
          <w:szCs w:val="32"/>
          <w:lang w:val="en-US"/>
        </w:rPr>
        <w:t>I</w:t>
      </w:r>
      <w:r w:rsidRPr="00DE3ECF">
        <w:rPr>
          <w:i/>
          <w:iCs/>
          <w:sz w:val="32"/>
          <w:szCs w:val="32"/>
          <w:vertAlign w:val="subscript"/>
          <w:lang w:val="en-US"/>
        </w:rPr>
        <w:t>m,</w:t>
      </w:r>
      <w:r w:rsidRPr="00DE3ECF">
        <w:rPr>
          <w:i/>
          <w:iCs/>
          <w:sz w:val="32"/>
          <w:szCs w:val="32"/>
          <w:lang w:val="en-US"/>
        </w:rPr>
        <w:t xml:space="preserve"> U</w:t>
      </w:r>
      <w:r w:rsidRPr="00DE3ECF">
        <w:rPr>
          <w:i/>
          <w:iCs/>
          <w:sz w:val="32"/>
          <w:szCs w:val="32"/>
          <w:vertAlign w:val="subscript"/>
          <w:lang w:val="en-US"/>
        </w:rPr>
        <w:t xml:space="preserve">m, </w:t>
      </w:r>
      <w:r w:rsidRPr="00DE3ECF">
        <w:rPr>
          <w:i/>
          <w:iCs/>
          <w:sz w:val="32"/>
          <w:szCs w:val="32"/>
          <w:lang w:val="en-US"/>
        </w:rPr>
        <w:t>E</w:t>
      </w:r>
      <w:r w:rsidRPr="00DE3ECF">
        <w:rPr>
          <w:i/>
          <w:iCs/>
          <w:sz w:val="32"/>
          <w:szCs w:val="32"/>
          <w:vertAlign w:val="subscript"/>
          <w:lang w:val="en-US"/>
        </w:rPr>
        <w:t>m</w:t>
      </w:r>
      <w:r w:rsidRPr="00DE3ECF">
        <w:rPr>
          <w:sz w:val="32"/>
          <w:szCs w:val="32"/>
          <w:lang w:val="en-US"/>
        </w:rPr>
        <w:t xml:space="preserve"> </w:t>
      </w:r>
      <w:r w:rsidRPr="00616388">
        <w:rPr>
          <w:lang w:val="en-US"/>
        </w:rPr>
        <w:t xml:space="preserve">– </w:t>
      </w:r>
      <w:r>
        <w:t>амплитуды</w:t>
      </w:r>
      <w:r w:rsidRPr="00616388">
        <w:rPr>
          <w:lang w:val="en-US"/>
        </w:rPr>
        <w:t>;</w:t>
      </w:r>
    </w:p>
    <w:p w:rsidR="00DE3ECF" w:rsidRPr="00DE3ECF" w:rsidRDefault="00DE3ECF" w:rsidP="00DE3ECF">
      <w:pPr>
        <w:ind w:firstLine="540"/>
        <w:jc w:val="both"/>
        <w:rPr>
          <w:lang w:val="en-US"/>
        </w:rPr>
      </w:pPr>
      <w:r w:rsidRPr="00DE3ECF">
        <w:rPr>
          <w:i/>
          <w:iCs/>
          <w:sz w:val="32"/>
          <w:szCs w:val="32"/>
          <w:lang w:val="en-US"/>
        </w:rPr>
        <w:t>(</w:t>
      </w:r>
      <w:r w:rsidRPr="00DE3ECF">
        <w:rPr>
          <w:rFonts w:ascii="Arial" w:hAnsi="Arial" w:cs="Arial"/>
          <w:i/>
          <w:iCs/>
          <w:sz w:val="32"/>
          <w:szCs w:val="32"/>
          <w:lang w:val="en-US"/>
        </w:rPr>
        <w:t>ω</w:t>
      </w:r>
      <w:r w:rsidRPr="00DE3ECF">
        <w:rPr>
          <w:i/>
          <w:iCs/>
          <w:sz w:val="32"/>
          <w:szCs w:val="32"/>
          <w:lang w:val="en-US"/>
        </w:rPr>
        <w:t>t + Ψ)</w:t>
      </w:r>
      <w:r w:rsidRPr="00DE3ECF">
        <w:rPr>
          <w:lang w:val="en-US"/>
        </w:rPr>
        <w:t xml:space="preserve"> – </w:t>
      </w:r>
      <w:r>
        <w:t>фазы</w:t>
      </w:r>
      <w:r w:rsidRPr="00DE3ECF">
        <w:rPr>
          <w:lang w:val="en-US"/>
        </w:rPr>
        <w:t>;</w:t>
      </w:r>
    </w:p>
    <w:p w:rsidR="00DE3ECF" w:rsidRDefault="00DE3ECF" w:rsidP="00DE3ECF">
      <w:pPr>
        <w:ind w:firstLine="540"/>
        <w:jc w:val="both"/>
      </w:pPr>
      <w:r w:rsidRPr="00DE3ECF">
        <w:rPr>
          <w:i/>
          <w:iCs/>
          <w:sz w:val="32"/>
          <w:szCs w:val="32"/>
          <w:lang w:val="en-US"/>
        </w:rPr>
        <w:t>Ψ</w:t>
      </w:r>
      <w:r>
        <w:t xml:space="preserve"> – начальные фазы этих величин.</w:t>
      </w:r>
    </w:p>
    <w:p w:rsidR="00DE3ECF" w:rsidRDefault="00DE3ECF" w:rsidP="00DE3ECF">
      <w:pPr>
        <w:ind w:firstLine="540"/>
        <w:jc w:val="both"/>
      </w:pPr>
      <w:r>
        <w:t xml:space="preserve">Их действующие значения равны: </w:t>
      </w:r>
      <w:r w:rsidR="00086E70">
        <w:rPr>
          <w:position w:val="-28"/>
        </w:rPr>
        <w:pict>
          <v:shape id="_x0000_i1040" type="#_x0000_t75" style="width:200.25pt;height:41.25pt">
            <v:imagedata r:id="rId20" o:title=""/>
          </v:shape>
        </w:pict>
      </w:r>
    </w:p>
    <w:p w:rsidR="00DE3ECF" w:rsidRDefault="00DE3ECF" w:rsidP="00DE3ECF">
      <w:pPr>
        <w:ind w:firstLine="540"/>
        <w:jc w:val="both"/>
      </w:pPr>
      <w:r>
        <w:t>Амперметры и вольтметры, предназначенные для измерения тока, напряжения и ЭДС, меняющихся по гармоническому закону, градуированы в действующих значениях измеряемых величин.</w:t>
      </w:r>
    </w:p>
    <w:p w:rsidR="00DE3ECF" w:rsidRDefault="00DE3ECF" w:rsidP="00DE3ECF">
      <w:pPr>
        <w:ind w:firstLine="540"/>
        <w:jc w:val="both"/>
      </w:pPr>
      <w:r>
        <w:t>Мы будем изучать методы анализа установившихся режимов линейных электрических цепей, составленных активными сопротивлениями, индуктивностями и ёмкостями при гармонических воздействиях. Сложность расчёта таких цепей обусловлена тем обстоятельством, что напряжения на индуктивностях и ёмкостях сдвинуты по фазе относительно токов через них протекающих.</w:t>
      </w:r>
    </w:p>
    <w:p w:rsidR="00DE3ECF" w:rsidRDefault="00DE3ECF" w:rsidP="00DE3ECF">
      <w:pPr>
        <w:ind w:firstLine="540"/>
        <w:jc w:val="both"/>
      </w:pPr>
      <w:r>
        <w:t>Прежде всего, рассмотрим основные соотношения в линейных пассивных элементах цепи при гармоническом воздействии.</w:t>
      </w:r>
    </w:p>
    <w:p w:rsidR="00DE3ECF" w:rsidRPr="002B60FE" w:rsidRDefault="00DE3ECF" w:rsidP="00DE3ECF">
      <w:pPr>
        <w:ind w:firstLine="540"/>
        <w:jc w:val="both"/>
        <w:rPr>
          <w:smallCaps/>
          <w:u w:val="single"/>
        </w:rPr>
      </w:pPr>
      <w:r w:rsidRPr="002B60FE">
        <w:rPr>
          <w:smallCaps/>
          <w:u w:val="single"/>
        </w:rPr>
        <w:t>Активное сопротивление.</w:t>
      </w:r>
    </w:p>
    <w:p w:rsidR="00DE3ECF" w:rsidRDefault="00DE3ECF" w:rsidP="00DE3ECF">
      <w:pPr>
        <w:ind w:firstLine="540"/>
        <w:jc w:val="both"/>
      </w:pPr>
    </w:p>
    <w:p w:rsidR="00DE3ECF" w:rsidRPr="00F723E9" w:rsidRDefault="00086E70" w:rsidP="00DE3ECF">
      <w:pPr>
        <w:ind w:firstLine="540"/>
        <w:jc w:val="both"/>
        <w:rPr>
          <w:i/>
          <w:iCs/>
          <w:sz w:val="32"/>
          <w:szCs w:val="32"/>
          <w:lang w:val="en-US"/>
        </w:rPr>
      </w:pPr>
      <w:r>
        <w:rPr>
          <w:noProof/>
        </w:rPr>
        <w:pict>
          <v:shape id="_x0000_s1027" type="#_x0000_t75" style="position:absolute;left:0;text-align:left;margin-left:26.7pt;margin-top:0;width:31.5pt;height:75pt;z-index:251650048;mso-position-vertical:top">
            <v:imagedata r:id="rId21" o:title=""/>
            <w10:wrap type="square"/>
          </v:shape>
        </w:pict>
      </w:r>
      <w:r w:rsidR="00DE3ECF" w:rsidRPr="00F723E9">
        <w:rPr>
          <w:i/>
          <w:iCs/>
          <w:sz w:val="32"/>
          <w:szCs w:val="32"/>
          <w:lang w:val="en-US"/>
        </w:rPr>
        <w:t>u = U</w:t>
      </w:r>
      <w:r w:rsidR="00DE3ECF" w:rsidRPr="00F723E9">
        <w:rPr>
          <w:i/>
          <w:iCs/>
          <w:sz w:val="32"/>
          <w:szCs w:val="32"/>
          <w:vertAlign w:val="subscript"/>
          <w:lang w:val="en-US"/>
        </w:rPr>
        <w:t>m</w:t>
      </w:r>
      <w:r w:rsidR="00DE3ECF" w:rsidRPr="00F723E9">
        <w:rPr>
          <w:i/>
          <w:iCs/>
          <w:sz w:val="32"/>
          <w:szCs w:val="32"/>
          <w:lang w:val="en-US"/>
        </w:rPr>
        <w:t>sin</w:t>
      </w:r>
      <w:r w:rsidR="00DE3ECF" w:rsidRPr="00F723E9">
        <w:rPr>
          <w:rFonts w:ascii="Arial" w:hAnsi="Arial" w:cs="Arial"/>
          <w:i/>
          <w:iCs/>
          <w:sz w:val="32"/>
          <w:szCs w:val="32"/>
          <w:lang w:val="en-US"/>
        </w:rPr>
        <w:t>ω</w:t>
      </w:r>
      <w:r w:rsidR="00DE3ECF" w:rsidRPr="00F723E9">
        <w:rPr>
          <w:i/>
          <w:iCs/>
          <w:sz w:val="32"/>
          <w:szCs w:val="32"/>
          <w:lang w:val="en-US"/>
        </w:rPr>
        <w:t>t</w:t>
      </w:r>
    </w:p>
    <w:p w:rsidR="00DE3ECF" w:rsidRDefault="00DE3ECF" w:rsidP="00DE3ECF">
      <w:pPr>
        <w:ind w:firstLine="540"/>
        <w:jc w:val="both"/>
        <w:rPr>
          <w:b/>
          <w:bCs/>
          <w:i/>
          <w:iCs/>
          <w:lang w:val="en-US"/>
        </w:rPr>
      </w:pPr>
    </w:p>
    <w:p w:rsidR="00DE3ECF" w:rsidRDefault="00086E70" w:rsidP="00DE3ECF">
      <w:pPr>
        <w:ind w:firstLine="540"/>
        <w:jc w:val="both"/>
        <w:rPr>
          <w:lang w:val="en-US"/>
        </w:rPr>
      </w:pPr>
      <w:r>
        <w:rPr>
          <w:position w:val="-24"/>
        </w:rPr>
        <w:pict>
          <v:shape id="_x0000_i1041" type="#_x0000_t75" style="width:43.5pt;height:46.5pt" o:bordertopcolor="this" o:borderleftcolor="this" o:borderbottomcolor="this" o:borderrightcolor="this" filled="t" fillcolor="#cfc">
            <v:fill opacity=".5"/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position w:val="-24"/>
        </w:rPr>
        <w:pict>
          <v:shape id="_x0000_i1042" type="#_x0000_t75" style="width:167.25pt;height:47.25pt">
            <v:imagedata r:id="rId23" o:title=""/>
          </v:shape>
        </w:pict>
      </w:r>
    </w:p>
    <w:p w:rsidR="00DE3ECF" w:rsidRDefault="00DE3ECF" w:rsidP="00DE3ECF">
      <w:pPr>
        <w:ind w:firstLine="540"/>
        <w:jc w:val="both"/>
        <w:rPr>
          <w:lang w:val="en-US"/>
        </w:rPr>
      </w:pPr>
    </w:p>
    <w:p w:rsidR="00DE3ECF" w:rsidRDefault="00086E70" w:rsidP="00DE3ECF">
      <w:pPr>
        <w:ind w:firstLine="540"/>
        <w:jc w:val="both"/>
        <w:rPr>
          <w:lang w:val="en-US"/>
        </w:rPr>
      </w:pPr>
      <w:r>
        <w:rPr>
          <w:position w:val="-76"/>
          <w:lang w:val="en-US"/>
        </w:rPr>
        <w:pict>
          <v:shape id="_x0000_i1043" type="#_x0000_t75" style="width:438pt;height:84pt">
            <v:imagedata r:id="rId24" o:title=""/>
          </v:shape>
        </w:pict>
      </w:r>
    </w:p>
    <w:p w:rsidR="00DE3ECF" w:rsidRPr="002B60FE" w:rsidRDefault="00DE3ECF" w:rsidP="00DE3ECF">
      <w:pPr>
        <w:ind w:firstLine="540"/>
        <w:jc w:val="both"/>
        <w:rPr>
          <w:smallCaps/>
          <w:u w:val="single"/>
        </w:rPr>
      </w:pPr>
      <w:r>
        <w:rPr>
          <w:u w:val="single"/>
        </w:rPr>
        <w:br w:type="page"/>
      </w:r>
      <w:r w:rsidRPr="002B60FE">
        <w:rPr>
          <w:smallCaps/>
          <w:u w:val="single"/>
        </w:rPr>
        <w:t>Индуктивный элемент.</w:t>
      </w:r>
    </w:p>
    <w:p w:rsidR="00DE3ECF" w:rsidRDefault="00DE3ECF" w:rsidP="00DE3ECF">
      <w:pPr>
        <w:ind w:firstLine="540"/>
        <w:jc w:val="both"/>
        <w:rPr>
          <w:u w:val="single"/>
        </w:rPr>
      </w:pPr>
    </w:p>
    <w:p w:rsidR="00DE3ECF" w:rsidRPr="00DE3ECF" w:rsidRDefault="00086E70" w:rsidP="00DE3ECF">
      <w:pPr>
        <w:ind w:firstLine="540"/>
        <w:jc w:val="both"/>
        <w:rPr>
          <w:i/>
          <w:iCs/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26.7pt;margin-top:0;width:36.75pt;height:90.75pt;z-index:251651072;mso-position-vertical:outside">
            <v:imagedata r:id="rId25" o:title=""/>
            <w10:wrap type="square"/>
          </v:shape>
        </w:pict>
      </w:r>
      <w:r w:rsidR="00DE3ECF" w:rsidRPr="00DE3ECF">
        <w:rPr>
          <w:i/>
          <w:iCs/>
          <w:sz w:val="32"/>
          <w:szCs w:val="32"/>
          <w:lang w:val="en-US"/>
        </w:rPr>
        <w:t>i</w:t>
      </w:r>
      <w:r w:rsidR="00DE3ECF" w:rsidRPr="00DE3ECF">
        <w:rPr>
          <w:i/>
          <w:iCs/>
          <w:sz w:val="32"/>
          <w:szCs w:val="32"/>
        </w:rPr>
        <w:t xml:space="preserve"> = </w:t>
      </w:r>
      <w:r w:rsidR="00DE3ECF" w:rsidRPr="00DE3ECF">
        <w:rPr>
          <w:i/>
          <w:iCs/>
          <w:sz w:val="32"/>
          <w:szCs w:val="32"/>
          <w:lang w:val="en-US"/>
        </w:rPr>
        <w:t>I</w:t>
      </w:r>
      <w:r w:rsidR="00DE3ECF" w:rsidRPr="00DE3ECF">
        <w:rPr>
          <w:i/>
          <w:iCs/>
          <w:sz w:val="32"/>
          <w:szCs w:val="32"/>
          <w:vertAlign w:val="subscript"/>
          <w:lang w:val="en-US"/>
        </w:rPr>
        <w:t>m</w:t>
      </w:r>
      <w:r w:rsidR="00DE3ECF" w:rsidRPr="00DE3ECF">
        <w:rPr>
          <w:i/>
          <w:iCs/>
          <w:sz w:val="32"/>
          <w:szCs w:val="32"/>
        </w:rPr>
        <w:t xml:space="preserve"> </w:t>
      </w:r>
      <w:r w:rsidR="00DE3ECF" w:rsidRPr="00DE3ECF">
        <w:rPr>
          <w:i/>
          <w:iCs/>
          <w:sz w:val="32"/>
          <w:szCs w:val="32"/>
          <w:lang w:val="en-US"/>
        </w:rPr>
        <w:t>sin</w:t>
      </w:r>
      <w:r w:rsidR="00DE3ECF" w:rsidRPr="00DE3ECF">
        <w:rPr>
          <w:rFonts w:ascii="Arial" w:hAnsi="Arial" w:cs="Arial"/>
          <w:i/>
          <w:iCs/>
          <w:sz w:val="32"/>
          <w:szCs w:val="32"/>
          <w:lang w:val="en-US"/>
        </w:rPr>
        <w:t>ω</w:t>
      </w:r>
      <w:r w:rsidR="00DE3ECF" w:rsidRPr="00DE3ECF">
        <w:rPr>
          <w:i/>
          <w:iCs/>
          <w:sz w:val="32"/>
          <w:szCs w:val="32"/>
          <w:lang w:val="en-US"/>
        </w:rPr>
        <w:t>t</w:t>
      </w:r>
    </w:p>
    <w:p w:rsidR="00DE3ECF" w:rsidRPr="00DE3ECF" w:rsidRDefault="00DE3ECF" w:rsidP="00DE3ECF">
      <w:pPr>
        <w:ind w:firstLine="540"/>
        <w:jc w:val="both"/>
        <w:rPr>
          <w:b/>
          <w:bCs/>
          <w:i/>
          <w:iCs/>
          <w:sz w:val="28"/>
          <w:szCs w:val="28"/>
        </w:rPr>
      </w:pPr>
    </w:p>
    <w:p w:rsidR="00DE3ECF" w:rsidRPr="00DE3ECF" w:rsidRDefault="00086E70" w:rsidP="00DE3ECF">
      <w:pPr>
        <w:ind w:firstLine="540"/>
        <w:jc w:val="both"/>
      </w:pPr>
      <w:r>
        <w:rPr>
          <w:position w:val="-30"/>
        </w:rPr>
        <w:pict>
          <v:shape id="_x0000_i1044" type="#_x0000_t75" style="width:54.75pt;height:39.75pt" o:bordertopcolor="this" o:borderleftcolor="this" o:borderbottomcolor="this" o:borderrightcolor="this" filled="t" fillcolor="#cfc">
            <v:fill opacity=".5"/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DE3ECF" w:rsidRPr="00DE3ECF">
        <w:t xml:space="preserve"> </w:t>
      </w:r>
    </w:p>
    <w:p w:rsidR="00DE3ECF" w:rsidRDefault="00086E70" w:rsidP="00DE3ECF">
      <w:pPr>
        <w:ind w:firstLine="54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045" type="#_x0000_t75" style="width:11.25pt;height:21pt">
            <v:imagedata r:id="rId27" o:title=""/>
          </v:shape>
        </w:pict>
      </w:r>
    </w:p>
    <w:p w:rsidR="00DE3ECF" w:rsidRDefault="00DE3ECF" w:rsidP="00DE3ECF">
      <w:pPr>
        <w:ind w:firstLine="540"/>
        <w:jc w:val="both"/>
        <w:rPr>
          <w:lang w:val="en-US"/>
        </w:rPr>
      </w:pPr>
    </w:p>
    <w:p w:rsidR="00DE3ECF" w:rsidRDefault="00086E70" w:rsidP="00DE3ECF">
      <w:pPr>
        <w:ind w:firstLine="540"/>
        <w:jc w:val="both"/>
        <w:rPr>
          <w:lang w:val="en-US"/>
        </w:rPr>
      </w:pPr>
      <w:r>
        <w:rPr>
          <w:position w:val="-176"/>
          <w:lang w:val="en-US"/>
        </w:rPr>
        <w:pict>
          <v:shape id="_x0000_i1046" type="#_x0000_t75" style="width:420.75pt;height:183.75pt">
            <v:imagedata r:id="rId28" o:title=""/>
          </v:shape>
        </w:pict>
      </w:r>
    </w:p>
    <w:p w:rsidR="00DE3ECF" w:rsidRDefault="00DE3ECF" w:rsidP="00DE3ECF">
      <w:pPr>
        <w:ind w:firstLine="540"/>
        <w:jc w:val="both"/>
        <w:rPr>
          <w:lang w:val="en-US"/>
        </w:rPr>
      </w:pPr>
    </w:p>
    <w:p w:rsidR="00DE3ECF" w:rsidRPr="002B60FE" w:rsidRDefault="00DE3ECF" w:rsidP="00DE3ECF">
      <w:pPr>
        <w:ind w:firstLine="540"/>
        <w:jc w:val="both"/>
        <w:rPr>
          <w:smallCaps/>
          <w:u w:val="single"/>
        </w:rPr>
      </w:pPr>
      <w:r w:rsidRPr="002B60FE">
        <w:rPr>
          <w:smallCaps/>
          <w:u w:val="single"/>
        </w:rPr>
        <w:t>Емкостной элемент.</w:t>
      </w:r>
    </w:p>
    <w:p w:rsidR="00DE3ECF" w:rsidRDefault="00DE3ECF" w:rsidP="00DE3ECF">
      <w:pPr>
        <w:ind w:firstLine="540"/>
        <w:jc w:val="both"/>
        <w:rPr>
          <w:u w:val="single"/>
        </w:rPr>
      </w:pPr>
    </w:p>
    <w:p w:rsidR="00DE3ECF" w:rsidRPr="00DE3ECF" w:rsidRDefault="00086E70" w:rsidP="00DE3ECF">
      <w:pPr>
        <w:ind w:firstLine="540"/>
        <w:jc w:val="both"/>
        <w:rPr>
          <w:i/>
          <w:iCs/>
          <w:sz w:val="32"/>
          <w:szCs w:val="32"/>
        </w:rPr>
      </w:pPr>
      <w:r>
        <w:rPr>
          <w:noProof/>
        </w:rPr>
        <w:pict>
          <v:shape id="_x0000_s1029" type="#_x0000_t75" style="position:absolute;left:0;text-align:left;margin-left:26.7pt;margin-top:0;width:45.75pt;height:51pt;z-index:251652096;mso-position-vertical:outside">
            <v:imagedata r:id="rId29" o:title=""/>
            <w10:wrap type="square"/>
          </v:shape>
        </w:pict>
      </w:r>
      <w:r w:rsidR="00DE3ECF" w:rsidRPr="00DE3ECF">
        <w:rPr>
          <w:i/>
          <w:iCs/>
          <w:sz w:val="32"/>
          <w:szCs w:val="32"/>
          <w:lang w:val="en-US"/>
        </w:rPr>
        <w:t>u</w:t>
      </w:r>
      <w:r w:rsidR="00DE3ECF" w:rsidRPr="00DE3ECF">
        <w:rPr>
          <w:i/>
          <w:iCs/>
          <w:sz w:val="32"/>
          <w:szCs w:val="32"/>
        </w:rPr>
        <w:t xml:space="preserve"> = </w:t>
      </w:r>
      <w:r w:rsidR="00DE3ECF" w:rsidRPr="00DE3ECF">
        <w:rPr>
          <w:i/>
          <w:iCs/>
          <w:sz w:val="32"/>
          <w:szCs w:val="32"/>
          <w:lang w:val="en-US"/>
        </w:rPr>
        <w:t>U</w:t>
      </w:r>
      <w:r w:rsidR="00DE3ECF" w:rsidRPr="00DE3ECF">
        <w:rPr>
          <w:i/>
          <w:iCs/>
          <w:sz w:val="32"/>
          <w:szCs w:val="32"/>
          <w:vertAlign w:val="subscript"/>
          <w:lang w:val="en-US"/>
        </w:rPr>
        <w:t>m</w:t>
      </w:r>
      <w:r w:rsidR="00DE3ECF" w:rsidRPr="00DE3ECF">
        <w:rPr>
          <w:i/>
          <w:iCs/>
          <w:sz w:val="32"/>
          <w:szCs w:val="32"/>
        </w:rPr>
        <w:t xml:space="preserve"> </w:t>
      </w:r>
      <w:r w:rsidR="00DE3ECF" w:rsidRPr="00DE3ECF">
        <w:rPr>
          <w:i/>
          <w:iCs/>
          <w:sz w:val="32"/>
          <w:szCs w:val="32"/>
          <w:lang w:val="en-US"/>
        </w:rPr>
        <w:t>sin</w:t>
      </w:r>
      <w:r w:rsidR="00DE3ECF" w:rsidRPr="00DE3ECF">
        <w:rPr>
          <w:rFonts w:ascii="Arial" w:hAnsi="Arial" w:cs="Arial"/>
          <w:i/>
          <w:iCs/>
          <w:sz w:val="32"/>
          <w:szCs w:val="32"/>
          <w:lang w:val="en-US"/>
        </w:rPr>
        <w:t>ω</w:t>
      </w:r>
      <w:r w:rsidR="00DE3ECF" w:rsidRPr="00DE3ECF">
        <w:rPr>
          <w:i/>
          <w:iCs/>
          <w:sz w:val="32"/>
          <w:szCs w:val="32"/>
          <w:lang w:val="en-US"/>
        </w:rPr>
        <w:t>t</w:t>
      </w:r>
    </w:p>
    <w:p w:rsidR="00DE3ECF" w:rsidRPr="00DE3ECF" w:rsidRDefault="00DE3ECF" w:rsidP="00DE3ECF">
      <w:pPr>
        <w:ind w:firstLine="540"/>
        <w:jc w:val="both"/>
      </w:pPr>
    </w:p>
    <w:p w:rsidR="00DE3ECF" w:rsidRDefault="00086E70" w:rsidP="00DE3ECF">
      <w:pPr>
        <w:ind w:firstLine="540"/>
        <w:jc w:val="both"/>
      </w:pPr>
      <w:r>
        <w:rPr>
          <w:position w:val="-30"/>
        </w:rPr>
        <w:pict>
          <v:shape id="_x0000_i1047" type="#_x0000_t75" style="width:56.25pt;height:39.75pt" o:bordertopcolor="this" o:borderleftcolor="this" o:borderbottomcolor="this" o:borderrightcolor="this" filled="t" fillcolor="#cfc">
            <v:fill opacity=".5"/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DE3ECF" w:rsidRPr="00DE3ECF">
        <w:t xml:space="preserve"> </w:t>
      </w:r>
    </w:p>
    <w:p w:rsidR="00DE3ECF" w:rsidRPr="00692294" w:rsidRDefault="00DE3ECF" w:rsidP="00DE3ECF">
      <w:pPr>
        <w:jc w:val="both"/>
      </w:pPr>
    </w:p>
    <w:p w:rsidR="00DE3ECF" w:rsidRPr="00DE3ECF" w:rsidRDefault="00DE3ECF" w:rsidP="00DE3ECF">
      <w:pPr>
        <w:ind w:firstLine="540"/>
        <w:jc w:val="both"/>
      </w:pPr>
    </w:p>
    <w:p w:rsidR="00DE3ECF" w:rsidRPr="00C554CA" w:rsidRDefault="00086E70" w:rsidP="00DE3ECF">
      <w:pPr>
        <w:ind w:firstLine="540"/>
        <w:jc w:val="both"/>
        <w:rPr>
          <w:lang w:val="en-US"/>
        </w:rPr>
      </w:pPr>
      <w:r>
        <w:rPr>
          <w:position w:val="-176"/>
          <w:lang w:val="en-US"/>
        </w:rPr>
        <w:pict>
          <v:shape id="_x0000_i1048" type="#_x0000_t75" style="width:423.75pt;height:183.75pt">
            <v:imagedata r:id="rId31" o:title=""/>
          </v:shape>
        </w:pict>
      </w:r>
    </w:p>
    <w:p w:rsidR="00DE3ECF" w:rsidRDefault="00DE3ECF" w:rsidP="00DE3ECF">
      <w:pPr>
        <w:ind w:firstLine="540"/>
        <w:jc w:val="both"/>
        <w:rPr>
          <w:u w:val="single"/>
        </w:rPr>
      </w:pPr>
    </w:p>
    <w:p w:rsidR="00DE3ECF" w:rsidRDefault="00DE3ECF" w:rsidP="00DE3ECF">
      <w:pPr>
        <w:ind w:firstLine="540"/>
        <w:jc w:val="both"/>
      </w:pPr>
      <w:r>
        <w:rPr>
          <w:u w:val="single"/>
        </w:rPr>
        <w:br w:type="page"/>
      </w:r>
      <w:r w:rsidR="00717469" w:rsidRPr="002B60FE">
        <w:rPr>
          <w:u w:val="single"/>
        </w:rPr>
        <w:t>Для</w:t>
      </w:r>
      <w:r w:rsidR="002B60FE">
        <w:rPr>
          <w:u w:val="single"/>
        </w:rPr>
        <w:t xml:space="preserve"> синусоидально</w:t>
      </w:r>
      <w:r w:rsidR="00717469" w:rsidRPr="002B60FE">
        <w:rPr>
          <w:u w:val="single"/>
        </w:rPr>
        <w:t xml:space="preserve"> </w:t>
      </w:r>
      <w:r w:rsidR="002B60FE">
        <w:rPr>
          <w:u w:val="single"/>
        </w:rPr>
        <w:t>изменяющихся величин начальная фаза колебания отсчитывается от момента перехода синусоиды через нуль в положительном направлении до начала координат, причём, если направление отсчёта совпадают с направлением оси вершин, то начальная фаза больше нуля, иначе – меньше нуля.</w:t>
      </w:r>
      <w:r w:rsidR="002B60FE">
        <w:t xml:space="preserve"> Для косинусоидально изменяющихся величин это правило сохраняется за тем исключением, что начальная фаза отсчитывается от точки максимального значения до начала координат.</w:t>
      </w:r>
    </w:p>
    <w:p w:rsidR="00BC0B5F" w:rsidRDefault="00BC0B5F" w:rsidP="00DE3ECF">
      <w:pPr>
        <w:ind w:firstLine="540"/>
        <w:jc w:val="both"/>
      </w:pPr>
    </w:p>
    <w:p w:rsidR="00E30BF0" w:rsidRDefault="00086E70" w:rsidP="00E30BF0">
      <w:pPr>
        <w:jc w:val="both"/>
      </w:pPr>
      <w:r>
        <w:rPr>
          <w:position w:val="-86"/>
        </w:rPr>
        <w:pict>
          <v:shape id="_x0000_i1049" type="#_x0000_t75" style="width:110.25pt;height:93.75pt">
            <v:imagedata r:id="rId32" o:title=""/>
          </v:shape>
        </w:pict>
      </w:r>
      <w:r>
        <w:rPr>
          <w:noProof/>
        </w:rPr>
        <w:pict>
          <v:shape id="_x0000_s1030" type="#_x0000_t75" style="position:absolute;left:0;text-align:left;margin-left:0;margin-top:0;width:310.5pt;height:132.75pt;z-index:251653120;mso-position-horizontal-relative:text;mso-position-vertical:outside;mso-position-vertical-relative:text">
            <v:imagedata r:id="rId33" o:title=""/>
            <w10:wrap type="square"/>
          </v:shape>
        </w:pict>
      </w:r>
    </w:p>
    <w:p w:rsidR="00E30BF0" w:rsidRDefault="00E30BF0" w:rsidP="00E30BF0"/>
    <w:p w:rsidR="00BC0B5F" w:rsidRDefault="00BC0B5F" w:rsidP="00E30BF0"/>
    <w:p w:rsidR="00E30BF0" w:rsidRDefault="00E30BF0" w:rsidP="00E30BF0"/>
    <w:p w:rsidR="00E30BF0" w:rsidRDefault="00E30BF0" w:rsidP="00E30BF0"/>
    <w:p w:rsidR="00E30BF0" w:rsidRDefault="00E30BF0" w:rsidP="00E30BF0"/>
    <w:p w:rsidR="00E30BF0" w:rsidRDefault="00086E70" w:rsidP="00E30BF0">
      <w:r>
        <w:rPr>
          <w:position w:val="-102"/>
        </w:rPr>
        <w:pict>
          <v:shape id="_x0000_i1050" type="#_x0000_t75" style="width:153pt;height:117pt">
            <v:imagedata r:id="rId34" o:title=""/>
          </v:shape>
        </w:pict>
      </w:r>
      <w:r>
        <w:rPr>
          <w:noProof/>
        </w:rPr>
        <w:pict>
          <v:shape id="_x0000_s1031" type="#_x0000_t75" style="position:absolute;margin-left:0;margin-top:.25pt;width:310.5pt;height:132.75pt;z-index:251654144;mso-position-horizontal-relative:text;mso-position-vertical-relative:text">
            <v:imagedata r:id="rId35" o:title=""/>
            <w10:wrap type="square"/>
          </v:shape>
        </w:pict>
      </w:r>
    </w:p>
    <w:p w:rsidR="00E30BF0" w:rsidRDefault="00E30BF0" w:rsidP="00E30BF0"/>
    <w:p w:rsidR="00E30BF0" w:rsidRDefault="00E30BF0" w:rsidP="00E30BF0"/>
    <w:p w:rsidR="00E30BF0" w:rsidRDefault="00E30BF0" w:rsidP="00E30BF0"/>
    <w:p w:rsidR="00E30BF0" w:rsidRDefault="00086E70" w:rsidP="00E30BF0">
      <w:r>
        <w:rPr>
          <w:position w:val="-102"/>
        </w:rPr>
        <w:pict>
          <v:shape id="_x0000_i1051" type="#_x0000_t75" style="width:144.75pt;height:117pt">
            <v:imagedata r:id="rId36" o:title=""/>
          </v:shape>
        </w:pict>
      </w:r>
      <w:r>
        <w:rPr>
          <w:noProof/>
        </w:rPr>
        <w:pict>
          <v:shape id="_x0000_s1032" type="#_x0000_t75" style="position:absolute;margin-left:0;margin-top:0;width:310.5pt;height:132.75pt;z-index:251655168;mso-position-horizontal-relative:text;mso-position-vertical:inside;mso-position-vertical-relative:text">
            <v:imagedata r:id="rId37" o:title=""/>
            <w10:wrap type="square"/>
          </v:shape>
        </w:pict>
      </w:r>
    </w:p>
    <w:p w:rsidR="00E30BF0" w:rsidRDefault="00E30BF0" w:rsidP="00E30BF0"/>
    <w:p w:rsidR="00E30BF0" w:rsidRDefault="00E30BF0" w:rsidP="00E30BF0"/>
    <w:p w:rsidR="00D12EEC" w:rsidRPr="00D12EEC" w:rsidRDefault="00127475" w:rsidP="00D12EEC">
      <w:pPr>
        <w:jc w:val="both"/>
        <w:rPr>
          <w:smallCaps/>
          <w:sz w:val="28"/>
          <w:szCs w:val="28"/>
        </w:rPr>
      </w:pPr>
      <w:r>
        <w:br w:type="page"/>
      </w:r>
      <w:r w:rsidR="00D12EEC" w:rsidRPr="00D12EEC">
        <w:rPr>
          <w:smallCaps/>
          <w:sz w:val="28"/>
          <w:szCs w:val="28"/>
        </w:rPr>
        <w:t>Анализ последовательной цепи переменного тока</w:t>
      </w:r>
    </w:p>
    <w:p w:rsidR="00D12EEC" w:rsidRPr="00D12EEC" w:rsidRDefault="00D12EEC" w:rsidP="00D12EEC">
      <w:pPr>
        <w:jc w:val="both"/>
      </w:pPr>
    </w:p>
    <w:p w:rsidR="00D12EEC" w:rsidRDefault="00D12EEC" w:rsidP="00D12EEC">
      <w:pPr>
        <w:ind w:firstLine="540"/>
        <w:jc w:val="both"/>
      </w:pPr>
      <w:r>
        <w:t>Мы показали, что при заданном токе напряжения пассивных элементов будут следующими:</w:t>
      </w:r>
    </w:p>
    <w:p w:rsidR="00D12EEC" w:rsidRDefault="00D12EEC" w:rsidP="00D12EEC">
      <w:pPr>
        <w:ind w:firstLine="540"/>
        <w:jc w:val="both"/>
      </w:pPr>
    </w:p>
    <w:p w:rsidR="00D12EEC" w:rsidRDefault="00086E70" w:rsidP="00D12EEC">
      <w:pPr>
        <w:jc w:val="both"/>
      </w:pPr>
      <w:r>
        <w:rPr>
          <w:noProof/>
        </w:rPr>
        <w:pict>
          <v:shape id="_x0000_s1033" type="#_x0000_t75" style="position:absolute;left:0;text-align:left;margin-left:-.3pt;margin-top:.3pt;width:157.5pt;height:76.5pt;z-index:251656192">
            <v:imagedata r:id="rId38" o:title=""/>
            <w10:wrap type="square"/>
          </v:shape>
        </w:pict>
      </w:r>
      <w:r>
        <w:rPr>
          <w:position w:val="-62"/>
        </w:rPr>
        <w:pict>
          <v:shape id="_x0000_i1052" type="#_x0000_t75" style="width:104.25pt;height:69.75pt">
            <v:imagedata r:id="rId39" o:title=""/>
          </v:shape>
        </w:pict>
      </w:r>
    </w:p>
    <w:p w:rsidR="00D12EEC" w:rsidRDefault="00D12EEC" w:rsidP="00D12EEC">
      <w:pPr>
        <w:jc w:val="both"/>
      </w:pPr>
    </w:p>
    <w:p w:rsidR="00D12EEC" w:rsidRDefault="00D12EEC" w:rsidP="00D12EEC">
      <w:pPr>
        <w:jc w:val="both"/>
      </w:pPr>
    </w:p>
    <w:p w:rsidR="00D12EEC" w:rsidRDefault="00086E70" w:rsidP="00D12EEC">
      <w:pPr>
        <w:jc w:val="both"/>
      </w:pPr>
      <w:r>
        <w:rPr>
          <w:position w:val="-62"/>
        </w:rPr>
        <w:pict>
          <v:shape id="_x0000_i1053" type="#_x0000_t75" style="width:152.25pt;height:72.75pt">
            <v:imagedata r:id="rId40" o:title=""/>
          </v:shape>
        </w:pict>
      </w:r>
      <w:r>
        <w:rPr>
          <w:noProof/>
        </w:rPr>
        <w:pict>
          <v:shape id="_x0000_s1034" type="#_x0000_t75" style="position:absolute;left:0;text-align:left;margin-left:-.3pt;margin-top:.2pt;width:148.5pt;height:88.5pt;z-index:251657216;mso-position-horizontal-relative:text;mso-position-vertical-relative:text">
            <v:imagedata r:id="rId41" o:title=""/>
            <w10:wrap type="square"/>
          </v:shape>
        </w:pict>
      </w:r>
    </w:p>
    <w:p w:rsidR="00D12EEC" w:rsidRPr="00A90F9A" w:rsidRDefault="00D12EEC" w:rsidP="00D12EEC"/>
    <w:p w:rsidR="00D12EEC" w:rsidRDefault="00D12EEC" w:rsidP="00D12EEC"/>
    <w:p w:rsidR="00D12EEC" w:rsidRDefault="00086E70" w:rsidP="00D12EEC">
      <w:r>
        <w:rPr>
          <w:noProof/>
        </w:rPr>
        <w:pict>
          <v:shape id="_x0000_s1035" type="#_x0000_t75" style="position:absolute;margin-left:-.3pt;margin-top:.1pt;width:145.5pt;height:105pt;z-index:251658240">
            <v:imagedata r:id="rId42" o:title=""/>
            <w10:wrap type="square"/>
          </v:shape>
        </w:pict>
      </w:r>
    </w:p>
    <w:p w:rsidR="00D12EEC" w:rsidRDefault="00D12EEC" w:rsidP="00D12EEC"/>
    <w:p w:rsidR="00D12EEC" w:rsidRDefault="00086E70" w:rsidP="00D12EEC">
      <w:r>
        <w:rPr>
          <w:position w:val="-56"/>
        </w:rPr>
        <w:pict>
          <v:shape id="_x0000_i1054" type="#_x0000_t75" style="width:141.75pt;height:63.75pt">
            <v:imagedata r:id="rId43" o:title=""/>
          </v:shape>
        </w:pict>
      </w:r>
    </w:p>
    <w:p w:rsidR="00D12EEC" w:rsidRPr="00A90F9A" w:rsidRDefault="00D12EEC" w:rsidP="00D12EEC"/>
    <w:p w:rsidR="00D12EEC" w:rsidRDefault="00D12EEC" w:rsidP="00D12EEC"/>
    <w:p w:rsidR="00D12EEC" w:rsidRDefault="00D12EEC" w:rsidP="00D12EEC"/>
    <w:p w:rsidR="00D12EEC" w:rsidRDefault="00D12EEC" w:rsidP="00D12EEC">
      <w:pPr>
        <w:ind w:firstLine="540"/>
        <w:jc w:val="both"/>
      </w:pPr>
      <w:r>
        <w:t>Все рассмотренные элементы объединим в последовательную цепь; ток в ней известен. Определим параметры мгновенного значения ЭДС.</w:t>
      </w:r>
    </w:p>
    <w:p w:rsidR="00D12EEC" w:rsidRDefault="00D12EEC" w:rsidP="00D12EEC">
      <w:pPr>
        <w:ind w:firstLine="540"/>
        <w:jc w:val="both"/>
      </w:pPr>
    </w:p>
    <w:p w:rsidR="00D12EEC" w:rsidRDefault="00086E70" w:rsidP="00D12EEC">
      <w:pPr>
        <w:ind w:firstLine="540"/>
        <w:jc w:val="both"/>
      </w:pPr>
      <w:r>
        <w:rPr>
          <w:position w:val="-14"/>
        </w:rPr>
        <w:pict>
          <v:shape id="_x0000_i1055" type="#_x0000_t75" style="width:78pt;height:21.75pt">
            <v:imagedata r:id="rId44" o:title=""/>
          </v:shape>
        </w:pict>
      </w:r>
    </w:p>
    <w:p w:rsidR="00D12EEC" w:rsidRDefault="00086E70" w:rsidP="00D12EEC">
      <w:pPr>
        <w:jc w:val="both"/>
      </w:pPr>
      <w:r>
        <w:rPr>
          <w:noProof/>
        </w:rPr>
        <w:pict>
          <v:shape id="_x0000_s1036" type="#_x0000_t75" style="position:absolute;left:0;text-align:left;margin-left:26.7pt;margin-top:-.3pt;width:136.5pt;height:115.5pt;z-index:251659264">
            <v:imagedata r:id="rId45" o:title=""/>
            <w10:wrap type="square"/>
          </v:shape>
        </w:pict>
      </w:r>
      <w:r w:rsidR="00D12EEC">
        <w:t>Неизвестная ЭДС также будет иметь вид гармонической функции.</w:t>
      </w:r>
    </w:p>
    <w:p w:rsidR="00D12EEC" w:rsidRDefault="00D12EEC" w:rsidP="00D12EEC">
      <w:pPr>
        <w:jc w:val="both"/>
      </w:pPr>
    </w:p>
    <w:p w:rsidR="00D12EEC" w:rsidRDefault="00086E70" w:rsidP="00D12EEC">
      <w:pPr>
        <w:jc w:val="both"/>
      </w:pPr>
      <w:r>
        <w:rPr>
          <w:position w:val="-14"/>
        </w:rPr>
        <w:pict>
          <v:shape id="_x0000_i1056" type="#_x0000_t75" style="width:102.75pt;height:21.75pt">
            <v:imagedata r:id="rId46" o:title=""/>
          </v:shape>
        </w:pict>
      </w:r>
    </w:p>
    <w:p w:rsidR="00D12EEC" w:rsidRDefault="00D12EEC" w:rsidP="00D12EEC">
      <w:pPr>
        <w:jc w:val="both"/>
      </w:pPr>
    </w:p>
    <w:p w:rsidR="00D12EEC" w:rsidRDefault="00D12EEC" w:rsidP="00D12EEC">
      <w:pPr>
        <w:jc w:val="both"/>
      </w:pPr>
    </w:p>
    <w:p w:rsidR="00D12EEC" w:rsidRDefault="00D12EEC" w:rsidP="00D12EEC">
      <w:pPr>
        <w:jc w:val="both"/>
      </w:pPr>
    </w:p>
    <w:p w:rsidR="00D12EEC" w:rsidRDefault="00D12EEC" w:rsidP="00D12EEC">
      <w:pPr>
        <w:jc w:val="both"/>
      </w:pPr>
    </w:p>
    <w:p w:rsidR="00D12EEC" w:rsidRDefault="00D12EEC" w:rsidP="00D12EEC">
      <w:pPr>
        <w:jc w:val="both"/>
      </w:pPr>
    </w:p>
    <w:p w:rsidR="00D12EEC" w:rsidRDefault="00086E70" w:rsidP="00D12EEC">
      <w:pPr>
        <w:ind w:firstLine="540"/>
        <w:jc w:val="both"/>
      </w:pPr>
      <w:r>
        <w:rPr>
          <w:position w:val="-30"/>
        </w:rPr>
        <w:pict>
          <v:shape id="_x0000_i1057" type="#_x0000_t75" style="width:426pt;height:39.75pt">
            <v:imagedata r:id="rId47" o:title=""/>
          </v:shape>
        </w:pict>
      </w:r>
      <w:r w:rsidR="00D12EEC">
        <w:t xml:space="preserve"> - </w:t>
      </w:r>
    </w:p>
    <w:p w:rsidR="00D12EEC" w:rsidRDefault="00D12EEC" w:rsidP="00D12EEC">
      <w:pPr>
        <w:ind w:firstLine="540"/>
        <w:jc w:val="both"/>
      </w:pPr>
      <w:r>
        <w:t xml:space="preserve">Данное выражение представляет собой уравнение для электрической цепи, записанное по </w:t>
      </w:r>
      <w:r>
        <w:rPr>
          <w:lang w:val="en-US"/>
        </w:rPr>
        <w:t>II</w:t>
      </w:r>
      <w:r>
        <w:t xml:space="preserve"> закону Кирхгофа (для установившегося режима).</w:t>
      </w:r>
    </w:p>
    <w:p w:rsidR="00D12EEC" w:rsidRDefault="00D12EEC" w:rsidP="00D12EEC">
      <w:pPr>
        <w:ind w:firstLine="540"/>
        <w:jc w:val="both"/>
        <w:rPr>
          <w:i/>
          <w:iCs/>
        </w:rPr>
      </w:pPr>
      <w:r>
        <w:t xml:space="preserve">Полагая, в частности, </w:t>
      </w:r>
      <w:r w:rsidRPr="00EC1E46">
        <w:rPr>
          <w:i/>
          <w:iCs/>
        </w:rPr>
        <w:t>ω</w:t>
      </w:r>
      <w:r w:rsidRPr="00EC1E46">
        <w:rPr>
          <w:i/>
          <w:iCs/>
          <w:lang w:val="en-US"/>
        </w:rPr>
        <w:t>t</w:t>
      </w:r>
      <w:r w:rsidRPr="00EC1E46">
        <w:rPr>
          <w:i/>
          <w:iCs/>
        </w:rPr>
        <w:t xml:space="preserve"> = </w:t>
      </w:r>
      <w:r>
        <w:rPr>
          <w:i/>
          <w:iCs/>
          <w:lang w:val="en-US"/>
        </w:rPr>
        <w:t>π</w:t>
      </w:r>
      <w:r w:rsidRPr="00EC1E46">
        <w:rPr>
          <w:i/>
          <w:iCs/>
        </w:rPr>
        <w:t xml:space="preserve">/2 </w:t>
      </w:r>
      <w:r w:rsidRPr="00EC1E46">
        <w:t>и</w:t>
      </w:r>
      <w:r>
        <w:rPr>
          <w:i/>
          <w:iCs/>
        </w:rPr>
        <w:t xml:space="preserve"> </w:t>
      </w:r>
      <w:r w:rsidRPr="00EC1E46">
        <w:rPr>
          <w:i/>
          <w:iCs/>
        </w:rPr>
        <w:t>ω</w:t>
      </w:r>
      <w:r w:rsidRPr="00EC1E46">
        <w:rPr>
          <w:i/>
          <w:iCs/>
          <w:lang w:val="en-US"/>
        </w:rPr>
        <w:t>t</w:t>
      </w:r>
      <w:r w:rsidRPr="00EC1E46">
        <w:rPr>
          <w:i/>
          <w:iCs/>
        </w:rPr>
        <w:t xml:space="preserve"> = 0</w:t>
      </w:r>
      <w:r>
        <w:rPr>
          <w:i/>
          <w:iCs/>
        </w:rPr>
        <w:t>,</w:t>
      </w:r>
      <w:r>
        <w:t xml:space="preserve"> получим </w:t>
      </w:r>
      <w:r>
        <w:rPr>
          <w:i/>
          <w:iCs/>
          <w:lang w:val="en-US"/>
        </w:rPr>
        <w:t>RI</w:t>
      </w:r>
      <w:r>
        <w:rPr>
          <w:i/>
          <w:iCs/>
          <w:vertAlign w:val="subscript"/>
          <w:lang w:val="en-US"/>
        </w:rPr>
        <w:t>m</w:t>
      </w:r>
      <w:r w:rsidRPr="00EC1E46">
        <w:rPr>
          <w:i/>
          <w:iCs/>
        </w:rPr>
        <w:t xml:space="preserve"> =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  <w:lang w:val="en-US"/>
        </w:rPr>
        <w:t>m</w:t>
      </w:r>
      <w:r>
        <w:rPr>
          <w:i/>
          <w:iCs/>
          <w:lang w:val="en-US"/>
        </w:rPr>
        <w:t>cos</w:t>
      </w:r>
      <w:r>
        <w:rPr>
          <w:rFonts w:ascii="Arial" w:hAnsi="Arial" w:cs="Arial"/>
          <w:i/>
          <w:iCs/>
          <w:lang w:val="en-US"/>
        </w:rPr>
        <w:t>φ</w:t>
      </w:r>
      <w:r w:rsidRPr="00EC1E46">
        <w:rPr>
          <w:i/>
          <w:iCs/>
        </w:rPr>
        <w:t>; (ω</w:t>
      </w:r>
      <w:r>
        <w:rPr>
          <w:i/>
          <w:iCs/>
          <w:lang w:val="en-US"/>
        </w:rPr>
        <w:t>L</w:t>
      </w:r>
      <w:r w:rsidRPr="00EC1E46">
        <w:rPr>
          <w:i/>
          <w:iCs/>
        </w:rPr>
        <w:t xml:space="preserve"> – 1/ω</w:t>
      </w:r>
      <w:r>
        <w:rPr>
          <w:i/>
          <w:iCs/>
          <w:lang w:val="en-US"/>
        </w:rPr>
        <w:t>C</w:t>
      </w:r>
      <w:r w:rsidRPr="00EC1E46">
        <w:rPr>
          <w:i/>
          <w:iCs/>
        </w:rPr>
        <w:t>)</w:t>
      </w:r>
      <w:r>
        <w:rPr>
          <w:i/>
          <w:iCs/>
          <w:lang w:val="en-US"/>
        </w:rPr>
        <w:t>I</w:t>
      </w:r>
      <w:r>
        <w:rPr>
          <w:i/>
          <w:iCs/>
          <w:vertAlign w:val="subscript"/>
          <w:lang w:val="en-US"/>
        </w:rPr>
        <w:t>m</w:t>
      </w:r>
      <w:r w:rsidRPr="00EC1E46">
        <w:rPr>
          <w:i/>
          <w:iCs/>
        </w:rPr>
        <w:t xml:space="preserve"> =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  <w:lang w:val="en-US"/>
        </w:rPr>
        <w:t>m</w:t>
      </w:r>
      <w:r>
        <w:rPr>
          <w:i/>
          <w:iCs/>
          <w:lang w:val="en-US"/>
        </w:rPr>
        <w:t>sinφ</w:t>
      </w:r>
      <w:r w:rsidRPr="00EC1E46">
        <w:rPr>
          <w:i/>
          <w:iCs/>
        </w:rPr>
        <w:t>.</w:t>
      </w:r>
    </w:p>
    <w:p w:rsidR="00D12EEC" w:rsidRDefault="00D12EEC" w:rsidP="00D12EEC">
      <w:pPr>
        <w:ind w:firstLine="540"/>
        <w:jc w:val="both"/>
      </w:pPr>
      <w:r>
        <w:t>Возведя первое и второе равенства в квадрат и сложив, получим:</w:t>
      </w:r>
    </w:p>
    <w:p w:rsidR="00D12EEC" w:rsidRPr="00B10B82" w:rsidRDefault="00D12EEC" w:rsidP="00D12EEC">
      <w:pPr>
        <w:ind w:firstLine="540"/>
        <w:jc w:val="center"/>
        <w:rPr>
          <w:i/>
          <w:iCs/>
          <w:sz w:val="32"/>
          <w:szCs w:val="32"/>
        </w:rPr>
      </w:pPr>
      <w:r w:rsidRPr="00B10B82">
        <w:rPr>
          <w:sz w:val="32"/>
          <w:szCs w:val="32"/>
        </w:rPr>
        <w:t>[</w:t>
      </w:r>
      <w:r w:rsidRPr="00B10B82">
        <w:rPr>
          <w:i/>
          <w:iCs/>
          <w:sz w:val="32"/>
          <w:szCs w:val="32"/>
          <w:lang w:val="en-US"/>
        </w:rPr>
        <w:t>R</w:t>
      </w:r>
      <w:r w:rsidRPr="00B10B82">
        <w:rPr>
          <w:i/>
          <w:iCs/>
          <w:sz w:val="32"/>
          <w:szCs w:val="32"/>
          <w:vertAlign w:val="superscript"/>
        </w:rPr>
        <w:t>2</w:t>
      </w:r>
      <w:r w:rsidRPr="00B10B82">
        <w:rPr>
          <w:i/>
          <w:iCs/>
          <w:sz w:val="32"/>
          <w:szCs w:val="32"/>
        </w:rPr>
        <w:t xml:space="preserve"> + (</w:t>
      </w:r>
      <w:r w:rsidRPr="00B10B82">
        <w:rPr>
          <w:i/>
          <w:iCs/>
          <w:sz w:val="32"/>
          <w:szCs w:val="32"/>
          <w:lang w:val="en-US"/>
        </w:rPr>
        <w:t>ωL</w:t>
      </w:r>
      <w:r w:rsidRPr="00B10B82">
        <w:rPr>
          <w:i/>
          <w:iCs/>
          <w:sz w:val="32"/>
          <w:szCs w:val="32"/>
        </w:rPr>
        <w:t xml:space="preserve"> – 1/</w:t>
      </w:r>
      <w:r w:rsidRPr="00B10B82">
        <w:rPr>
          <w:i/>
          <w:iCs/>
          <w:sz w:val="32"/>
          <w:szCs w:val="32"/>
          <w:lang w:val="en-US"/>
        </w:rPr>
        <w:t>ωC</w:t>
      </w:r>
      <w:r w:rsidRPr="00B10B82">
        <w:rPr>
          <w:i/>
          <w:iCs/>
          <w:sz w:val="32"/>
          <w:szCs w:val="32"/>
        </w:rPr>
        <w:t>)</w:t>
      </w:r>
      <w:r w:rsidRPr="00B10B82">
        <w:rPr>
          <w:sz w:val="32"/>
          <w:szCs w:val="32"/>
        </w:rPr>
        <w:t>]</w:t>
      </w:r>
      <w:r w:rsidRPr="00B10B82">
        <w:rPr>
          <w:i/>
          <w:iCs/>
          <w:sz w:val="32"/>
          <w:szCs w:val="32"/>
        </w:rPr>
        <w:t xml:space="preserve"> </w:t>
      </w:r>
      <w:r w:rsidRPr="00B10B82">
        <w:rPr>
          <w:i/>
          <w:iCs/>
          <w:sz w:val="32"/>
          <w:szCs w:val="32"/>
          <w:lang w:val="en-US"/>
        </w:rPr>
        <w:t>I</w:t>
      </w:r>
      <w:r w:rsidRPr="00B10B82">
        <w:rPr>
          <w:i/>
          <w:iCs/>
          <w:sz w:val="32"/>
          <w:szCs w:val="32"/>
          <w:vertAlign w:val="subscript"/>
          <w:lang w:val="en-US"/>
        </w:rPr>
        <w:t>m</w:t>
      </w:r>
      <w:r w:rsidRPr="00B10B82">
        <w:rPr>
          <w:i/>
          <w:iCs/>
          <w:sz w:val="32"/>
          <w:szCs w:val="32"/>
          <w:vertAlign w:val="superscript"/>
        </w:rPr>
        <w:t>2</w:t>
      </w:r>
      <w:r w:rsidRPr="00B10B82">
        <w:rPr>
          <w:i/>
          <w:iCs/>
          <w:sz w:val="32"/>
          <w:szCs w:val="32"/>
        </w:rPr>
        <w:t xml:space="preserve"> = </w:t>
      </w:r>
      <w:r w:rsidRPr="00B10B82">
        <w:rPr>
          <w:i/>
          <w:iCs/>
          <w:sz w:val="32"/>
          <w:szCs w:val="32"/>
          <w:lang w:val="en-US"/>
        </w:rPr>
        <w:t>U</w:t>
      </w:r>
      <w:r w:rsidRPr="00B10B82">
        <w:rPr>
          <w:i/>
          <w:iCs/>
          <w:sz w:val="32"/>
          <w:szCs w:val="32"/>
          <w:vertAlign w:val="subscript"/>
          <w:lang w:val="en-US"/>
        </w:rPr>
        <w:t>m</w:t>
      </w:r>
      <w:r w:rsidRPr="00B10B82">
        <w:rPr>
          <w:i/>
          <w:iCs/>
          <w:sz w:val="32"/>
          <w:szCs w:val="32"/>
          <w:vertAlign w:val="superscript"/>
        </w:rPr>
        <w:t>2</w:t>
      </w:r>
    </w:p>
    <w:p w:rsidR="00D12EEC" w:rsidRDefault="00D12EEC" w:rsidP="00D12EEC">
      <w:pPr>
        <w:ind w:firstLine="540"/>
        <w:jc w:val="both"/>
      </w:pPr>
      <w:r>
        <w:t>Откуда находим связь между амплитудами тока и напряжения:</w:t>
      </w:r>
    </w:p>
    <w:p w:rsidR="00D12EEC" w:rsidRDefault="00086E70" w:rsidP="00D12EEC">
      <w:pPr>
        <w:ind w:firstLine="540"/>
        <w:jc w:val="both"/>
      </w:pPr>
      <w:r>
        <w:rPr>
          <w:position w:val="-84"/>
        </w:rPr>
        <w:pict>
          <v:shape id="_x0000_i1058" type="#_x0000_t75" style="width:162pt;height:66.75pt">
            <v:imagedata r:id="rId48" o:title=""/>
          </v:shape>
        </w:pict>
      </w:r>
    </w:p>
    <w:p w:rsidR="00D12EEC" w:rsidRDefault="00D12EEC" w:rsidP="00D12EEC">
      <w:pPr>
        <w:ind w:firstLine="540"/>
        <w:jc w:val="both"/>
      </w:pPr>
    </w:p>
    <w:p w:rsidR="00D12EEC" w:rsidRPr="00B10B82" w:rsidRDefault="00086E70" w:rsidP="00D12EEC">
      <w:pPr>
        <w:ind w:firstLine="540"/>
        <w:jc w:val="both"/>
      </w:pPr>
      <w:r>
        <w:rPr>
          <w:position w:val="-108"/>
        </w:rPr>
        <w:pict>
          <v:shape id="_x0000_i1059" type="#_x0000_t75" style="width:222pt;height:116.25pt">
            <v:imagedata r:id="rId49" o:title=""/>
          </v:shape>
        </w:pict>
      </w:r>
      <w:r>
        <w:rPr>
          <w:noProof/>
        </w:rPr>
        <w:pict>
          <v:shape id="_x0000_s1037" type="#_x0000_t75" style="position:absolute;left:0;text-align:left;margin-left:26.7pt;margin-top:.25pt;width:141pt;height:105.75pt;z-index:251660288;mso-position-horizontal-relative:text;mso-position-vertical-relative:text">
            <v:imagedata r:id="rId50" o:title=""/>
            <w10:wrap type="square"/>
          </v:shape>
        </w:pict>
      </w:r>
    </w:p>
    <w:p w:rsidR="00D12EEC" w:rsidRDefault="00D12EEC" w:rsidP="00D12EEC">
      <w:pPr>
        <w:jc w:val="both"/>
      </w:pPr>
    </w:p>
    <w:p w:rsidR="00D12EEC" w:rsidRDefault="00086E70" w:rsidP="00D12EEC">
      <w:pPr>
        <w:jc w:val="center"/>
      </w:pPr>
      <w:r>
        <w:rPr>
          <w:position w:val="-104"/>
        </w:rPr>
        <w:pict>
          <v:shape id="_x0000_i1060" type="#_x0000_t75" style="width:180pt;height:111pt" o:bordertopcolor="this" o:borderleftcolor="this" o:borderbottomcolor="this" o:borderrightcolor="this" filled="t" fillcolor="#cfc">
            <v:fill opacity=".5"/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12EEC" w:rsidRDefault="00D12EEC" w:rsidP="00D12EEC">
      <w:pPr>
        <w:jc w:val="both"/>
      </w:pPr>
    </w:p>
    <w:p w:rsidR="00D12EEC" w:rsidRDefault="00086E70" w:rsidP="00D12EEC">
      <w:pPr>
        <w:jc w:val="center"/>
      </w:pPr>
      <w:r>
        <w:rPr>
          <w:position w:val="-14"/>
        </w:rPr>
        <w:pict>
          <v:shape id="_x0000_i1061" type="#_x0000_t75" style="width:117pt;height:21.75pt">
            <v:imagedata r:id="rId52" o:title=""/>
          </v:shape>
        </w:pict>
      </w:r>
    </w:p>
    <w:p w:rsidR="00E30BF0" w:rsidRDefault="00E82964" w:rsidP="00E82964">
      <w:pPr>
        <w:ind w:firstLine="540"/>
      </w:pPr>
      <w:r>
        <w:t xml:space="preserve">Выражение представляет собой уравнение для электрической цепи, записанное по </w:t>
      </w:r>
      <w:r>
        <w:rPr>
          <w:lang w:val="en-US"/>
        </w:rPr>
        <w:t>II</w:t>
      </w:r>
      <w:r>
        <w:t xml:space="preserve"> закону Кирхгофа (для установившегося режима)</w:t>
      </w:r>
    </w:p>
    <w:p w:rsidR="00E82964" w:rsidRDefault="00E82964" w:rsidP="00E82964">
      <w:pPr>
        <w:ind w:firstLine="540"/>
      </w:pPr>
      <w:r>
        <w:t xml:space="preserve">Полагая, в частности, </w:t>
      </w:r>
      <w:r w:rsidR="00086E70">
        <w:rPr>
          <w:position w:val="-6"/>
        </w:rPr>
        <w:pict>
          <v:shape id="_x0000_i1062" type="#_x0000_t75" style="width:63pt;height:17.25pt">
            <v:imagedata r:id="rId53" o:title=""/>
          </v:shape>
        </w:pict>
      </w:r>
      <w:r>
        <w:t xml:space="preserve"> и </w:t>
      </w:r>
      <w:r w:rsidR="00086E70">
        <w:rPr>
          <w:position w:val="-6"/>
        </w:rPr>
        <w:pict>
          <v:shape id="_x0000_i1063" type="#_x0000_t75" style="width:42.75pt;height:15.75pt">
            <v:imagedata r:id="rId54" o:title=""/>
          </v:shape>
        </w:pict>
      </w:r>
      <w:r>
        <w:t>, получим:</w:t>
      </w:r>
    </w:p>
    <w:p w:rsidR="00E82964" w:rsidRDefault="00086E70" w:rsidP="00E82964">
      <w:pPr>
        <w:ind w:firstLine="540"/>
      </w:pPr>
      <w:r>
        <w:rPr>
          <w:position w:val="-14"/>
        </w:rPr>
        <w:pict>
          <v:shape id="_x0000_i1064" type="#_x0000_t75" style="width:110.25pt;height:21.75pt">
            <v:imagedata r:id="rId55" o:title=""/>
          </v:shape>
        </w:pict>
      </w:r>
      <w:r w:rsidR="00E82964">
        <w:t xml:space="preserve">, </w:t>
      </w:r>
      <w:r>
        <w:rPr>
          <w:position w:val="-36"/>
        </w:rPr>
        <w:pict>
          <v:shape id="_x0000_i1065" type="#_x0000_t75" style="width:180.75pt;height:44.25pt">
            <v:imagedata r:id="rId56" o:title=""/>
          </v:shape>
        </w:pict>
      </w:r>
    </w:p>
    <w:p w:rsidR="00E82964" w:rsidRDefault="00E82964" w:rsidP="00E82964">
      <w:pPr>
        <w:ind w:firstLine="540"/>
      </w:pPr>
      <w:r>
        <w:t xml:space="preserve">Возведя </w:t>
      </w:r>
      <w:r w:rsidRPr="00E82964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>
        <w:t xml:space="preserve">и </w:t>
      </w:r>
      <w:r w:rsidRPr="00E82964">
        <w:rPr>
          <w:sz w:val="32"/>
          <w:szCs w:val="32"/>
        </w:rPr>
        <w:t>**</w:t>
      </w:r>
      <w:r>
        <w:t xml:space="preserve"> равенства в квадрат и сложив, получим</w:t>
      </w:r>
    </w:p>
    <w:p w:rsidR="00E82964" w:rsidRDefault="00086E70" w:rsidP="00E82964">
      <w:pPr>
        <w:ind w:firstLine="540"/>
      </w:pPr>
      <w:r>
        <w:rPr>
          <w:position w:val="-38"/>
        </w:rPr>
        <w:pict>
          <v:shape id="_x0000_i1066" type="#_x0000_t75" style="width:174pt;height:45.75pt">
            <v:imagedata r:id="rId57" o:title=""/>
          </v:shape>
        </w:pict>
      </w:r>
      <w:r w:rsidR="00E82964">
        <w:t>,</w:t>
      </w:r>
    </w:p>
    <w:p w:rsidR="00E82964" w:rsidRDefault="00E82964" w:rsidP="001D7C43">
      <w:pPr>
        <w:ind w:firstLine="540"/>
        <w:jc w:val="both"/>
      </w:pPr>
      <w:r>
        <w:t>откуда находим</w:t>
      </w:r>
      <w:r w:rsidR="001D7C43">
        <w:t xml:space="preserve"> связь между амплитудами тока и напряжения:</w:t>
      </w:r>
    </w:p>
    <w:p w:rsidR="001D7C43" w:rsidRDefault="00086E70" w:rsidP="001D7C43">
      <w:pPr>
        <w:ind w:firstLine="540"/>
        <w:jc w:val="both"/>
      </w:pPr>
      <w:r>
        <w:rPr>
          <w:position w:val="-92"/>
        </w:rPr>
        <w:pict>
          <v:shape id="_x0000_i1067" type="#_x0000_t75" style="width:162pt;height:71.25pt">
            <v:imagedata r:id="rId58" o:title=""/>
          </v:shape>
        </w:pict>
      </w:r>
    </w:p>
    <w:p w:rsidR="006D6367" w:rsidRDefault="006D6367" w:rsidP="001D7C43">
      <w:pPr>
        <w:ind w:firstLine="540"/>
        <w:jc w:val="both"/>
      </w:pPr>
    </w:p>
    <w:p w:rsidR="006D6367" w:rsidRPr="006D6367" w:rsidRDefault="006D6367" w:rsidP="006D6367">
      <w:pPr>
        <w:rPr>
          <w:smallCaps/>
          <w:sz w:val="28"/>
          <w:szCs w:val="28"/>
        </w:rPr>
      </w:pPr>
      <w:r>
        <w:br w:type="page"/>
      </w:r>
      <w:r w:rsidRPr="006D6367">
        <w:rPr>
          <w:smallCaps/>
          <w:sz w:val="28"/>
          <w:szCs w:val="28"/>
        </w:rPr>
        <w:t>Анализ параллельной цепи переменного тока</w:t>
      </w:r>
    </w:p>
    <w:p w:rsidR="006D6367" w:rsidRDefault="006D6367" w:rsidP="006D6367">
      <w:pPr>
        <w:rPr>
          <w:b/>
          <w:bCs/>
          <w:smallCaps/>
          <w:sz w:val="28"/>
          <w:szCs w:val="28"/>
        </w:rPr>
      </w:pPr>
    </w:p>
    <w:p w:rsidR="006D6367" w:rsidRDefault="006D6367" w:rsidP="006D6367">
      <w:pPr>
        <w:ind w:firstLine="540"/>
      </w:pPr>
      <w:r>
        <w:t>При заданном гармоническом напряжении, ток в каждом элементе электрической цепи будет следующим:</w:t>
      </w:r>
    </w:p>
    <w:p w:rsidR="006D6367" w:rsidRDefault="006D6367" w:rsidP="006D6367"/>
    <w:p w:rsidR="006D6367" w:rsidRDefault="00086E70" w:rsidP="006D6367">
      <w:r>
        <w:rPr>
          <w:position w:val="-56"/>
        </w:rPr>
        <w:pict>
          <v:shape id="_x0000_i1068" type="#_x0000_t75" style="width:90.75pt;height:63.75pt">
            <v:imagedata r:id="rId59" o:title=""/>
          </v:shape>
        </w:pict>
      </w:r>
      <w:r>
        <w:rPr>
          <w:noProof/>
        </w:rPr>
        <w:pict>
          <v:shape id="_x0000_s1038" type="#_x0000_t75" style="position:absolute;margin-left:-.3pt;margin-top:0;width:36.75pt;height:75.75pt;z-index:251661312;mso-position-horizontal-relative:text;mso-position-vertical:outside;mso-position-vertical-relative:text">
            <v:imagedata r:id="rId60" o:title=""/>
            <w10:wrap type="square"/>
          </v:shape>
        </w:pict>
      </w:r>
    </w:p>
    <w:p w:rsidR="006D6367" w:rsidRDefault="006D6367" w:rsidP="006D6367"/>
    <w:p w:rsidR="006D6367" w:rsidRDefault="006D6367" w:rsidP="006D6367">
      <w:pPr>
        <w:tabs>
          <w:tab w:val="left" w:pos="2430"/>
        </w:tabs>
      </w:pPr>
    </w:p>
    <w:p w:rsidR="006D6367" w:rsidRDefault="00086E70" w:rsidP="006D6367">
      <w:pPr>
        <w:tabs>
          <w:tab w:val="left" w:pos="2430"/>
        </w:tabs>
      </w:pPr>
      <w:r>
        <w:rPr>
          <w:noProof/>
        </w:rPr>
        <w:pict>
          <v:shape id="_x0000_s1039" type="#_x0000_t75" style="position:absolute;margin-left:-.3pt;margin-top:.4pt;width:27pt;height:78pt;z-index:251662336">
            <v:imagedata r:id="rId61" o:title=""/>
            <w10:wrap type="square"/>
          </v:shape>
        </w:pict>
      </w:r>
      <w:r w:rsidR="006D6367">
        <w:t xml:space="preserve">   </w:t>
      </w:r>
      <w:r>
        <w:rPr>
          <w:position w:val="-56"/>
        </w:rPr>
        <w:pict>
          <v:shape id="_x0000_i1069" type="#_x0000_t75" style="width:186.75pt;height:63.75pt">
            <v:imagedata r:id="rId62" o:title=""/>
          </v:shape>
        </w:pict>
      </w:r>
    </w:p>
    <w:p w:rsidR="006D6367" w:rsidRPr="00301A2C" w:rsidRDefault="006D6367" w:rsidP="006D6367"/>
    <w:p w:rsidR="006D6367" w:rsidRDefault="006D6367" w:rsidP="006D6367"/>
    <w:p w:rsidR="006D6367" w:rsidRDefault="006D6367" w:rsidP="006D6367"/>
    <w:p w:rsidR="006D6367" w:rsidRDefault="00086E70" w:rsidP="006D6367">
      <w:r>
        <w:rPr>
          <w:position w:val="-56"/>
        </w:rPr>
        <w:pict>
          <v:shape id="_x0000_i1070" type="#_x0000_t75" style="width:197.25pt;height:63.75pt">
            <v:imagedata r:id="rId63" o:title=""/>
          </v:shape>
        </w:pict>
      </w:r>
      <w:r>
        <w:rPr>
          <w:noProof/>
        </w:rPr>
        <w:pict>
          <v:shape id="_x0000_s1040" type="#_x0000_t75" style="position:absolute;margin-left:0;margin-top:-.4pt;width:37.5pt;height:48.75pt;z-index:251663360;mso-position-horizontal:left;mso-position-horizontal-relative:text;mso-position-vertical-relative:text">
            <v:imagedata r:id="rId64" o:title=""/>
            <w10:wrap type="square" side="right"/>
          </v:shape>
        </w:pict>
      </w:r>
      <w:r w:rsidR="006D6367">
        <w:br w:type="textWrapping" w:clear="all"/>
      </w:r>
    </w:p>
    <w:p w:rsidR="006D6367" w:rsidRDefault="006D6367" w:rsidP="006D6367">
      <w:pPr>
        <w:ind w:firstLine="540"/>
      </w:pPr>
      <w:r>
        <w:t>Объединим эти элементы в параллельную цепь и зададим ЭДС источника. Неизвестный ток этого источника найдём в виде</w:t>
      </w:r>
      <w:r w:rsidRPr="00692294">
        <w:t xml:space="preserve"> </w:t>
      </w:r>
      <w:r>
        <w:t xml:space="preserve"> </w:t>
      </w:r>
      <w:r w:rsidRPr="00692294">
        <w:rPr>
          <w:i/>
          <w:iCs/>
          <w:sz w:val="32"/>
          <w:szCs w:val="32"/>
          <w:lang w:val="en-US"/>
        </w:rPr>
        <w:t>i</w:t>
      </w:r>
      <w:r w:rsidRPr="00692294">
        <w:rPr>
          <w:i/>
          <w:iCs/>
          <w:sz w:val="32"/>
          <w:szCs w:val="32"/>
        </w:rPr>
        <w:t>=</w:t>
      </w:r>
      <w:r w:rsidRPr="00692294">
        <w:rPr>
          <w:i/>
          <w:iCs/>
          <w:sz w:val="32"/>
          <w:szCs w:val="32"/>
          <w:lang w:val="en-US"/>
        </w:rPr>
        <w:t>I</w:t>
      </w:r>
      <w:r w:rsidRPr="00692294">
        <w:rPr>
          <w:i/>
          <w:iCs/>
          <w:sz w:val="32"/>
          <w:szCs w:val="32"/>
          <w:vertAlign w:val="subscript"/>
          <w:lang w:val="en-US"/>
        </w:rPr>
        <w:t>m</w:t>
      </w:r>
      <w:r w:rsidRPr="00692294">
        <w:rPr>
          <w:i/>
          <w:iCs/>
          <w:sz w:val="32"/>
          <w:szCs w:val="32"/>
          <w:vertAlign w:val="subscript"/>
        </w:rPr>
        <w:t xml:space="preserve"> </w:t>
      </w:r>
      <w:r w:rsidRPr="00692294">
        <w:rPr>
          <w:i/>
          <w:iCs/>
          <w:sz w:val="32"/>
          <w:szCs w:val="32"/>
          <w:lang w:val="en-US"/>
        </w:rPr>
        <w:t>sin</w:t>
      </w:r>
      <w:r w:rsidRPr="00692294">
        <w:rPr>
          <w:i/>
          <w:iCs/>
          <w:sz w:val="32"/>
          <w:szCs w:val="32"/>
        </w:rPr>
        <w:t>(</w:t>
      </w:r>
      <w:r w:rsidRPr="00692294">
        <w:rPr>
          <w:i/>
          <w:iCs/>
          <w:sz w:val="32"/>
          <w:szCs w:val="32"/>
          <w:lang w:val="en-US"/>
        </w:rPr>
        <w:t>ωt</w:t>
      </w:r>
      <w:r w:rsidRPr="00692294">
        <w:rPr>
          <w:i/>
          <w:iCs/>
          <w:sz w:val="32"/>
          <w:szCs w:val="32"/>
        </w:rPr>
        <w:t xml:space="preserve"> – φ)</w:t>
      </w:r>
    </w:p>
    <w:p w:rsidR="006D6367" w:rsidRDefault="00086E70" w:rsidP="006D6367">
      <w:r>
        <w:rPr>
          <w:position w:val="-108"/>
        </w:rPr>
        <w:pict>
          <v:shape id="_x0000_i1071" type="#_x0000_t75" style="width:297pt;height:116.25pt">
            <v:imagedata r:id="rId65" o:title=""/>
          </v:shape>
        </w:pict>
      </w:r>
      <w:r>
        <w:rPr>
          <w:noProof/>
        </w:rPr>
        <w:pict>
          <v:shape id="_x0000_s1041" type="#_x0000_t75" style="position:absolute;margin-left:-.3pt;margin-top:.35pt;width:157.5pt;height:102.75pt;z-index:251664384;mso-position-horizontal-relative:text;mso-position-vertical-relative:text">
            <v:imagedata r:id="rId66" o:title=""/>
            <w10:wrap type="square"/>
          </v:shape>
        </w:pict>
      </w:r>
    </w:p>
    <w:p w:rsidR="006D6367" w:rsidRPr="00692294" w:rsidRDefault="006D6367" w:rsidP="006D6367"/>
    <w:p w:rsidR="006D6367" w:rsidRDefault="00086E70" w:rsidP="006D6367">
      <w:r>
        <w:rPr>
          <w:position w:val="-124"/>
        </w:rPr>
        <w:pict>
          <v:shape id="_x0000_i1072" type="#_x0000_t75" style="width:204pt;height:132pt">
            <v:imagedata r:id="rId67" o:title=""/>
          </v:shape>
        </w:pict>
      </w:r>
      <w:r>
        <w:rPr>
          <w:noProof/>
        </w:rPr>
        <w:pict>
          <v:shape id="_x0000_s1042" type="#_x0000_t75" style="position:absolute;margin-left:-.3pt;margin-top:.3pt;width:138.75pt;height:162pt;z-index:251665408;mso-position-horizontal-relative:text;mso-position-vertical-relative:text">
            <v:imagedata r:id="rId68" o:title=""/>
            <w10:wrap type="square"/>
          </v:shape>
        </w:pict>
      </w:r>
    </w:p>
    <w:p w:rsidR="006D6367" w:rsidRPr="00692294" w:rsidRDefault="006D6367" w:rsidP="006D6367"/>
    <w:p w:rsidR="006D6367" w:rsidRPr="00692294" w:rsidRDefault="006D6367" w:rsidP="006D6367"/>
    <w:p w:rsidR="006D6367" w:rsidRPr="00692294" w:rsidRDefault="006D6367" w:rsidP="006D6367"/>
    <w:p w:rsidR="006D6367" w:rsidRDefault="00086E70" w:rsidP="006D6367">
      <w:pPr>
        <w:jc w:val="center"/>
      </w:pPr>
      <w:r>
        <w:rPr>
          <w:position w:val="-88"/>
        </w:rPr>
        <w:pict>
          <v:shape id="_x0000_i1073" type="#_x0000_t75" style="width:339pt;height:96pt" o:bordertopcolor="this" o:borderleftcolor="this" o:borderbottomcolor="this" o:borderrightcolor="this" filled="t" fillcolor="#cfc">
            <v:fill opacity=".5"/>
            <v:imagedata r:id="rId6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D6367" w:rsidRDefault="006D6367" w:rsidP="006D6367"/>
    <w:p w:rsidR="006D6367" w:rsidRDefault="00086E70" w:rsidP="006D6367">
      <w:r>
        <w:rPr>
          <w:noProof/>
        </w:rPr>
        <w:pict>
          <v:shape id="_x0000_s1044" type="#_x0000_t75" style="position:absolute;margin-left:-.3pt;margin-top:.35pt;width:135pt;height:80.25pt;z-index:251666432">
            <v:imagedata r:id="rId70" o:title=""/>
            <w10:wrap type="square"/>
          </v:shape>
        </w:pict>
      </w:r>
      <w:r w:rsidR="006D6367" w:rsidRPr="00D5220D">
        <w:rPr>
          <w:i/>
          <w:iCs/>
          <w:sz w:val="32"/>
          <w:szCs w:val="32"/>
          <w:lang w:val="en-US"/>
        </w:rPr>
        <w:t>Y</w:t>
      </w:r>
      <w:r w:rsidR="006D6367">
        <w:t xml:space="preserve"> – полная проводимость электрической цепи;</w:t>
      </w:r>
    </w:p>
    <w:p w:rsidR="006D6367" w:rsidRDefault="006D6367" w:rsidP="006D6367">
      <w:r>
        <w:rPr>
          <w:i/>
          <w:iCs/>
          <w:sz w:val="32"/>
          <w:szCs w:val="32"/>
          <w:lang w:val="en-US"/>
        </w:rPr>
        <w:t>g</w:t>
      </w:r>
      <w:r>
        <w:t xml:space="preserve"> – активная проводимость;</w:t>
      </w:r>
    </w:p>
    <w:p w:rsidR="006D6367" w:rsidRDefault="006D6367" w:rsidP="006D6367">
      <w:r>
        <w:rPr>
          <w:i/>
          <w:iCs/>
          <w:sz w:val="32"/>
          <w:szCs w:val="32"/>
          <w:lang w:val="en-US"/>
        </w:rPr>
        <w:t>b</w:t>
      </w:r>
      <w:r>
        <w:rPr>
          <w:i/>
          <w:iCs/>
          <w:sz w:val="32"/>
          <w:szCs w:val="32"/>
          <w:vertAlign w:val="subscript"/>
          <w:lang w:val="en-US"/>
        </w:rPr>
        <w:t>L</w:t>
      </w:r>
      <w:r w:rsidRPr="00D5220D">
        <w:rPr>
          <w:i/>
          <w:iCs/>
          <w:sz w:val="32"/>
          <w:szCs w:val="32"/>
        </w:rPr>
        <w:t xml:space="preserve"> – </w:t>
      </w:r>
      <w:r>
        <w:rPr>
          <w:i/>
          <w:iCs/>
          <w:sz w:val="32"/>
          <w:szCs w:val="32"/>
          <w:lang w:val="en-US"/>
        </w:rPr>
        <w:t>b</w:t>
      </w:r>
      <w:r>
        <w:rPr>
          <w:i/>
          <w:iCs/>
          <w:sz w:val="32"/>
          <w:szCs w:val="32"/>
          <w:vertAlign w:val="subscript"/>
          <w:lang w:val="en-US"/>
        </w:rPr>
        <w:t>C</w:t>
      </w:r>
      <w:r w:rsidRPr="00D5220D">
        <w:rPr>
          <w:i/>
          <w:iCs/>
          <w:sz w:val="32"/>
          <w:szCs w:val="32"/>
        </w:rPr>
        <w:t xml:space="preserve"> </w:t>
      </w:r>
      <w:r>
        <w:t>– реактивная проводимость.</w:t>
      </w:r>
    </w:p>
    <w:p w:rsidR="006D6367" w:rsidRPr="00F31A1B" w:rsidRDefault="006D6367" w:rsidP="006D6367"/>
    <w:p w:rsidR="006D6367" w:rsidRPr="00F31A1B" w:rsidRDefault="006D6367" w:rsidP="006D6367"/>
    <w:p w:rsidR="006D6367" w:rsidRPr="00F31A1B" w:rsidRDefault="006D6367" w:rsidP="006D6367"/>
    <w:p w:rsidR="006D6367" w:rsidRDefault="006D6367" w:rsidP="006D6367"/>
    <w:p w:rsidR="006D6367" w:rsidRPr="006D6367" w:rsidRDefault="006D6367" w:rsidP="006D6367">
      <w:pPr>
        <w:rPr>
          <w:b/>
          <w:bCs/>
          <w:i/>
          <w:iCs/>
          <w:sz w:val="28"/>
          <w:szCs w:val="28"/>
        </w:rPr>
      </w:pPr>
      <w:r>
        <w:br w:type="page"/>
      </w:r>
      <w:r w:rsidRPr="006D6367">
        <w:rPr>
          <w:smallCaps/>
          <w:sz w:val="28"/>
          <w:szCs w:val="28"/>
        </w:rPr>
        <w:t>Напряжения, сопротивления и проводимости</w:t>
      </w:r>
      <w:r>
        <w:rPr>
          <w:b/>
          <w:bCs/>
          <w:smallCaps/>
          <w:sz w:val="28"/>
          <w:szCs w:val="28"/>
        </w:rPr>
        <w:t xml:space="preserve">  </w:t>
      </w:r>
      <w:r w:rsidRPr="006D6367">
        <w:rPr>
          <w:i/>
          <w:iCs/>
          <w:smallCaps/>
          <w:sz w:val="32"/>
          <w:szCs w:val="32"/>
          <w:lang w:val="en-US"/>
        </w:rPr>
        <w:t>R</w:t>
      </w:r>
      <w:r w:rsidRPr="006D6367">
        <w:rPr>
          <w:i/>
          <w:iCs/>
          <w:smallCaps/>
          <w:sz w:val="32"/>
          <w:szCs w:val="32"/>
        </w:rPr>
        <w:t xml:space="preserve">, </w:t>
      </w:r>
      <w:r w:rsidRPr="006D6367">
        <w:rPr>
          <w:i/>
          <w:iCs/>
          <w:smallCaps/>
          <w:sz w:val="32"/>
          <w:szCs w:val="32"/>
          <w:lang w:val="en-US"/>
        </w:rPr>
        <w:t>L</w:t>
      </w:r>
      <w:r w:rsidRPr="006D6367">
        <w:rPr>
          <w:i/>
          <w:iCs/>
          <w:smallCaps/>
          <w:sz w:val="32"/>
          <w:szCs w:val="32"/>
        </w:rPr>
        <w:t xml:space="preserve">, </w:t>
      </w:r>
      <w:r w:rsidRPr="006D6367">
        <w:rPr>
          <w:i/>
          <w:iCs/>
          <w:smallCaps/>
          <w:sz w:val="32"/>
          <w:szCs w:val="32"/>
          <w:lang w:val="en-US"/>
        </w:rPr>
        <w:t>C</w:t>
      </w:r>
      <w:r>
        <w:rPr>
          <w:b/>
          <w:bCs/>
          <w:smallCaps/>
          <w:sz w:val="28"/>
          <w:szCs w:val="28"/>
        </w:rPr>
        <w:t xml:space="preserve">  </w:t>
      </w:r>
      <w:r w:rsidRPr="006D6367">
        <w:rPr>
          <w:smallCaps/>
          <w:sz w:val="28"/>
          <w:szCs w:val="28"/>
        </w:rPr>
        <w:t>при синусоидальном токе</w:t>
      </w:r>
      <w:r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i/>
          <w:iCs/>
          <w:smallCaps/>
          <w:sz w:val="28"/>
          <w:szCs w:val="28"/>
        </w:rPr>
        <w:t xml:space="preserve"> </w:t>
      </w:r>
      <w:r w:rsidRPr="006D6367">
        <w:rPr>
          <w:i/>
          <w:iCs/>
          <w:sz w:val="32"/>
          <w:szCs w:val="32"/>
          <w:lang w:val="en-US"/>
        </w:rPr>
        <w:t>i</w:t>
      </w:r>
      <w:r w:rsidRPr="006D6367">
        <w:rPr>
          <w:i/>
          <w:iCs/>
          <w:sz w:val="32"/>
          <w:szCs w:val="32"/>
        </w:rPr>
        <w:t xml:space="preserve"> = </w:t>
      </w:r>
      <w:r w:rsidRPr="006D6367">
        <w:rPr>
          <w:i/>
          <w:iCs/>
          <w:sz w:val="32"/>
          <w:szCs w:val="32"/>
          <w:lang w:val="en-US"/>
        </w:rPr>
        <w:t>I</w:t>
      </w:r>
      <w:r w:rsidRPr="006D6367">
        <w:rPr>
          <w:i/>
          <w:iCs/>
          <w:sz w:val="32"/>
          <w:szCs w:val="32"/>
          <w:vertAlign w:val="subscript"/>
          <w:lang w:val="en-US"/>
        </w:rPr>
        <w:t>m</w:t>
      </w:r>
      <w:r w:rsidRPr="006D6367">
        <w:rPr>
          <w:i/>
          <w:iCs/>
          <w:sz w:val="32"/>
          <w:szCs w:val="32"/>
          <w:vertAlign w:val="subscript"/>
        </w:rPr>
        <w:t xml:space="preserve"> </w:t>
      </w:r>
      <w:r w:rsidRPr="006D6367">
        <w:rPr>
          <w:i/>
          <w:iCs/>
          <w:sz w:val="32"/>
          <w:szCs w:val="32"/>
          <w:lang w:val="en-US"/>
        </w:rPr>
        <w:t>sinωt</w:t>
      </w:r>
    </w:p>
    <w:p w:rsidR="006D6367" w:rsidRDefault="006D6367" w:rsidP="006D6367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D6367" w:rsidTr="00A8528C">
        <w:tc>
          <w:tcPr>
            <w:tcW w:w="3190" w:type="dxa"/>
            <w:shd w:val="clear" w:color="auto" w:fill="auto"/>
          </w:tcPr>
          <w:p w:rsidR="006D6367" w:rsidRPr="00A8528C" w:rsidRDefault="006D6367" w:rsidP="00A8528C">
            <w:pPr>
              <w:jc w:val="center"/>
              <w:rPr>
                <w:sz w:val="32"/>
                <w:szCs w:val="32"/>
              </w:rPr>
            </w:pPr>
            <w:r w:rsidRPr="00A8528C">
              <w:rPr>
                <w:i/>
                <w:iCs/>
                <w:smallCaps/>
                <w:sz w:val="32"/>
                <w:szCs w:val="32"/>
                <w:lang w:val="en-US"/>
              </w:rPr>
              <w:t>R</w:t>
            </w:r>
          </w:p>
        </w:tc>
        <w:tc>
          <w:tcPr>
            <w:tcW w:w="3190" w:type="dxa"/>
            <w:shd w:val="clear" w:color="auto" w:fill="auto"/>
          </w:tcPr>
          <w:p w:rsidR="006D6367" w:rsidRPr="00A8528C" w:rsidRDefault="006D6367" w:rsidP="00A8528C">
            <w:pPr>
              <w:jc w:val="center"/>
              <w:rPr>
                <w:sz w:val="32"/>
                <w:szCs w:val="32"/>
              </w:rPr>
            </w:pPr>
            <w:r w:rsidRPr="00A8528C">
              <w:rPr>
                <w:i/>
                <w:iCs/>
                <w:smallCaps/>
                <w:sz w:val="32"/>
                <w:szCs w:val="32"/>
                <w:lang w:val="en-US"/>
              </w:rPr>
              <w:t>L</w:t>
            </w:r>
          </w:p>
        </w:tc>
        <w:tc>
          <w:tcPr>
            <w:tcW w:w="3191" w:type="dxa"/>
            <w:shd w:val="clear" w:color="auto" w:fill="auto"/>
          </w:tcPr>
          <w:p w:rsidR="006D6367" w:rsidRPr="00A8528C" w:rsidRDefault="006D6367" w:rsidP="00A8528C">
            <w:pPr>
              <w:jc w:val="center"/>
              <w:rPr>
                <w:sz w:val="32"/>
                <w:szCs w:val="32"/>
              </w:rPr>
            </w:pPr>
            <w:r w:rsidRPr="00A8528C">
              <w:rPr>
                <w:i/>
                <w:iCs/>
                <w:smallCaps/>
                <w:sz w:val="32"/>
                <w:szCs w:val="32"/>
                <w:lang w:val="en-US"/>
              </w:rPr>
              <w:t>C</w:t>
            </w:r>
          </w:p>
        </w:tc>
      </w:tr>
      <w:tr w:rsidR="006D6367" w:rsidTr="00A8528C">
        <w:tc>
          <w:tcPr>
            <w:tcW w:w="3190" w:type="dxa"/>
            <w:shd w:val="clear" w:color="auto" w:fill="auto"/>
          </w:tcPr>
          <w:p w:rsidR="006D6367" w:rsidRDefault="00086E70" w:rsidP="00A8528C">
            <w:pPr>
              <w:ind w:firstLine="180"/>
            </w:pPr>
            <w:r>
              <w:rPr>
                <w:position w:val="-192"/>
              </w:rPr>
              <w:pict>
                <v:shape id="_x0000_i1074" type="#_x0000_t75" style="width:92.25pt;height:182.25pt">
                  <v:imagedata r:id="rId71" o:title=""/>
                </v:shape>
              </w:pict>
            </w:r>
          </w:p>
          <w:p w:rsidR="006D6367" w:rsidRPr="00613E1A" w:rsidRDefault="006D6367" w:rsidP="00AC043F"/>
          <w:p w:rsidR="006D6367" w:rsidRDefault="006D6367" w:rsidP="00AC043F"/>
          <w:p w:rsidR="006D6367" w:rsidRDefault="006D6367" w:rsidP="00AC043F"/>
          <w:p w:rsidR="006D6367" w:rsidRDefault="006D6367" w:rsidP="00AC043F"/>
          <w:p w:rsidR="006D6367" w:rsidRDefault="006D6367" w:rsidP="00AC043F"/>
          <w:p w:rsidR="006D6367" w:rsidRDefault="006D6367" w:rsidP="00AC043F"/>
          <w:p w:rsidR="006D6367" w:rsidRPr="00613E1A" w:rsidRDefault="00086E70" w:rsidP="00AC043F">
            <w:r>
              <w:pict>
                <v:shape id="_x0000_i1075" type="#_x0000_t75" style="width:101.25pt;height:81.75pt">
                  <v:imagedata r:id="rId72" o:title=""/>
                </v:shape>
              </w:pict>
            </w:r>
          </w:p>
        </w:tc>
        <w:tc>
          <w:tcPr>
            <w:tcW w:w="3190" w:type="dxa"/>
            <w:shd w:val="clear" w:color="auto" w:fill="auto"/>
          </w:tcPr>
          <w:p w:rsidR="006D6367" w:rsidRDefault="00086E70" w:rsidP="00A8528C">
            <w:pPr>
              <w:jc w:val="center"/>
            </w:pPr>
            <w:r>
              <w:rPr>
                <w:position w:val="-4"/>
              </w:rPr>
              <w:pict>
                <v:shape id="_x0000_i1076" type="#_x0000_t75" style="width:141pt;height:267.75pt">
                  <v:imagedata r:id="rId73" o:title=""/>
                </v:shape>
              </w:pict>
            </w:r>
          </w:p>
          <w:p w:rsidR="006D6367" w:rsidRDefault="00086E70" w:rsidP="00AC043F">
            <w:r>
              <w:pict>
                <v:shape id="_x0000_i1077" type="#_x0000_t75" style="width:101.25pt;height:81.75pt">
                  <v:imagedata r:id="rId74" o:title=""/>
                </v:shape>
              </w:pict>
            </w:r>
          </w:p>
          <w:p w:rsidR="006D6367" w:rsidRDefault="006D6367" w:rsidP="00A8528C">
            <w:pPr>
              <w:jc w:val="center"/>
            </w:pPr>
          </w:p>
          <w:p w:rsidR="006D6367" w:rsidRDefault="006D6367" w:rsidP="00A8528C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6D6367" w:rsidRDefault="00086E70" w:rsidP="00AC043F">
            <w:r>
              <w:rPr>
                <w:position w:val="-196"/>
              </w:rPr>
              <w:pict>
                <v:shape id="_x0000_i1078" type="#_x0000_t75" style="width:147.75pt;height:245.25pt">
                  <v:imagedata r:id="rId75" o:title=""/>
                </v:shape>
              </w:pict>
            </w:r>
          </w:p>
          <w:p w:rsidR="006D6367" w:rsidRDefault="006D6367" w:rsidP="00AC043F"/>
          <w:p w:rsidR="006D6367" w:rsidRPr="00613E1A" w:rsidRDefault="00086E70" w:rsidP="00AC043F">
            <w:r>
              <w:pict>
                <v:shape id="_x0000_i1079" type="#_x0000_t75" style="width:101.25pt;height:81.75pt">
                  <v:imagedata r:id="rId76" o:title=""/>
                </v:shape>
              </w:pict>
            </w:r>
          </w:p>
        </w:tc>
      </w:tr>
    </w:tbl>
    <w:p w:rsidR="006D6367" w:rsidRDefault="006D6367" w:rsidP="006D6367"/>
    <w:p w:rsidR="005B4C5F" w:rsidRDefault="005B4C5F" w:rsidP="006D6367">
      <w:pPr>
        <w:sectPr w:rsidR="005B4C5F" w:rsidSect="00717469">
          <w:pgSz w:w="11906" w:h="16838"/>
          <w:pgMar w:top="1134" w:right="851" w:bottom="1134" w:left="1620" w:header="709" w:footer="709" w:gutter="0"/>
          <w:cols w:space="708"/>
          <w:docGrid w:linePitch="360"/>
        </w:sectPr>
      </w:pPr>
    </w:p>
    <w:p w:rsidR="005B4C5F" w:rsidRDefault="005B4C5F" w:rsidP="005B4C5F">
      <w:pPr>
        <w:jc w:val="right"/>
      </w:pPr>
      <w:r>
        <w:rPr>
          <w:b/>
          <w:bCs/>
        </w:rPr>
        <w:t xml:space="preserve">Таблица. </w:t>
      </w:r>
      <w:r>
        <w:t xml:space="preserve">Описание элементов </w:t>
      </w:r>
      <w:r w:rsidRPr="005B4C5F">
        <w:rPr>
          <w:i/>
          <w:iCs/>
          <w:sz w:val="32"/>
          <w:szCs w:val="32"/>
          <w:lang w:val="en-US"/>
        </w:rPr>
        <w:t>R</w:t>
      </w:r>
      <w:r w:rsidRPr="005B4C5F">
        <w:rPr>
          <w:i/>
          <w:iCs/>
          <w:sz w:val="32"/>
          <w:szCs w:val="32"/>
        </w:rPr>
        <w:t xml:space="preserve">, </w:t>
      </w:r>
      <w:r w:rsidRPr="005B4C5F">
        <w:rPr>
          <w:i/>
          <w:iCs/>
          <w:sz w:val="32"/>
          <w:szCs w:val="32"/>
          <w:lang w:val="en-US"/>
        </w:rPr>
        <w:t>L</w:t>
      </w:r>
      <w:r w:rsidRPr="005B4C5F">
        <w:rPr>
          <w:i/>
          <w:iCs/>
          <w:sz w:val="32"/>
          <w:szCs w:val="32"/>
        </w:rPr>
        <w:t xml:space="preserve">, </w:t>
      </w:r>
      <w:r w:rsidRPr="005B4C5F">
        <w:rPr>
          <w:i/>
          <w:iCs/>
          <w:sz w:val="32"/>
          <w:szCs w:val="32"/>
          <w:lang w:val="en-US"/>
        </w:rPr>
        <w:t>C</w:t>
      </w:r>
      <w:r>
        <w:t xml:space="preserve"> в комплексной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5B4C5F" w:rsidTr="00A8528C">
        <w:tc>
          <w:tcPr>
            <w:tcW w:w="3696" w:type="dxa"/>
            <w:tcBorders>
              <w:bottom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80" type="#_x0000_t75" style="width:69pt;height:24.75pt">
                  <v:imagedata r:id="rId77" o:title=""/>
                </v:shape>
              </w:pict>
            </w:r>
          </w:p>
        </w:tc>
        <w:tc>
          <w:tcPr>
            <w:tcW w:w="3696" w:type="dxa"/>
            <w:tcBorders>
              <w:bottom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81" type="#_x0000_t75" style="width:82.5pt;height:23.25pt">
                  <v:imagedata r:id="rId78" o:title=""/>
                </v:shape>
              </w:pict>
            </w:r>
          </w:p>
        </w:tc>
        <w:tc>
          <w:tcPr>
            <w:tcW w:w="3697" w:type="dxa"/>
            <w:tcBorders>
              <w:bottom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82" type="#_x0000_t75" style="width:42pt;height:27.75pt">
                  <v:imagedata r:id="rId79" o:title=""/>
                </v:shape>
              </w:pict>
            </w:r>
          </w:p>
        </w:tc>
        <w:tc>
          <w:tcPr>
            <w:tcW w:w="3697" w:type="dxa"/>
            <w:tcBorders>
              <w:bottom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83" type="#_x0000_t75" style="width:157.5pt;height:36.75pt">
                  <v:imagedata r:id="rId80" o:title=""/>
                </v:shape>
              </w:pict>
            </w:r>
          </w:p>
        </w:tc>
      </w:tr>
      <w:tr w:rsidR="005B4C5F" w:rsidTr="00A8528C">
        <w:tc>
          <w:tcPr>
            <w:tcW w:w="3696" w:type="dxa"/>
            <w:tcBorders>
              <w:top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rPr>
                <w:position w:val="-136"/>
              </w:rPr>
              <w:pict>
                <v:shape id="_x0000_i1084" type="#_x0000_t75" style="width:81pt;height:2in">
                  <v:imagedata r:id="rId81" o:title=""/>
                </v:shape>
              </w:pict>
            </w:r>
          </w:p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85" type="#_x0000_t75" style="width:52.5pt;height:20.25pt">
                  <v:imagedata r:id="rId82" o:title=""/>
                </v:shape>
              </w:pict>
            </w:r>
          </w:p>
        </w:tc>
        <w:tc>
          <w:tcPr>
            <w:tcW w:w="3696" w:type="dxa"/>
            <w:tcBorders>
              <w:top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rPr>
                <w:position w:val="-156"/>
              </w:rPr>
              <w:pict>
                <v:shape id="_x0000_i1086" type="#_x0000_t75" style="width:117.75pt;height:164.25pt">
                  <v:imagedata r:id="rId83" o:title=""/>
                </v:shape>
              </w:pict>
            </w:r>
          </w:p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87" type="#_x0000_t75" style="width:59.25pt;height:60pt">
                  <v:imagedata r:id="rId84" o:title=""/>
                </v:shape>
              </w:pic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rPr>
                <w:position w:val="-158"/>
              </w:rPr>
              <w:pict>
                <v:shape id="_x0000_i1088" type="#_x0000_t75" style="width:120.75pt;height:165.75pt">
                  <v:imagedata r:id="rId85" o:title=""/>
                </v:shape>
              </w:pict>
            </w:r>
          </w:p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89" type="#_x0000_t75" style="width:54.75pt;height:68.25pt">
                  <v:imagedata r:id="rId86" o:title=""/>
                </v:shape>
              </w:pic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auto"/>
          </w:tcPr>
          <w:p w:rsidR="005B4C5F" w:rsidRDefault="00086E70" w:rsidP="00A8528C">
            <w:pPr>
              <w:spacing w:before="120" w:after="120"/>
              <w:jc w:val="center"/>
            </w:pPr>
            <w:r>
              <w:rPr>
                <w:position w:val="-178"/>
              </w:rPr>
              <w:pict>
                <v:shape id="_x0000_i1090" type="#_x0000_t75" style="width:143.25pt;height:186pt">
                  <v:imagedata r:id="rId87" o:title=""/>
                </v:shape>
              </w:pict>
            </w:r>
          </w:p>
          <w:p w:rsidR="005B4C5F" w:rsidRDefault="00086E70" w:rsidP="00A8528C">
            <w:pPr>
              <w:spacing w:before="120" w:after="120"/>
              <w:jc w:val="center"/>
            </w:pPr>
            <w:r>
              <w:pict>
                <v:shape id="_x0000_i1091" type="#_x0000_t75" style="width:52.5pt;height:43.5pt">
                  <v:imagedata r:id="rId88" o:title=""/>
                </v:shape>
              </w:pict>
            </w:r>
          </w:p>
        </w:tc>
      </w:tr>
    </w:tbl>
    <w:p w:rsidR="005B4C5F" w:rsidRDefault="005B4C5F" w:rsidP="005B4C5F"/>
    <w:p w:rsidR="006D6367" w:rsidRPr="00E82964" w:rsidRDefault="006D6367" w:rsidP="005B4C5F">
      <w:bookmarkStart w:id="0" w:name="_GoBack"/>
      <w:bookmarkEnd w:id="0"/>
    </w:p>
    <w:sectPr w:rsidR="006D6367" w:rsidRPr="00E82964" w:rsidSect="005B4C5F">
      <w:pgSz w:w="16838" w:h="11906" w:orient="landscape"/>
      <w:pgMar w:top="851" w:right="1134" w:bottom="16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0D1"/>
    <w:rsid w:val="00086E70"/>
    <w:rsid w:val="000930BA"/>
    <w:rsid w:val="000E4B72"/>
    <w:rsid w:val="00127475"/>
    <w:rsid w:val="001D7C43"/>
    <w:rsid w:val="00274A35"/>
    <w:rsid w:val="002B60FE"/>
    <w:rsid w:val="00301A2C"/>
    <w:rsid w:val="003B53DD"/>
    <w:rsid w:val="003D4493"/>
    <w:rsid w:val="00416859"/>
    <w:rsid w:val="00567F42"/>
    <w:rsid w:val="005A7D97"/>
    <w:rsid w:val="005B4C5F"/>
    <w:rsid w:val="00613E1A"/>
    <w:rsid w:val="00616388"/>
    <w:rsid w:val="00692294"/>
    <w:rsid w:val="006D6367"/>
    <w:rsid w:val="00717469"/>
    <w:rsid w:val="00865A02"/>
    <w:rsid w:val="008C21AE"/>
    <w:rsid w:val="008E3BEF"/>
    <w:rsid w:val="00A8528C"/>
    <w:rsid w:val="00A90F9A"/>
    <w:rsid w:val="00AC043F"/>
    <w:rsid w:val="00AE10D1"/>
    <w:rsid w:val="00B10B82"/>
    <w:rsid w:val="00B42280"/>
    <w:rsid w:val="00B966F8"/>
    <w:rsid w:val="00BC0B5F"/>
    <w:rsid w:val="00C554CA"/>
    <w:rsid w:val="00C879C9"/>
    <w:rsid w:val="00C96533"/>
    <w:rsid w:val="00D02BD3"/>
    <w:rsid w:val="00D12EEC"/>
    <w:rsid w:val="00D26D96"/>
    <w:rsid w:val="00D5220D"/>
    <w:rsid w:val="00DE3ECF"/>
    <w:rsid w:val="00E30BF0"/>
    <w:rsid w:val="00E82964"/>
    <w:rsid w:val="00EC1E46"/>
    <w:rsid w:val="00F31A1B"/>
    <w:rsid w:val="00F723E9"/>
    <w:rsid w:val="00F96750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0410AFCC-3843-44AF-AFA4-66790AFF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6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png"/><Relationship Id="rId34" Type="http://schemas.openxmlformats.org/officeDocument/2006/relationships/image" Target="media/image31.wmf"/><Relationship Id="rId42" Type="http://schemas.openxmlformats.org/officeDocument/2006/relationships/image" Target="media/image39.png"/><Relationship Id="rId47" Type="http://schemas.openxmlformats.org/officeDocument/2006/relationships/image" Target="media/image44.wmf"/><Relationship Id="rId50" Type="http://schemas.openxmlformats.org/officeDocument/2006/relationships/image" Target="media/image47.png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png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wmf"/><Relationship Id="rId5" Type="http://schemas.openxmlformats.org/officeDocument/2006/relationships/image" Target="media/image2.wmf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theme" Target="theme/theme1.xml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png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png"/><Relationship Id="rId69" Type="http://schemas.openxmlformats.org/officeDocument/2006/relationships/image" Target="media/image66.wmf"/><Relationship Id="rId77" Type="http://schemas.openxmlformats.org/officeDocument/2006/relationships/image" Target="media/image74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png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png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png"/><Relationship Id="rId81" Type="http://schemas.openxmlformats.org/officeDocument/2006/relationships/image" Target="media/image78.wmf"/><Relationship Id="rId86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ВОЗДЕЙСТВИЯ В ЭЛЕКТРИЧЕСКИХ ЦЕПЯХ</vt:lpstr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ВОЗДЕЙСТВИЯ В ЭЛЕКТРИЧЕСКИХ ЦЕПЯХ</dc:title>
  <dc:subject/>
  <dc:creator>Elena</dc:creator>
  <cp:keywords/>
  <dc:description/>
  <cp:lastModifiedBy>admin</cp:lastModifiedBy>
  <cp:revision>2</cp:revision>
  <dcterms:created xsi:type="dcterms:W3CDTF">2014-02-21T21:03:00Z</dcterms:created>
  <dcterms:modified xsi:type="dcterms:W3CDTF">2014-02-21T21:03:00Z</dcterms:modified>
</cp:coreProperties>
</file>