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МИНИСТЕРСТВО ОБРАЗОВАНИЯ И НАУКИ</w:t>
      </w:r>
      <w:r w:rsidR="00421A70">
        <w:rPr>
          <w:sz w:val="28"/>
          <w:szCs w:val="28"/>
        </w:rPr>
        <w:t xml:space="preserve"> </w:t>
      </w:r>
      <w:r w:rsidRPr="00180494">
        <w:rPr>
          <w:sz w:val="28"/>
          <w:szCs w:val="28"/>
        </w:rPr>
        <w:t>РОССИЙСКОЙ ФЕДЕРАЦИИ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ФЕДЕРАЛЬНОЕ АГЕНТСТВО ПО ОБРАЗОВАНИЮ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Государственное образовательное учреждение</w:t>
      </w:r>
      <w:r w:rsidR="00421A70">
        <w:rPr>
          <w:sz w:val="28"/>
          <w:szCs w:val="28"/>
        </w:rPr>
        <w:t xml:space="preserve"> </w:t>
      </w:r>
      <w:r w:rsidRPr="00180494">
        <w:rPr>
          <w:sz w:val="28"/>
          <w:szCs w:val="28"/>
        </w:rPr>
        <w:t>высшего профессионального образования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«ЧЕРЕПОВЕЦКИЙ ГОСУДАРСТВЕННЫЙ УНИВЕРСИТЕТ»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ИНСТИТУТ педагогики и психологии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КАФЕДРА коррекционной педагогики и специальной психологии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421A70" w:rsidRDefault="00421A70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421A70" w:rsidRDefault="00421A70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421A70" w:rsidRDefault="00421A70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РЕФЕРАТ</w:t>
      </w:r>
    </w:p>
    <w:p w:rsidR="009409F5" w:rsidRPr="00180494" w:rsidRDefault="00C02914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на тему: «Возможности информационных технологий обучения в процессе развития творческого мышления</w:t>
      </w:r>
      <w:r w:rsidR="009409F5" w:rsidRPr="00180494">
        <w:rPr>
          <w:sz w:val="28"/>
          <w:szCs w:val="28"/>
        </w:rPr>
        <w:t>».</w:t>
      </w: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421A70" w:rsidRDefault="00421A70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rPr>
          <w:sz w:val="28"/>
          <w:szCs w:val="28"/>
        </w:rPr>
      </w:pPr>
      <w:r w:rsidRPr="00180494">
        <w:rPr>
          <w:sz w:val="28"/>
          <w:szCs w:val="28"/>
        </w:rPr>
        <w:t>Выполнила:</w:t>
      </w:r>
    </w:p>
    <w:p w:rsidR="009409F5" w:rsidRPr="00180494" w:rsidRDefault="009409F5" w:rsidP="00421A70">
      <w:pPr>
        <w:spacing w:line="360" w:lineRule="auto"/>
        <w:ind w:firstLine="709"/>
        <w:rPr>
          <w:sz w:val="28"/>
          <w:szCs w:val="28"/>
        </w:rPr>
      </w:pPr>
      <w:r w:rsidRPr="00180494">
        <w:rPr>
          <w:sz w:val="28"/>
          <w:szCs w:val="28"/>
        </w:rPr>
        <w:t>студентка группы 4КП – 21</w:t>
      </w:r>
    </w:p>
    <w:p w:rsidR="009409F5" w:rsidRPr="00180494" w:rsidRDefault="00C02914" w:rsidP="00421A70">
      <w:pPr>
        <w:spacing w:line="360" w:lineRule="auto"/>
        <w:ind w:firstLine="709"/>
        <w:rPr>
          <w:sz w:val="28"/>
          <w:szCs w:val="28"/>
        </w:rPr>
      </w:pPr>
      <w:r w:rsidRPr="00180494">
        <w:rPr>
          <w:sz w:val="28"/>
          <w:szCs w:val="28"/>
        </w:rPr>
        <w:t>Миронова Анна Анатольевна</w:t>
      </w:r>
    </w:p>
    <w:p w:rsidR="009409F5" w:rsidRPr="00180494" w:rsidRDefault="009409F5" w:rsidP="00421A70">
      <w:pPr>
        <w:spacing w:line="360" w:lineRule="auto"/>
        <w:ind w:firstLine="709"/>
        <w:rPr>
          <w:sz w:val="28"/>
          <w:szCs w:val="28"/>
        </w:rPr>
      </w:pPr>
      <w:r w:rsidRPr="00180494">
        <w:rPr>
          <w:sz w:val="28"/>
          <w:szCs w:val="28"/>
        </w:rPr>
        <w:t>Проверила:</w:t>
      </w:r>
    </w:p>
    <w:p w:rsidR="009409F5" w:rsidRPr="00180494" w:rsidRDefault="009409F5" w:rsidP="00421A70">
      <w:pPr>
        <w:spacing w:line="360" w:lineRule="auto"/>
        <w:ind w:firstLine="709"/>
        <w:rPr>
          <w:sz w:val="28"/>
          <w:szCs w:val="28"/>
        </w:rPr>
      </w:pPr>
      <w:r w:rsidRPr="00180494">
        <w:rPr>
          <w:sz w:val="28"/>
          <w:szCs w:val="28"/>
        </w:rPr>
        <w:t>Серикова К.В.</w:t>
      </w:r>
    </w:p>
    <w:p w:rsidR="009409F5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421A70" w:rsidRPr="00180494" w:rsidRDefault="00421A70" w:rsidP="00421A70">
      <w:pPr>
        <w:spacing w:line="360" w:lineRule="auto"/>
        <w:ind w:firstLine="709"/>
        <w:jc w:val="center"/>
        <w:rPr>
          <w:sz w:val="28"/>
          <w:szCs w:val="28"/>
        </w:rPr>
      </w:pPr>
    </w:p>
    <w:p w:rsidR="009409F5" w:rsidRPr="00180494" w:rsidRDefault="009409F5" w:rsidP="00421A70">
      <w:pPr>
        <w:spacing w:line="360" w:lineRule="auto"/>
        <w:ind w:firstLine="709"/>
        <w:jc w:val="center"/>
        <w:rPr>
          <w:sz w:val="28"/>
          <w:szCs w:val="28"/>
        </w:rPr>
      </w:pPr>
      <w:r w:rsidRPr="00180494">
        <w:rPr>
          <w:sz w:val="28"/>
          <w:szCs w:val="28"/>
        </w:rPr>
        <w:t>Череповец</w:t>
      </w:r>
      <w:r w:rsidR="00421A70">
        <w:rPr>
          <w:sz w:val="28"/>
          <w:szCs w:val="28"/>
        </w:rPr>
        <w:t xml:space="preserve"> -</w:t>
      </w:r>
      <w:r w:rsidRPr="00180494">
        <w:rPr>
          <w:sz w:val="28"/>
          <w:szCs w:val="28"/>
        </w:rPr>
        <w:t>2008/2009 уч. год</w:t>
      </w:r>
    </w:p>
    <w:p w:rsidR="00AD706B" w:rsidRPr="00180494" w:rsidRDefault="00AD706B" w:rsidP="00180494">
      <w:pPr>
        <w:spacing w:line="360" w:lineRule="auto"/>
        <w:ind w:firstLine="709"/>
        <w:jc w:val="both"/>
        <w:rPr>
          <w:sz w:val="28"/>
          <w:szCs w:val="28"/>
        </w:rPr>
      </w:pPr>
    </w:p>
    <w:p w:rsidR="009409F5" w:rsidRDefault="00421A70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706B" w:rsidRPr="00180494">
        <w:rPr>
          <w:sz w:val="28"/>
          <w:szCs w:val="28"/>
        </w:rPr>
        <w:t>С</w:t>
      </w:r>
      <w:r w:rsidR="009409F5" w:rsidRPr="00180494">
        <w:rPr>
          <w:sz w:val="28"/>
          <w:szCs w:val="28"/>
        </w:rPr>
        <w:t>одержание</w:t>
      </w:r>
    </w:p>
    <w:p w:rsidR="00236D50" w:rsidRPr="00180494" w:rsidRDefault="00236D50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09F5" w:rsidRPr="00180494" w:rsidRDefault="00C02914" w:rsidP="00236D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Введение</w:t>
      </w:r>
    </w:p>
    <w:p w:rsidR="003C3BB4" w:rsidRPr="003F1DDD" w:rsidRDefault="003C3BB4" w:rsidP="003F1D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1DDD">
        <w:rPr>
          <w:sz w:val="28"/>
          <w:szCs w:val="28"/>
        </w:rPr>
        <w:t>Глава 1</w:t>
      </w:r>
      <w:r w:rsidR="00B056A1" w:rsidRPr="003F1DDD">
        <w:rPr>
          <w:sz w:val="28"/>
          <w:szCs w:val="28"/>
        </w:rPr>
        <w:t>.</w:t>
      </w:r>
      <w:r w:rsidRPr="003F1DDD">
        <w:rPr>
          <w:sz w:val="28"/>
          <w:szCs w:val="28"/>
        </w:rPr>
        <w:t xml:space="preserve"> Развитие информационных технологий обучения</w:t>
      </w:r>
    </w:p>
    <w:p w:rsidR="00C02914" w:rsidRPr="00180494" w:rsidRDefault="00B056A1" w:rsidP="00236D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Глава 2. Информационные технологии обучения в развитии творческого мышления</w:t>
      </w:r>
    </w:p>
    <w:p w:rsidR="009409F5" w:rsidRPr="00180494" w:rsidRDefault="00C02914" w:rsidP="00236D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2</w:t>
      </w:r>
      <w:r w:rsidR="00236D50">
        <w:rPr>
          <w:sz w:val="28"/>
          <w:szCs w:val="28"/>
        </w:rPr>
        <w:t>.</w:t>
      </w:r>
      <w:r w:rsidR="008417AA">
        <w:rPr>
          <w:sz w:val="28"/>
          <w:szCs w:val="28"/>
        </w:rPr>
        <w:t>1</w:t>
      </w:r>
      <w:r w:rsidR="003C3BB4" w:rsidRPr="00180494">
        <w:rPr>
          <w:sz w:val="28"/>
          <w:szCs w:val="28"/>
        </w:rPr>
        <w:t xml:space="preserve"> </w:t>
      </w:r>
      <w:r w:rsidRPr="00180494">
        <w:rPr>
          <w:color w:val="000000"/>
          <w:sz w:val="28"/>
          <w:szCs w:val="28"/>
        </w:rPr>
        <w:t>Творческие способности</w:t>
      </w:r>
    </w:p>
    <w:p w:rsidR="00C02914" w:rsidRPr="00180494" w:rsidRDefault="00236D50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3C3BB4" w:rsidRPr="00180494">
        <w:rPr>
          <w:sz w:val="28"/>
          <w:szCs w:val="28"/>
        </w:rPr>
        <w:t xml:space="preserve"> </w:t>
      </w:r>
      <w:r w:rsidR="00C02914" w:rsidRPr="00180494">
        <w:rPr>
          <w:color w:val="000000"/>
          <w:sz w:val="28"/>
          <w:szCs w:val="28"/>
        </w:rPr>
        <w:t>Формы и методы работы, способствующие развитию творческих способностей</w:t>
      </w:r>
    </w:p>
    <w:p w:rsidR="00C02914" w:rsidRPr="00180494" w:rsidRDefault="00236D50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3C3BB4" w:rsidRPr="00180494">
        <w:rPr>
          <w:color w:val="000000"/>
          <w:sz w:val="28"/>
          <w:szCs w:val="28"/>
        </w:rPr>
        <w:t xml:space="preserve"> </w:t>
      </w:r>
      <w:r w:rsidR="00C02914" w:rsidRPr="00180494">
        <w:rPr>
          <w:color w:val="000000"/>
          <w:sz w:val="28"/>
          <w:szCs w:val="28"/>
        </w:rPr>
        <w:t>Образовательная среда</w:t>
      </w:r>
    </w:p>
    <w:p w:rsidR="00C02914" w:rsidRPr="00180494" w:rsidRDefault="00236D50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3C3BB4" w:rsidRPr="00180494">
        <w:rPr>
          <w:color w:val="000000"/>
          <w:sz w:val="28"/>
          <w:szCs w:val="28"/>
        </w:rPr>
        <w:t xml:space="preserve"> </w:t>
      </w:r>
      <w:r w:rsidR="00C02914" w:rsidRPr="00180494">
        <w:rPr>
          <w:color w:val="000000"/>
          <w:sz w:val="28"/>
          <w:szCs w:val="28"/>
        </w:rPr>
        <w:t>Подходы к стимулированию и развитию творческой активности</w:t>
      </w:r>
    </w:p>
    <w:p w:rsidR="00AD706B" w:rsidRPr="00180494" w:rsidRDefault="00236D50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AD706B" w:rsidRPr="00180494">
        <w:rPr>
          <w:color w:val="000000"/>
          <w:sz w:val="28"/>
          <w:szCs w:val="28"/>
        </w:rPr>
        <w:t xml:space="preserve"> Развитие качеств, характеризующих дивергентное мышление</w:t>
      </w:r>
    </w:p>
    <w:p w:rsidR="00AD706B" w:rsidRPr="00180494" w:rsidRDefault="00AD706B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Заключение</w:t>
      </w:r>
    </w:p>
    <w:p w:rsidR="00AD706B" w:rsidRPr="00180494" w:rsidRDefault="00AD706B" w:rsidP="00236D5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Список использованной литературы</w:t>
      </w:r>
    </w:p>
    <w:p w:rsidR="00DB00D2" w:rsidRPr="00180494" w:rsidRDefault="00DB00D2" w:rsidP="00DB00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706B" w:rsidRPr="00180494" w:rsidRDefault="00DB00D2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3DDF" w:rsidRPr="00180494">
        <w:rPr>
          <w:sz w:val="28"/>
          <w:szCs w:val="28"/>
        </w:rPr>
        <w:t>ВВЕДЕНИЕ</w:t>
      </w:r>
    </w:p>
    <w:p w:rsidR="00403449" w:rsidRPr="001C4F68" w:rsidRDefault="00403449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3449" w:rsidRPr="00180494" w:rsidRDefault="00403449" w:rsidP="00180494">
      <w:pPr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 xml:space="preserve">Процесс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Она является первоосновой глобальной рационализации интеллектуальной деятельности человека за счет использования </w:t>
      </w:r>
      <w:bookmarkStart w:id="0" w:name="YANDEX_15"/>
      <w:bookmarkEnd w:id="0"/>
      <w:r w:rsidRPr="00180494">
        <w:rPr>
          <w:sz w:val="28"/>
          <w:szCs w:val="28"/>
        </w:rPr>
        <w:t>информационных технологий (ИТ).</w:t>
      </w:r>
    </w:p>
    <w:p w:rsidR="00403449" w:rsidRPr="00180494" w:rsidRDefault="0040344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sz w:val="28"/>
          <w:szCs w:val="28"/>
        </w:rPr>
        <w:t xml:space="preserve">В последнее время, в центре внимания исследователей находятся вопросы по изучению сущности новых информационных технологий обучения, их дидактические, психолого-педагогические </w:t>
      </w:r>
      <w:bookmarkStart w:id="1" w:name="YANDEX_26"/>
      <w:bookmarkEnd w:id="1"/>
      <w:r w:rsidRPr="00180494">
        <w:rPr>
          <w:sz w:val="28"/>
          <w:szCs w:val="28"/>
        </w:rPr>
        <w:t>возможности</w:t>
      </w:r>
      <w:r w:rsidR="001C4F68">
        <w:rPr>
          <w:sz w:val="28"/>
          <w:szCs w:val="28"/>
        </w:rPr>
        <w:t xml:space="preserve"> </w:t>
      </w:r>
      <w:r w:rsidRPr="00180494">
        <w:rPr>
          <w:sz w:val="28"/>
          <w:szCs w:val="28"/>
        </w:rPr>
        <w:t>применения в школе.</w:t>
      </w:r>
      <w:bookmarkStart w:id="2" w:name="YANDEX_16"/>
      <w:bookmarkStart w:id="3" w:name="YANDEX_17"/>
      <w:bookmarkEnd w:id="2"/>
      <w:bookmarkEnd w:id="3"/>
    </w:p>
    <w:p w:rsidR="00403449" w:rsidRPr="00180494" w:rsidRDefault="0040344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Информационные технологии обучения – педагогическая технология, использующая специальные способы, программные и технические средства (кино, аудио- и видеосредства, компьютеры, телекоммуникационные сети) для работы с информацией.</w:t>
      </w:r>
    </w:p>
    <w:p w:rsidR="00403449" w:rsidRPr="00180494" w:rsidRDefault="0040344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sz w:val="28"/>
          <w:szCs w:val="28"/>
        </w:rPr>
        <w:t>Проблема информационных технологий является междисциплинарной. Вопросам ИТ в развитии мышления посвящены работы Захарова И.Г., Кукушкина В.С., Гребенщикова В.Ю.</w:t>
      </w:r>
    </w:p>
    <w:p w:rsidR="00403449" w:rsidRPr="00180494" w:rsidRDefault="00403449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Недостатком сложившейся образовательной системы является, в частности, то, что одной из основных целей здесь нередко является только подготовка необходимого обществу квалифицированного участника производственного процесса. Все прочие потенциальные возможности личности, в том числе и творческие, практически остаются невостребованными. Как результат, человек с недостаточно развитым творческим мышлением в дальнейшем испытывает трудности в восприятии постоянно усложняющегося мира, в принятии решений в нестандартных ситуациях, не способен улавливать связи между понятиями и явлениями, хоть сколько-нибудь отличающимися от привычных. Как результат, человек с недостаточно развитым творческим мышлением в дальнейшем испытывает трудности в восприятии постоянно усложняющегося мира, в принятии решений в нестандартных ситуациях, не способен улавливать связи между понятиями и явлениями, хоть сколь-нибудь отличающимися от привычных.</w:t>
      </w:r>
    </w:p>
    <w:p w:rsidR="00403449" w:rsidRPr="00180494" w:rsidRDefault="00EA3852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 время Л.</w:t>
      </w:r>
      <w:r w:rsidR="00403449" w:rsidRPr="00180494">
        <w:rPr>
          <w:color w:val="000000"/>
          <w:sz w:val="28"/>
          <w:szCs w:val="28"/>
        </w:rPr>
        <w:t>С. Выготский сформулировал основную задачу педагогики будущего, в которой жизнь «раскрывается как система творчества, постоянного напряжения и преодоления, постоянного комбинирования и создания новых форм поведения. Таким образом, каждая наша мысль, каждое наше движение и переживание является стремлением к созданию новой действительности, прорывом вперед к чему-то новому...». Воспитание творческой личности – задача всей системы образования от дошкольного до высшего. И роль системы высшего образования здесь весьма ответственна, поскольку именно на этом этапе имеется возможность, часто последняя, восполнить те упущения, которые были допущены ранее.</w:t>
      </w:r>
    </w:p>
    <w:p w:rsidR="00403449" w:rsidRPr="00180494" w:rsidRDefault="0040344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781" w:rsidRPr="00180494" w:rsidRDefault="00EA3852" w:rsidP="00180494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Style w:val="a00"/>
          <w:rFonts w:ascii="Times New Roman" w:hAnsi="Times New Roman"/>
          <w:sz w:val="28"/>
          <w:szCs w:val="28"/>
        </w:rPr>
      </w:pPr>
      <w:r>
        <w:rPr>
          <w:rStyle w:val="a00"/>
          <w:rFonts w:ascii="Times New Roman" w:hAnsi="Times New Roman"/>
          <w:caps/>
          <w:sz w:val="28"/>
          <w:szCs w:val="28"/>
        </w:rPr>
        <w:br w:type="page"/>
      </w:r>
      <w:r w:rsidR="003C3BB4" w:rsidRPr="00180494">
        <w:rPr>
          <w:rStyle w:val="a00"/>
          <w:rFonts w:ascii="Times New Roman" w:hAnsi="Times New Roman"/>
          <w:caps/>
          <w:sz w:val="28"/>
          <w:szCs w:val="28"/>
        </w:rPr>
        <w:t>Развитие</w:t>
      </w:r>
      <w:r w:rsidR="00EA7A35" w:rsidRPr="00180494">
        <w:rPr>
          <w:rStyle w:val="a00"/>
          <w:rFonts w:ascii="Times New Roman" w:hAnsi="Times New Roman"/>
          <w:caps/>
          <w:sz w:val="28"/>
          <w:szCs w:val="28"/>
        </w:rPr>
        <w:t xml:space="preserve"> информационных технологий обучения</w:t>
      </w:r>
    </w:p>
    <w:p w:rsidR="00403449" w:rsidRPr="00180494" w:rsidRDefault="00403449" w:rsidP="00180494">
      <w:pPr>
        <w:spacing w:line="360" w:lineRule="auto"/>
        <w:ind w:firstLine="709"/>
        <w:jc w:val="both"/>
        <w:rPr>
          <w:sz w:val="28"/>
          <w:szCs w:val="28"/>
        </w:rPr>
      </w:pPr>
    </w:p>
    <w:p w:rsidR="00403449" w:rsidRPr="00180494" w:rsidRDefault="00403449" w:rsidP="00180494">
      <w:pPr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 xml:space="preserve">Уровень подготовки выпускников школ, вступающих в активную жизнь, недостаточно соответствует требованиям стремительно развивающейся науки, техники, экономики. Традиционное преподавание в школе подвергается справедливой критике за формализм, ориентацию на простое запоминание учебного материала и формирование однотипных умений и навыков, за отсутствие гибкости, недостаточное внимание к развитию у учащихся интеллектуальных способностей, снижению качества </w:t>
      </w:r>
      <w:bookmarkStart w:id="4" w:name="YANDEX_29"/>
      <w:bookmarkEnd w:id="4"/>
      <w:r w:rsidRPr="00180494">
        <w:rPr>
          <w:sz w:val="28"/>
          <w:szCs w:val="28"/>
        </w:rPr>
        <w:t xml:space="preserve">обучения. В связи с этим возникают противоречия при </w:t>
      </w:r>
      <w:bookmarkStart w:id="5" w:name="YANDEX_30"/>
      <w:bookmarkEnd w:id="5"/>
      <w:r w:rsidRPr="00180494">
        <w:rPr>
          <w:sz w:val="28"/>
          <w:szCs w:val="28"/>
        </w:rPr>
        <w:t>обучен</w:t>
      </w:r>
      <w:r w:rsidR="00A6621A">
        <w:rPr>
          <w:sz w:val="28"/>
          <w:szCs w:val="28"/>
        </w:rPr>
        <w:t xml:space="preserve">ии старшеклассников: </w:t>
      </w:r>
      <w:r w:rsidRPr="00180494">
        <w:rPr>
          <w:sz w:val="28"/>
          <w:szCs w:val="28"/>
        </w:rPr>
        <w:t xml:space="preserve">- между потребностями современного </w:t>
      </w:r>
      <w:bookmarkStart w:id="6" w:name="YANDEX_31"/>
      <w:bookmarkEnd w:id="6"/>
      <w:r w:rsidRPr="00180494">
        <w:rPr>
          <w:sz w:val="28"/>
          <w:szCs w:val="28"/>
        </w:rPr>
        <w:t xml:space="preserve">информационного общества в качественно новых членах, обладающих </w:t>
      </w:r>
      <w:bookmarkStart w:id="7" w:name="YANDEX_32"/>
      <w:bookmarkEnd w:id="7"/>
      <w:r w:rsidRPr="00180494">
        <w:rPr>
          <w:sz w:val="28"/>
          <w:szCs w:val="28"/>
        </w:rPr>
        <w:t xml:space="preserve">творческим мышлением и владеющих </w:t>
      </w:r>
      <w:bookmarkStart w:id="8" w:name="YANDEX_34"/>
      <w:bookmarkEnd w:id="8"/>
      <w:r w:rsidRPr="00180494">
        <w:rPr>
          <w:sz w:val="28"/>
          <w:szCs w:val="28"/>
        </w:rPr>
        <w:t xml:space="preserve">информационными технологиями и ограниченными </w:t>
      </w:r>
      <w:bookmarkStart w:id="9" w:name="YANDEX_36"/>
      <w:bookmarkEnd w:id="9"/>
      <w:r w:rsidRPr="00180494">
        <w:rPr>
          <w:sz w:val="28"/>
          <w:szCs w:val="28"/>
        </w:rPr>
        <w:t>возможностями совреме</w:t>
      </w:r>
      <w:r w:rsidR="00A6621A">
        <w:rPr>
          <w:sz w:val="28"/>
          <w:szCs w:val="28"/>
        </w:rPr>
        <w:t xml:space="preserve">нной школы в этом направлении; </w:t>
      </w:r>
      <w:r w:rsidRPr="00180494">
        <w:rPr>
          <w:sz w:val="28"/>
          <w:szCs w:val="28"/>
        </w:rPr>
        <w:t>- между совершенствованием содержательной основы информационных технологий</w:t>
      </w:r>
      <w:bookmarkStart w:id="10" w:name="YANDEX_LAST"/>
      <w:bookmarkEnd w:id="10"/>
      <w:r w:rsidRPr="00180494">
        <w:rPr>
          <w:sz w:val="28"/>
          <w:szCs w:val="28"/>
        </w:rPr>
        <w:t xml:space="preserve"> обучения и отсутствием научно-обоснованных исследований по</w:t>
      </w:r>
      <w:r w:rsidR="001C4F68">
        <w:rPr>
          <w:sz w:val="28"/>
          <w:szCs w:val="28"/>
        </w:rPr>
        <w:t xml:space="preserve"> </w:t>
      </w:r>
      <w:r w:rsidRPr="00180494">
        <w:rPr>
          <w:sz w:val="28"/>
          <w:szCs w:val="28"/>
        </w:rPr>
        <w:t>данной проблеме.</w:t>
      </w:r>
    </w:p>
    <w:p w:rsidR="00934781" w:rsidRPr="00180494" w:rsidRDefault="00EA7A35" w:rsidP="001804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80494">
        <w:rPr>
          <w:rFonts w:ascii="Times New Roman" w:hAnsi="Times New Roman"/>
          <w:b w:val="0"/>
          <w:sz w:val="28"/>
          <w:szCs w:val="28"/>
        </w:rPr>
        <w:t xml:space="preserve">Информационные технологии обучения </w:t>
      </w:r>
      <w:r w:rsidR="00934781" w:rsidRPr="00180494">
        <w:rPr>
          <w:rFonts w:ascii="Times New Roman" w:hAnsi="Times New Roman"/>
          <w:b w:val="0"/>
          <w:sz w:val="28"/>
          <w:szCs w:val="28"/>
        </w:rPr>
        <w:t xml:space="preserve">имеют почти 50-летнюю </w:t>
      </w:r>
      <w:r w:rsidRPr="00180494">
        <w:rPr>
          <w:rFonts w:ascii="Times New Roman" w:hAnsi="Times New Roman"/>
          <w:b w:val="0"/>
          <w:sz w:val="28"/>
          <w:szCs w:val="28"/>
        </w:rPr>
        <w:t>историю, и возникновение их связывают с появлением в середине двадцатого века электронной вычислительной машины (ЭВМ), изменившей существующий до это</w:t>
      </w:r>
      <w:r w:rsidR="00A6621A">
        <w:rPr>
          <w:rFonts w:ascii="Times New Roman" w:hAnsi="Times New Roman"/>
          <w:b w:val="0"/>
          <w:sz w:val="28"/>
          <w:szCs w:val="28"/>
        </w:rPr>
        <w:t xml:space="preserve">го процесс овладения знаниями. </w:t>
      </w:r>
      <w:r w:rsidR="001C4F68">
        <w:rPr>
          <w:rFonts w:ascii="Times New Roman" w:hAnsi="Times New Roman"/>
          <w:b w:val="0"/>
          <w:sz w:val="28"/>
          <w:szCs w:val="28"/>
        </w:rPr>
        <w:t xml:space="preserve"> </w:t>
      </w:r>
      <w:r w:rsidRPr="00180494">
        <w:rPr>
          <w:rFonts w:ascii="Times New Roman" w:hAnsi="Times New Roman"/>
          <w:b w:val="0"/>
          <w:sz w:val="28"/>
          <w:szCs w:val="28"/>
        </w:rPr>
        <w:t>Первый этап возникновения информационных технологий приходится на 50-60-е годы двадцатого века. В этот период только появились первые электронные вычислительные машины, которые предполагалось использовать для автоматизации вычислений. Но уже в 1954 году Б. Скиннер выдвигает идею программированного обучения,</w:t>
      </w:r>
      <w:r w:rsidR="001C4F68">
        <w:rPr>
          <w:rFonts w:ascii="Times New Roman" w:hAnsi="Times New Roman"/>
          <w:b w:val="0"/>
          <w:sz w:val="28"/>
          <w:szCs w:val="28"/>
        </w:rPr>
        <w:t xml:space="preserve"> </w:t>
      </w:r>
      <w:r w:rsidRPr="00180494">
        <w:rPr>
          <w:rFonts w:ascii="Times New Roman" w:hAnsi="Times New Roman"/>
          <w:b w:val="0"/>
          <w:sz w:val="28"/>
          <w:szCs w:val="28"/>
        </w:rPr>
        <w:t>предлагая использовать ЭВМ как средство автоматизации педагогического труда. И</w:t>
      </w:r>
      <w:r w:rsidR="00A6621A">
        <w:rPr>
          <w:rFonts w:ascii="Times New Roman" w:hAnsi="Times New Roman"/>
          <w:b w:val="0"/>
          <w:sz w:val="28"/>
          <w:szCs w:val="28"/>
        </w:rPr>
        <w:t>дею подхватывают наши ученые Н.В. Талызина, А.Н. Леонтьев, П.</w:t>
      </w:r>
      <w:r w:rsidRPr="00180494">
        <w:rPr>
          <w:rFonts w:ascii="Times New Roman" w:hAnsi="Times New Roman"/>
          <w:b w:val="0"/>
          <w:sz w:val="28"/>
          <w:szCs w:val="28"/>
        </w:rPr>
        <w:t>Я. Гальперин, которые для повышения эффективности программированного обучения предлагают теорию поэтапного формирования умственных действий. На данном этапе происходит теоретическая разработка идеи использования компьютеров в учебном процессе, где ЭВМ отводится роль нового технического средства обучения, роль «экзаменатора», «репетитора», т.е. начинают развитие компьютерные техно</w:t>
      </w:r>
      <w:r w:rsidR="00A6621A">
        <w:rPr>
          <w:rFonts w:ascii="Times New Roman" w:hAnsi="Times New Roman"/>
          <w:b w:val="0"/>
          <w:sz w:val="28"/>
          <w:szCs w:val="28"/>
        </w:rPr>
        <w:t>логии обучения. Как отмечает Н.</w:t>
      </w:r>
      <w:r w:rsidRPr="00180494">
        <w:rPr>
          <w:rFonts w:ascii="Times New Roman" w:hAnsi="Times New Roman"/>
          <w:b w:val="0"/>
          <w:sz w:val="28"/>
          <w:szCs w:val="28"/>
        </w:rPr>
        <w:t>Д. Никандров, в 1959г. в США было около 100 конструкций обучающих машин и всего 2-3 программы, которые можно было считать дидактиче</w:t>
      </w:r>
      <w:r w:rsidR="00934781" w:rsidRPr="00180494">
        <w:rPr>
          <w:rFonts w:ascii="Times New Roman" w:hAnsi="Times New Roman"/>
          <w:b w:val="0"/>
          <w:sz w:val="28"/>
          <w:szCs w:val="28"/>
        </w:rPr>
        <w:t>ски пригодными и ценными</w:t>
      </w:r>
      <w:r w:rsidR="00A6621A">
        <w:rPr>
          <w:rFonts w:ascii="Times New Roman" w:hAnsi="Times New Roman"/>
          <w:b w:val="0"/>
          <w:sz w:val="28"/>
          <w:szCs w:val="28"/>
        </w:rPr>
        <w:t xml:space="preserve">. </w:t>
      </w:r>
      <w:r w:rsidR="001C4F68">
        <w:rPr>
          <w:rFonts w:ascii="Times New Roman" w:hAnsi="Times New Roman"/>
          <w:b w:val="0"/>
          <w:sz w:val="28"/>
          <w:szCs w:val="28"/>
        </w:rPr>
        <w:t xml:space="preserve"> </w:t>
      </w:r>
      <w:r w:rsidRPr="00180494">
        <w:rPr>
          <w:rFonts w:ascii="Times New Roman" w:hAnsi="Times New Roman"/>
          <w:b w:val="0"/>
          <w:sz w:val="28"/>
          <w:szCs w:val="28"/>
        </w:rPr>
        <w:t>Второй этап (60-70-е годы двадцатого века) приходится на разработку автоматизированных обучающих систем (АОС). Педагоги начинают понимать, что лавинообразное внедрение вычислительной техники в учебный процесс не ведет к повышению эффективности преподавания до тех пор, пока преподаватель подстраивается под ее возможности.</w:t>
      </w:r>
    </w:p>
    <w:p w:rsidR="00A6621A" w:rsidRDefault="00EA7A35" w:rsidP="001804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0494">
        <w:rPr>
          <w:rFonts w:ascii="Times New Roman" w:hAnsi="Times New Roman"/>
          <w:b w:val="0"/>
          <w:sz w:val="28"/>
          <w:szCs w:val="28"/>
        </w:rPr>
        <w:t>Уже к 1960г. наблюдается увеличение обучающих программ до 160-170. В этот период деятельность ученых направлена на поиск идей и методов по использованию и представлению знаний с помощью искусственного интеллекта. На этом этапе начинают свое развитие инфор</w:t>
      </w:r>
      <w:r w:rsidR="00A6621A">
        <w:rPr>
          <w:rFonts w:ascii="Times New Roman" w:hAnsi="Times New Roman"/>
          <w:b w:val="0"/>
          <w:sz w:val="28"/>
          <w:szCs w:val="28"/>
        </w:rPr>
        <w:t>мационные технологии обучения.</w:t>
      </w:r>
      <w:r w:rsidR="001C4F68">
        <w:rPr>
          <w:rFonts w:ascii="Times New Roman" w:hAnsi="Times New Roman"/>
          <w:b w:val="0"/>
          <w:sz w:val="28"/>
          <w:szCs w:val="28"/>
        </w:rPr>
        <w:t xml:space="preserve"> </w:t>
      </w:r>
      <w:r w:rsidRPr="00180494">
        <w:rPr>
          <w:rFonts w:ascii="Times New Roman" w:hAnsi="Times New Roman"/>
          <w:b w:val="0"/>
          <w:sz w:val="28"/>
          <w:szCs w:val="28"/>
        </w:rPr>
        <w:t>Третий период — конец 70-х начало 80-х годов двадцатого века. Развитие инженерных знаний и инструментальных средств АОС. Появляются персональные электронные вычислительные машины (ПЭВМ) на базе больших интегральных схем и возможность использовать их как сравнительно недорогие, но мощные средства обработки и накопления информации. Компьютерные технологии обучения и информационные технологии об</w:t>
      </w:r>
      <w:r w:rsidR="00A6621A">
        <w:rPr>
          <w:rFonts w:ascii="Times New Roman" w:hAnsi="Times New Roman"/>
          <w:b w:val="0"/>
          <w:sz w:val="28"/>
          <w:szCs w:val="28"/>
        </w:rPr>
        <w:t>учения продолжают развиваться.</w:t>
      </w:r>
    </w:p>
    <w:p w:rsidR="003C3BB4" w:rsidRPr="00180494" w:rsidRDefault="00EA7A35" w:rsidP="001804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0494">
        <w:rPr>
          <w:rFonts w:ascii="Times New Roman" w:hAnsi="Times New Roman"/>
          <w:b w:val="0"/>
          <w:sz w:val="28"/>
          <w:szCs w:val="28"/>
        </w:rPr>
        <w:t>До начала 80-х годов прошлого века в основном использовался термин «компьютерное обучение» или «программированное обучение», которые не связывали с термином «информация» Но уже в 1982г в толковом словаре появляется термин «информационные технологии» под которым понимаются получение, обработка, хранение и передача графической, текстовой, цифровой, аудио-и видео-информации на основе микроэлектронных средств</w:t>
      </w:r>
      <w:r w:rsidR="00934781" w:rsidRPr="00180494">
        <w:rPr>
          <w:rFonts w:ascii="Times New Roman" w:hAnsi="Times New Roman"/>
          <w:b w:val="0"/>
          <w:sz w:val="28"/>
          <w:szCs w:val="28"/>
        </w:rPr>
        <w:t xml:space="preserve"> вычислительной техники и связи</w:t>
      </w:r>
      <w:r w:rsidR="00A6621A">
        <w:rPr>
          <w:rFonts w:ascii="Times New Roman" w:hAnsi="Times New Roman"/>
          <w:b w:val="0"/>
          <w:sz w:val="28"/>
          <w:szCs w:val="28"/>
        </w:rPr>
        <w:t xml:space="preserve">. </w:t>
      </w:r>
      <w:r w:rsidR="001C4F68">
        <w:rPr>
          <w:rFonts w:ascii="Times New Roman" w:hAnsi="Times New Roman"/>
          <w:b w:val="0"/>
          <w:sz w:val="28"/>
          <w:szCs w:val="28"/>
        </w:rPr>
        <w:t xml:space="preserve"> </w:t>
      </w:r>
      <w:r w:rsidR="00934781" w:rsidRPr="00180494">
        <w:rPr>
          <w:rFonts w:ascii="Times New Roman" w:hAnsi="Times New Roman"/>
          <w:b w:val="0"/>
          <w:sz w:val="28"/>
          <w:szCs w:val="28"/>
        </w:rPr>
        <w:t>Четвертый</w:t>
      </w:r>
      <w:r w:rsidRPr="00180494">
        <w:rPr>
          <w:rFonts w:ascii="Times New Roman" w:hAnsi="Times New Roman"/>
          <w:b w:val="0"/>
          <w:sz w:val="28"/>
          <w:szCs w:val="28"/>
        </w:rPr>
        <w:t xml:space="preserve"> период — с середины 80-х годов до середины 90-х годов двадцатого века. В нашей стране была принята государственная Комплексная программа, которая предусматривала разработку АОС и внедрение их в процесс обучения. В это же время в России возникает новая фундаментальная наука — информатика роль и место в системе научных знаний которой, претерпевали изменения. На данном этапе проведены серьезные исследования по моделям объяснения в АОС, интеллектуальным технологиям, стратегиям обучения и оценки знаний. В этот период возникает глобальная сеть Интернет и разрабатываются информационные технологии обучения с ней связанные (дистанционное обучение, гипертекстовая и HTML технологии).</w:t>
      </w:r>
      <w:r w:rsidR="00A6621A">
        <w:rPr>
          <w:rFonts w:ascii="Times New Roman" w:hAnsi="Times New Roman"/>
          <w:b w:val="0"/>
          <w:sz w:val="28"/>
          <w:szCs w:val="28"/>
        </w:rPr>
        <w:t xml:space="preserve"> </w:t>
      </w:r>
      <w:r w:rsidRPr="00180494">
        <w:rPr>
          <w:rFonts w:ascii="Times New Roman" w:hAnsi="Times New Roman"/>
          <w:b w:val="0"/>
          <w:sz w:val="28"/>
          <w:szCs w:val="28"/>
        </w:rPr>
        <w:t>Информационные технологии о</w:t>
      </w:r>
      <w:r w:rsidR="00A6621A">
        <w:rPr>
          <w:rFonts w:ascii="Times New Roman" w:hAnsi="Times New Roman"/>
          <w:b w:val="0"/>
          <w:sz w:val="28"/>
          <w:szCs w:val="28"/>
        </w:rPr>
        <w:t>бучения продолжают развиваться.</w:t>
      </w:r>
    </w:p>
    <w:p w:rsidR="00D00BBE" w:rsidRPr="00180494" w:rsidRDefault="00EA7A35" w:rsidP="001804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0494">
        <w:rPr>
          <w:rFonts w:ascii="Times New Roman" w:hAnsi="Times New Roman"/>
          <w:b w:val="0"/>
          <w:sz w:val="28"/>
          <w:szCs w:val="28"/>
        </w:rPr>
        <w:t>Пятый период, с середины 90-х годов прошлого века и до сегодняшнего дня, характеризуется массовостью и доступностью персональных компьютеров в России, широким использованием телекоммуникаций, что позволяет автоматизировать процесс управления образованием, внедрять разрабатываемые информационные технологии обучения в образовательный процесс, совершенствуя и модернизируя его, улучшая качество знаний, повышая мотивацию к обучению, максимально используя принцип индивидуализации обучения. На данном этапе информационные технологии обучения применяются как частные методики в зависимости от учебных целей и учебных ситуаций (микромиры, гипертекст, мультимедиа, дистанционное обучение, в</w:t>
      </w:r>
      <w:r w:rsidR="000A7BCD">
        <w:rPr>
          <w:rFonts w:ascii="Times New Roman" w:hAnsi="Times New Roman"/>
          <w:b w:val="0"/>
          <w:sz w:val="28"/>
          <w:szCs w:val="28"/>
        </w:rPr>
        <w:t>иртуальная реальность и т.д.).</w:t>
      </w:r>
    </w:p>
    <w:p w:rsidR="00403449" w:rsidRPr="00180494" w:rsidRDefault="00403449" w:rsidP="00180494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0059B6" w:rsidRPr="00180494" w:rsidRDefault="000A7BCD" w:rsidP="00180494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AD706B" w:rsidRPr="00180494">
        <w:rPr>
          <w:b w:val="0"/>
          <w:sz w:val="28"/>
        </w:rPr>
        <w:t>2.</w:t>
      </w:r>
      <w:r w:rsidR="001C4F68">
        <w:rPr>
          <w:b w:val="0"/>
          <w:sz w:val="28"/>
        </w:rPr>
        <w:t xml:space="preserve"> </w:t>
      </w:r>
      <w:r w:rsidR="003C3BB4" w:rsidRPr="00180494">
        <w:rPr>
          <w:b w:val="0"/>
          <w:caps/>
          <w:sz w:val="28"/>
        </w:rPr>
        <w:t>ИТО в развитии</w:t>
      </w:r>
      <w:r w:rsidR="001C4F68">
        <w:rPr>
          <w:b w:val="0"/>
          <w:caps/>
          <w:sz w:val="28"/>
        </w:rPr>
        <w:t xml:space="preserve"> </w:t>
      </w:r>
      <w:r w:rsidR="000059B6" w:rsidRPr="00180494">
        <w:rPr>
          <w:b w:val="0"/>
          <w:caps/>
          <w:sz w:val="28"/>
        </w:rPr>
        <w:t>творческого мышления</w:t>
      </w:r>
    </w:p>
    <w:p w:rsidR="003C3BB4" w:rsidRPr="00180494" w:rsidRDefault="003C3BB4" w:rsidP="00180494">
      <w:pPr>
        <w:spacing w:line="360" w:lineRule="auto"/>
        <w:ind w:firstLine="709"/>
        <w:jc w:val="both"/>
        <w:rPr>
          <w:sz w:val="28"/>
          <w:szCs w:val="28"/>
        </w:rPr>
      </w:pP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2.1</w:t>
      </w:r>
      <w:r w:rsidR="00C02914" w:rsidRPr="00180494">
        <w:rPr>
          <w:color w:val="000000"/>
          <w:sz w:val="28"/>
          <w:szCs w:val="28"/>
        </w:rPr>
        <w:t xml:space="preserve"> </w:t>
      </w:r>
      <w:r w:rsidR="000A7BCD">
        <w:rPr>
          <w:color w:val="000000"/>
          <w:sz w:val="28"/>
          <w:szCs w:val="28"/>
        </w:rPr>
        <w:t>Творческие способности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Виды творчества весьма различны по своей природе – это художественное, научное, техническое, педагогическое творчество. Следуя Л.С.</w:t>
      </w:r>
      <w:r w:rsidR="000A7BCD">
        <w:rPr>
          <w:color w:val="000000"/>
          <w:sz w:val="28"/>
          <w:szCs w:val="28"/>
        </w:rPr>
        <w:t xml:space="preserve"> </w:t>
      </w:r>
      <w:r w:rsidRPr="00180494">
        <w:rPr>
          <w:color w:val="000000"/>
          <w:sz w:val="28"/>
          <w:szCs w:val="28"/>
        </w:rPr>
        <w:t>Выготскому, определявшему «творчество социальных отн</w:t>
      </w:r>
      <w:r w:rsidR="000A7BCD">
        <w:rPr>
          <w:color w:val="000000"/>
          <w:sz w:val="28"/>
          <w:szCs w:val="28"/>
        </w:rPr>
        <w:t>ошений», т.</w:t>
      </w:r>
      <w:r w:rsidRPr="00180494">
        <w:rPr>
          <w:color w:val="000000"/>
          <w:sz w:val="28"/>
          <w:szCs w:val="28"/>
        </w:rPr>
        <w:t>е. «творческие способности к быстрой и умелой социальной ориентировке», можно выделить коммуникативное и адаптивное творчество.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Если же остановиться на сфере познавательной, когнитивной, деятельности, то здесь современная психология определяет творческие способности, или креативность, в контексте общих интеллектуальных способностей.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С деятельностной точки зрения креативность может проявляться по-разному: как на уровне целостной личности (научное, художественное, педагогическое творчество), так и отдельных составляющих познавательной деятельности – в ходе решения творческих задач, участия в проектах и т.д. Но всегда можно обнаружить проявление способности устанавливать неожиданные на первый взгляд связи и соотношения, когда творческая личность самостоятельно выстраивает систему отношений с предметным и социальным окружением. И именно это нужно считать самым важным в творческом процессе, не отрицая, тем не менее, значимости итогового результата. Таким образом, в педагогическом плане главным в творчестве является то, что обучаемый в ходе познавательной творческой деятельности осознает свою значимость в качестве «преобразователя мира», открывателя ново</w:t>
      </w:r>
      <w:r w:rsidR="000A7BCD">
        <w:rPr>
          <w:color w:val="000000"/>
          <w:sz w:val="28"/>
          <w:szCs w:val="28"/>
        </w:rPr>
        <w:t>го, реализуя себя как личность.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Итак, в чем же суть креативности в контексте познавательной деятельности? Существуют разные толкования этого понятия. Так Дж. Гилфорд определяет креативность как дивергентное мышление, которое характеризуется способностью выдвигать множество в равной степени правильных идей при решении некоторой проблемы, нестереотипностью самого мышления. Соответственно, в качестве критериев креативности используются наборы свойств, характеризующих особенности творческой познавательной деятельности. Дивергентное мышление характеризуют: </w:t>
      </w:r>
      <w:r w:rsidRPr="00180494">
        <w:rPr>
          <w:sz w:val="28"/>
          <w:szCs w:val="28"/>
        </w:rPr>
        <w:t>быстрота, гибкость, оригинальность, точность.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Остановимся на моменте, связанном с по</w:t>
      </w:r>
      <w:r w:rsidR="00841228" w:rsidRPr="00180494">
        <w:rPr>
          <w:color w:val="000000"/>
          <w:sz w:val="28"/>
          <w:szCs w:val="28"/>
        </w:rPr>
        <w:t>дражанием. Следование образцам -</w:t>
      </w:r>
      <w:r w:rsidRPr="00180494">
        <w:rPr>
          <w:color w:val="000000"/>
          <w:sz w:val="28"/>
          <w:szCs w:val="28"/>
        </w:rPr>
        <w:t xml:space="preserve"> очень важный фактор, определяющий динамику развития творческих способностей. Особенности подражания в творческой познавательной деятельности характеризуются последовательным переходом от подражания репродуктивного характера через творческое подражание избранному образцу к самостоятельному творчеству, фундамент которого формируется двумя предшествующими стадиями. Однако этот процесс должен регулироваться педагогом, поскольку сам выбор образца для подражания (как обобщенно, так и самого принципа осуществления познавательной деятельности) может вызвать у обучаемых определенные затруднения. Эксперименты показывают*, что обучаемые с изначально высоким уровнем креативности выбирают высокие образцы для подражания, в то время как некреативные обучаемые такой, возможно, недостижимый, образец для подражания не могут и не пытаются найти. Последние остаются на стадии репродуктивной деятельности.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1228" w:rsidRPr="00180494" w:rsidRDefault="00841228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2.2</w:t>
      </w:r>
      <w:r w:rsidR="00C02914" w:rsidRPr="00180494">
        <w:rPr>
          <w:color w:val="000000"/>
          <w:sz w:val="28"/>
          <w:szCs w:val="28"/>
        </w:rPr>
        <w:t xml:space="preserve"> </w:t>
      </w:r>
      <w:r w:rsidR="000059B6" w:rsidRPr="00180494">
        <w:rPr>
          <w:color w:val="000000"/>
          <w:sz w:val="28"/>
          <w:szCs w:val="28"/>
        </w:rPr>
        <w:t>Формы и методы работы, способствующие развитию творческих с</w:t>
      </w:r>
      <w:r w:rsidR="000A7BCD">
        <w:rPr>
          <w:color w:val="000000"/>
          <w:sz w:val="28"/>
          <w:szCs w:val="28"/>
        </w:rPr>
        <w:t>пособностей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Восприятие себя как творческой личности является важнейшим условием творческого акта. При этом критическое отношение к результатам собственной деятельности вполне допустимо, но с одним условием – нельзя делать это в процессе деятельности, пусть критичность проявляется только тогда, когда новое уже предложено или создано, а не при его зарождении. В этом смысле вера в собственную незаурядность – очень важное условие для реализации творческих способностей человека.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С учетом того, что проявления креативности (их ослабление или усиление) подвержены влиянию многих внешних условий, правильный выбор форм организации учебно-воспитательного процесса может сыграть здесь решающую роль. Педагоги, ставящие своей целью развитие творческих способностей обучаемых, обязаны уделять особое внимание дивергентному мышлению. Наряду с подбором специальных заданий, позволяющих развивать быстроту, гибкость, оригинальность и точность мышления, педагог может применить</w:t>
      </w:r>
      <w:r w:rsidR="00F32A8C" w:rsidRPr="00180494">
        <w:rPr>
          <w:color w:val="000000"/>
          <w:sz w:val="28"/>
          <w:szCs w:val="28"/>
        </w:rPr>
        <w:t xml:space="preserve"> ряд проверенных о</w:t>
      </w:r>
      <w:r w:rsidR="009409F5" w:rsidRPr="00180494">
        <w:rPr>
          <w:color w:val="000000"/>
          <w:sz w:val="28"/>
          <w:szCs w:val="28"/>
        </w:rPr>
        <w:t>б</w:t>
      </w:r>
      <w:r w:rsidR="00F32A8C" w:rsidRPr="00180494">
        <w:rPr>
          <w:color w:val="000000"/>
          <w:sz w:val="28"/>
          <w:szCs w:val="28"/>
        </w:rPr>
        <w:t>щих подходов</w:t>
      </w:r>
      <w:r w:rsidRPr="00180494">
        <w:rPr>
          <w:color w:val="000000"/>
          <w:sz w:val="28"/>
          <w:szCs w:val="28"/>
        </w:rPr>
        <w:t xml:space="preserve"> к стимулированию и</w:t>
      </w:r>
      <w:r w:rsidR="00F32A8C" w:rsidRPr="00180494">
        <w:rPr>
          <w:color w:val="000000"/>
          <w:sz w:val="28"/>
          <w:szCs w:val="28"/>
        </w:rPr>
        <w:t xml:space="preserve"> развитию творческой активности</w:t>
      </w:r>
      <w:r w:rsidRPr="00180494">
        <w:rPr>
          <w:color w:val="000000"/>
          <w:sz w:val="28"/>
          <w:szCs w:val="28"/>
        </w:rPr>
        <w:t>: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1. Обеспечение благоприятной атмосферы. Доброжелательность со стороны преподавателя, отказ от оценочных суждений и критики в адрес обучаемого способствуют свободному проявлению дивергентного мышления. Социальное подкрепление проявлений креативности.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2. Обогащение образовательной среды разнообразными новыми объектами.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3. Стимулирование любознательности обучаемого. Предоставление ему возможности задавать вопросы. Поощрение высказывания оригинальных идей.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4. Личный пример педагога в использовании творческого подхода к решению проблем. Наличие других позитивных образцов креативности. Создание условий для подражания творческому поведению.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1228" w:rsidRPr="00180494" w:rsidRDefault="000A7BCD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841228" w:rsidRPr="001804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Образовательная среда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A8C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Для формирования креативности как личностного, а не только поведенческого свойства требуется специальным образом организованная среда. Так называемые «локальные» методики развития креативности (например, решение нестандартных задач), безусловно, полезны. Однако в результате их применения обучаемые просто усваивают некоторые новые способы решения и впоследствии воспроизводят усвоенные действия (например, сборные команды для участия в интеллектуальных олимпиадах специальным образом тренируют). В таких случаях креативность проявляется в ответ на внешние воздействия, в определенных обстоятельствах, а не в результате личных потребностей субъекта. Именно поэтому для формирования креативности как личностного свойства нужна специальная среда, обеспечивающая многостороннее систе</w:t>
      </w:r>
      <w:r w:rsidR="000A7BCD">
        <w:rPr>
          <w:color w:val="000000"/>
          <w:sz w:val="28"/>
          <w:szCs w:val="28"/>
        </w:rPr>
        <w:t>мное воздействие на обучаемого.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Нерегламентированность обеспечивается: широким внедрением элементов дистанционного и открытого образования, базирующегося на ИТО; предоставлением обучаемым возможности работы по индивидуальному плану благодаря широкой поддержке самостоятельной работы электронными ресурсами; свободным, нерегламентированным, асинхронным общением с педагогами посредством современных коммуникационных технологий (электронная почта, электронная конференция).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Потенциальная многовариантность является обязательной характеристикой информационной образовательной среды современного учебного заведения. Многовариантность достигается в содержательном плане: медиатеки, электронные библиотеки, сеть </w:t>
      </w:r>
      <w:r w:rsidRPr="00180494">
        <w:rPr>
          <w:color w:val="000000"/>
          <w:sz w:val="28"/>
          <w:szCs w:val="28"/>
          <w:lang w:val="en-US"/>
        </w:rPr>
        <w:t>Internet</w:t>
      </w:r>
      <w:r w:rsidRPr="00180494">
        <w:rPr>
          <w:color w:val="000000"/>
          <w:sz w:val="28"/>
          <w:szCs w:val="28"/>
        </w:rPr>
        <w:t xml:space="preserve"> предоставляют обучаемым не один-два учебника, а множество материалов, содержащих различные точки зрения на существо изучаемой проблемы.</w:t>
      </w:r>
      <w:r w:rsidR="001C4F68">
        <w:rPr>
          <w:color w:val="000000"/>
          <w:sz w:val="28"/>
          <w:szCs w:val="28"/>
        </w:rPr>
        <w:t xml:space="preserve"> </w:t>
      </w:r>
      <w:r w:rsidRPr="00180494">
        <w:rPr>
          <w:color w:val="000000"/>
          <w:sz w:val="28"/>
          <w:szCs w:val="28"/>
        </w:rPr>
        <w:t xml:space="preserve">Образцы креативной деятельности и ее результаты доступны благодаря информационной образовательной среде учебного заведения и глобальной сети </w:t>
      </w:r>
      <w:r w:rsidRPr="00180494">
        <w:rPr>
          <w:color w:val="000000"/>
          <w:sz w:val="28"/>
          <w:szCs w:val="28"/>
          <w:lang w:val="en-US"/>
        </w:rPr>
        <w:t>Internet</w:t>
      </w:r>
      <w:r w:rsidRPr="00180494">
        <w:rPr>
          <w:color w:val="000000"/>
          <w:sz w:val="28"/>
          <w:szCs w:val="28"/>
        </w:rPr>
        <w:t xml:space="preserve">. Это материалы электронных конференций, виртуальных семинаров и форумов, периодические научные электронные издания, персональные </w:t>
      </w:r>
      <w:r w:rsidRPr="00180494">
        <w:rPr>
          <w:color w:val="000000"/>
          <w:sz w:val="28"/>
          <w:szCs w:val="28"/>
          <w:lang w:val="en-US"/>
        </w:rPr>
        <w:t>Web</w:t>
      </w:r>
      <w:r w:rsidRPr="00180494">
        <w:rPr>
          <w:color w:val="000000"/>
          <w:sz w:val="28"/>
          <w:szCs w:val="28"/>
        </w:rPr>
        <w:t xml:space="preserve">-страницы ведущих ученых и </w:t>
      </w:r>
      <w:r w:rsidRPr="00180494">
        <w:rPr>
          <w:color w:val="000000"/>
          <w:sz w:val="28"/>
          <w:szCs w:val="28"/>
          <w:lang w:val="en-US"/>
        </w:rPr>
        <w:t>Web</w:t>
      </w:r>
      <w:r w:rsidRPr="00180494">
        <w:rPr>
          <w:color w:val="000000"/>
          <w:sz w:val="28"/>
          <w:szCs w:val="28"/>
        </w:rPr>
        <w:t>-сайты научных центров. Широкую популярность приобретают дистанционные олимпиады, конкурсы, виртуальные научно-исследовательские лаборатории. Во многих случаях можно ознакомиться не столько со структурой такой лаборатории или научного центра, но и проследить динамику их работы, отраженную в периодических отчетах и описаниях полученных результатов. В практику формирования сайтов учебных заведений входит и публикация лучших работ учащихся (сочинений, эссе, рефератов, курсовых и дипломных).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2A8C" w:rsidRPr="00180494" w:rsidRDefault="000A7BCD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841228" w:rsidRPr="00180494">
        <w:rPr>
          <w:color w:val="000000"/>
          <w:sz w:val="28"/>
          <w:szCs w:val="28"/>
        </w:rPr>
        <w:t xml:space="preserve"> </w:t>
      </w:r>
      <w:r w:rsidR="000059B6" w:rsidRPr="00180494">
        <w:rPr>
          <w:color w:val="000000"/>
          <w:sz w:val="28"/>
          <w:szCs w:val="28"/>
        </w:rPr>
        <w:t xml:space="preserve">Подходы к стимулированию и </w:t>
      </w:r>
      <w:r>
        <w:rPr>
          <w:color w:val="000000"/>
          <w:sz w:val="28"/>
          <w:szCs w:val="28"/>
        </w:rPr>
        <w:t>развитию творческой активности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Рассмотрим, что же</w:t>
      </w:r>
      <w:r w:rsidR="00841228" w:rsidRPr="00180494">
        <w:rPr>
          <w:color w:val="000000"/>
          <w:sz w:val="28"/>
          <w:szCs w:val="28"/>
        </w:rPr>
        <w:t xml:space="preserve"> дают информационные и коммуникационные</w:t>
      </w:r>
      <w:r w:rsidR="009409F5" w:rsidRPr="00180494">
        <w:rPr>
          <w:color w:val="000000"/>
          <w:sz w:val="28"/>
          <w:szCs w:val="28"/>
        </w:rPr>
        <w:t xml:space="preserve"> технологии для развития</w:t>
      </w:r>
      <w:r w:rsidRPr="00180494">
        <w:rPr>
          <w:color w:val="000000"/>
          <w:sz w:val="28"/>
          <w:szCs w:val="28"/>
        </w:rPr>
        <w:t xml:space="preserve"> к стимулированию и продолжению творческой активности.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1. Использование ИТО помогает обеспечить тесное взаимодействие между преподавателем и обучаемым даже в усло</w:t>
      </w:r>
      <w:r w:rsidR="00F32A8C" w:rsidRPr="00180494">
        <w:rPr>
          <w:color w:val="000000"/>
          <w:sz w:val="28"/>
          <w:szCs w:val="28"/>
        </w:rPr>
        <w:t>виях дистанционного образования</w:t>
      </w:r>
      <w:r w:rsidRPr="00180494">
        <w:rPr>
          <w:color w:val="000000"/>
          <w:sz w:val="28"/>
          <w:szCs w:val="28"/>
        </w:rPr>
        <w:t xml:space="preserve">. Описание творческого процесса, его результаты могут быть представлены и обсуждены на электронной конференции, опубликованы в электронном издании, размещены на </w:t>
      </w:r>
      <w:r w:rsidRPr="00180494">
        <w:rPr>
          <w:color w:val="000000"/>
          <w:sz w:val="28"/>
          <w:szCs w:val="28"/>
          <w:lang w:val="en-US"/>
        </w:rPr>
        <w:t>Web</w:t>
      </w:r>
      <w:r w:rsidRPr="00180494">
        <w:rPr>
          <w:color w:val="000000"/>
          <w:sz w:val="28"/>
          <w:szCs w:val="28"/>
        </w:rPr>
        <w:t xml:space="preserve">-сайте учебного заведения. Например, на смену рукописным тематическим журналам (исторические, литературные и др.) не только в вузах, но и во многих школах, гимназиях, лицеях появляются электронные журналы, для которых нет проблем с тиражированием и распространением. Каждый желающий может ознакомиться с их материалами через </w:t>
      </w:r>
      <w:r w:rsidRPr="00180494">
        <w:rPr>
          <w:color w:val="000000"/>
          <w:sz w:val="28"/>
          <w:szCs w:val="28"/>
          <w:lang w:val="en-US"/>
        </w:rPr>
        <w:t>Internet</w:t>
      </w:r>
      <w:r w:rsidRPr="00180494">
        <w:rPr>
          <w:color w:val="000000"/>
          <w:sz w:val="28"/>
          <w:szCs w:val="28"/>
        </w:rPr>
        <w:t xml:space="preserve">, а при отсутствии у учебного заведения своего </w:t>
      </w:r>
      <w:r w:rsidRPr="00180494">
        <w:rPr>
          <w:color w:val="000000"/>
          <w:sz w:val="28"/>
          <w:szCs w:val="28"/>
          <w:lang w:val="en-US"/>
        </w:rPr>
        <w:t>Web</w:t>
      </w:r>
      <w:r w:rsidRPr="00180494">
        <w:rPr>
          <w:color w:val="000000"/>
          <w:sz w:val="28"/>
          <w:szCs w:val="28"/>
        </w:rPr>
        <w:t>-сайта – через локальную сеть.</w:t>
      </w:r>
    </w:p>
    <w:p w:rsidR="00F32A8C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2. ИТО расширяют возможности образовательной среды как разнообразными программными средствами, так и методами развития креативности обучаемых. К числу таких программных средств относятся моделирующие программы, поисковые, интеллектуальные обучающие, экспертные системы, программы для проведения деловых игр. Фактически во всех современных электронных учебниках делается акцент на развитие творческого мышления. С этой целью в них предлагаются задания эвристического, творческого характера, ставятся вопросы, на которые невозможно дать однозначный ответ, и т.д. Коммуникационные технологии позволяют по-новому реализовывать методы, активизирующие творческую активность. Обучаемые могут включиться в дискуссии, которые проводятся не только в аудитории или классе, но и виртуально, например на сайтах периодических изданий, учебных центров</w:t>
      </w:r>
      <w:r w:rsidR="00C44F69">
        <w:rPr>
          <w:color w:val="000000"/>
          <w:sz w:val="28"/>
          <w:szCs w:val="28"/>
        </w:rPr>
        <w:t>.</w:t>
      </w:r>
    </w:p>
    <w:p w:rsidR="00F32A8C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3. Новое содержание образовательной среды создает и дополнительные возможности для стимулирования любознательности обучаемого. Одним из таких стимулов является возможность удовлетворить свое любопытство благодаря широчайшим возможностям глобальной сети </w:t>
      </w:r>
      <w:r w:rsidRPr="00180494">
        <w:rPr>
          <w:color w:val="000000"/>
          <w:sz w:val="28"/>
          <w:szCs w:val="28"/>
          <w:lang w:val="en-US"/>
        </w:rPr>
        <w:t>Internet</w:t>
      </w:r>
      <w:r w:rsidRPr="00180494">
        <w:rPr>
          <w:color w:val="000000"/>
          <w:sz w:val="28"/>
          <w:szCs w:val="28"/>
        </w:rPr>
        <w:t>, предоставляется доступ к электронным библиотекам (научно-техническим, научно-методическим, справочным и т.д.), интерактивным базам данных культурных, научных и информационных центров, энциклопедиям, словарям. Кроме этого существуют и так называемые «списки рассылки», позволяющие получать по электронной почте подборки матер</w:t>
      </w:r>
      <w:r w:rsidR="00C44F69">
        <w:rPr>
          <w:color w:val="000000"/>
          <w:sz w:val="28"/>
          <w:szCs w:val="28"/>
        </w:rPr>
        <w:t>иалов по множеству «узких» тем.</w:t>
      </w:r>
    </w:p>
    <w:p w:rsidR="00B57A48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4. Создаваемые на сайтах учебных заведений персональные </w:t>
      </w:r>
      <w:r w:rsidRPr="00180494">
        <w:rPr>
          <w:color w:val="000000"/>
          <w:sz w:val="28"/>
          <w:szCs w:val="28"/>
          <w:lang w:val="en-US"/>
        </w:rPr>
        <w:t>Web</w:t>
      </w:r>
      <w:r w:rsidRPr="00180494">
        <w:rPr>
          <w:color w:val="000000"/>
          <w:sz w:val="28"/>
          <w:szCs w:val="28"/>
        </w:rPr>
        <w:t>-страницы педагогов предоставляют дополнительные возможности и для того, чтобы открыть обучаемым «дверь» в свою творческую мастерскую. На таких страницах можно показать не только учебные материалы, но и свои научные публикации, проспекты проводимых исследований, лучшие работы «у</w:t>
      </w:r>
      <w:r w:rsidR="00C44F69">
        <w:rPr>
          <w:color w:val="000000"/>
          <w:sz w:val="28"/>
          <w:szCs w:val="28"/>
        </w:rPr>
        <w:t>чеников, превзошедших учителя».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A48" w:rsidRPr="00180494" w:rsidRDefault="00C44F6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9409F5" w:rsidRPr="00180494">
        <w:rPr>
          <w:color w:val="000000"/>
          <w:sz w:val="28"/>
          <w:szCs w:val="28"/>
        </w:rPr>
        <w:t xml:space="preserve"> </w:t>
      </w:r>
      <w:r w:rsidR="000059B6" w:rsidRPr="00180494">
        <w:rPr>
          <w:color w:val="000000"/>
          <w:sz w:val="28"/>
          <w:szCs w:val="28"/>
        </w:rPr>
        <w:t>Развитие качеств, характ</w:t>
      </w:r>
      <w:r>
        <w:rPr>
          <w:color w:val="000000"/>
          <w:sz w:val="28"/>
          <w:szCs w:val="28"/>
        </w:rPr>
        <w:t>еризующих дивергентное мышление</w:t>
      </w:r>
    </w:p>
    <w:p w:rsidR="00AD706B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Помимо создания специальной образовательной среды, способствующей формированию креативности, ИТО позволяют оказывать прямое и косвенное воздействие на развитие качеств, характеризующих дивергентное мышление. Рассмотрим, какие виды программного обеспечения ИТО наиболее эффективно выявляют, формируют, развивают, тренируют быстроту, гибкость, оригинальность и точность мышления.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Быстрота. Способность к продуцированию большого количества разнообразных идей, решений какой-либо проблемы может быть развита с помощью ИТО в разных аспектах. Непосредственное воздействие на формирование этого качества естественным образом оказывают всевозможные программы: обучающие и тренировочные, для проведения деловых игр с контролем времени.</w:t>
      </w:r>
      <w:r w:rsidR="00C44F69">
        <w:rPr>
          <w:sz w:val="28"/>
          <w:szCs w:val="28"/>
        </w:rPr>
        <w:t xml:space="preserve"> </w:t>
      </w:r>
      <w:r w:rsidR="00713F31" w:rsidRPr="00180494">
        <w:rPr>
          <w:sz w:val="28"/>
          <w:szCs w:val="28"/>
        </w:rPr>
        <w:t>Конечно</w:t>
      </w:r>
      <w:r w:rsidRPr="00180494">
        <w:rPr>
          <w:sz w:val="28"/>
          <w:szCs w:val="28"/>
        </w:rPr>
        <w:t xml:space="preserve"> говорить о развитии быстроты именно дивергентного мышления можно только в тех случаях, когда эти программы основаны на нелинейных алгоритмах и при повторном использовании предлагают обучаемому все новые и новые ситуации, а также используют объемный банк разноуровневых заданий, адаптируясь под конкретного обучаемого. Также прямое воздействие на развитие быстроты мышления оказывают мозговые штурмы, сам принцип которых и состоит в выдвижении множества различных идей за ограниченное время. Работа с системами для поиска информации и гипертекстовыми системами (энциклопедии, словари, учебники) влияет на формирование быстроты мышления даже косвенным образом, поскольку эффективность их использования напрямую связана с разработкой многовариантной схемы поиска. Поэтому педагогу желательно разрабатывать не прямые задания для поиска информации (например, по определенному набору ключевых слов) за ограниченное время, а формулировать их обобщенно, оставляя за обучаемыми вырабо</w:t>
      </w:r>
      <w:r w:rsidR="00C44F69">
        <w:rPr>
          <w:sz w:val="28"/>
          <w:szCs w:val="28"/>
        </w:rPr>
        <w:t>тку различных вариантов поиска.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Гибкость. Очень многие обучающие и моде</w:t>
      </w:r>
      <w:r w:rsidR="00B57A48" w:rsidRPr="00180494">
        <w:rPr>
          <w:color w:val="000000"/>
          <w:sz w:val="28"/>
          <w:szCs w:val="28"/>
        </w:rPr>
        <w:t xml:space="preserve">лирующие программы </w:t>
      </w:r>
      <w:r w:rsidRPr="00180494">
        <w:rPr>
          <w:color w:val="000000"/>
          <w:sz w:val="28"/>
          <w:szCs w:val="28"/>
        </w:rPr>
        <w:t>построены по принципу конструктора, предлагающего обучаемому специальную среду, в которой можно развивать гибкость мышления, строя из заданного набора элементов модели процессов – технологических, экономических, политических, физических, химических и т.д. Но, по сути дела, в любой продуктивной работе за компьютером есть потенциальные возможности развития гибкости мышления – все инструменты и принцип их действия заранее очень четко определены. И развитие творческого мышления здесь зависит от того, какие задачи поставлены перед обучаемым. Главное правило формулируется очень просто: при четкой конкретизации инструментов исполнения требования к конечному продукту деятельности обучаемого должны носить самый общий характер, оставляя простор для самовыражения. А</w:t>
      </w:r>
      <w:r w:rsidR="00C44F69">
        <w:rPr>
          <w:color w:val="000000"/>
          <w:sz w:val="28"/>
          <w:szCs w:val="28"/>
        </w:rPr>
        <w:t>.</w:t>
      </w:r>
      <w:r w:rsidRPr="00180494">
        <w:rPr>
          <w:color w:val="000000"/>
          <w:sz w:val="28"/>
          <w:szCs w:val="28"/>
        </w:rPr>
        <w:t xml:space="preserve">В. Хуторской определяет, соответственно, открытые </w:t>
      </w:r>
      <w:r w:rsidR="00B57A48" w:rsidRPr="00180494">
        <w:rPr>
          <w:color w:val="000000"/>
          <w:sz w:val="28"/>
          <w:szCs w:val="28"/>
        </w:rPr>
        <w:t>задания</w:t>
      </w:r>
      <w:r w:rsidRPr="00180494">
        <w:rPr>
          <w:color w:val="000000"/>
          <w:sz w:val="28"/>
          <w:szCs w:val="28"/>
        </w:rPr>
        <w:t>, фиксирующие только структуру их решения или отдельные элементы. Дополнительное использование таких заданий в сочетании с программными средствами создает соревновательный момент: как при ограниченных возможностях получить наиболее интересный результат. Обучаемым могут быть предложены задания от простейших, носящих учебный характер, до исследовательских проектов:</w:t>
      </w:r>
    </w:p>
    <w:p w:rsidR="000059B6" w:rsidRPr="00180494" w:rsidRDefault="009409F5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-</w:t>
      </w:r>
      <w:r w:rsidR="000059B6" w:rsidRPr="00180494">
        <w:rPr>
          <w:color w:val="000000"/>
          <w:sz w:val="28"/>
          <w:szCs w:val="28"/>
        </w:rPr>
        <w:t xml:space="preserve"> те</w:t>
      </w:r>
      <w:r w:rsidR="00AD706B" w:rsidRPr="00180494">
        <w:rPr>
          <w:color w:val="000000"/>
          <w:sz w:val="28"/>
          <w:szCs w:val="28"/>
        </w:rPr>
        <w:t>кстовые, графические редакторы -</w:t>
      </w:r>
      <w:r w:rsidR="000059B6" w:rsidRPr="00180494">
        <w:rPr>
          <w:color w:val="000000"/>
          <w:sz w:val="28"/>
          <w:szCs w:val="28"/>
        </w:rPr>
        <w:t xml:space="preserve"> создание вариантов оформления логотипов, рекламных буклетов, </w:t>
      </w:r>
      <w:r w:rsidR="000059B6" w:rsidRPr="00180494">
        <w:rPr>
          <w:color w:val="000000"/>
          <w:sz w:val="28"/>
          <w:szCs w:val="28"/>
          <w:lang w:val="en-US"/>
        </w:rPr>
        <w:t>Web</w:t>
      </w:r>
      <w:r w:rsidR="000059B6" w:rsidRPr="00180494">
        <w:rPr>
          <w:color w:val="000000"/>
          <w:sz w:val="28"/>
          <w:szCs w:val="28"/>
        </w:rPr>
        <w:t>-страниц и т.д., в которых используются заранее определенные элементы;</w:t>
      </w:r>
    </w:p>
    <w:p w:rsidR="0048796D" w:rsidRPr="00180494" w:rsidRDefault="009409F5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- </w:t>
      </w:r>
      <w:r w:rsidR="00AD706B" w:rsidRPr="00180494">
        <w:rPr>
          <w:color w:val="000000"/>
          <w:sz w:val="28"/>
          <w:szCs w:val="28"/>
        </w:rPr>
        <w:t>электронные таблицы -</w:t>
      </w:r>
      <w:r w:rsidR="000059B6" w:rsidRPr="00180494">
        <w:rPr>
          <w:color w:val="000000"/>
          <w:sz w:val="28"/>
          <w:szCs w:val="28"/>
        </w:rPr>
        <w:t xml:space="preserve"> обоснованный выбор диаграммы, оптимальным образом иллюстрирующей решение некоторой задачи среди множества возможных диаграмм; исследование задач с параметрами, определяющими на основании единой модели множество разнообразных решений; </w:t>
      </w:r>
    </w:p>
    <w:p w:rsidR="000059B6" w:rsidRPr="00180494" w:rsidRDefault="009409F5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-</w:t>
      </w:r>
      <w:r w:rsidR="001C4F68">
        <w:rPr>
          <w:color w:val="000000"/>
          <w:sz w:val="28"/>
          <w:szCs w:val="28"/>
        </w:rPr>
        <w:t xml:space="preserve"> </w:t>
      </w:r>
      <w:r w:rsidR="000059B6" w:rsidRPr="00180494">
        <w:rPr>
          <w:color w:val="000000"/>
          <w:sz w:val="28"/>
          <w:szCs w:val="28"/>
        </w:rPr>
        <w:t>си</w:t>
      </w:r>
      <w:r w:rsidR="00AD706B" w:rsidRPr="00180494">
        <w:rPr>
          <w:color w:val="000000"/>
          <w:sz w:val="28"/>
          <w:szCs w:val="28"/>
        </w:rPr>
        <w:t>стемы управления базами данных -</w:t>
      </w:r>
      <w:r w:rsidR="000059B6" w:rsidRPr="00180494">
        <w:rPr>
          <w:color w:val="000000"/>
          <w:sz w:val="28"/>
          <w:szCs w:val="28"/>
        </w:rPr>
        <w:t xml:space="preserve"> проектирование структуры, в рамках которой могут быть представлены исходные данные; использование языка запросов к базе данных для выработки конструкций, оптимальным образом обеспечивающих поиск информации для справочных информационных систем («Гарант», «Кодекс», «Консультант Плюс» и др.), электронных каталогов библиотек, поисковых систем в </w:t>
      </w:r>
      <w:r w:rsidR="000059B6" w:rsidRPr="00180494">
        <w:rPr>
          <w:color w:val="000000"/>
          <w:sz w:val="28"/>
          <w:szCs w:val="28"/>
          <w:lang w:val="en-US"/>
        </w:rPr>
        <w:t>Internet</w:t>
      </w:r>
      <w:r w:rsidR="000059B6" w:rsidRPr="00180494">
        <w:rPr>
          <w:color w:val="000000"/>
          <w:sz w:val="28"/>
          <w:szCs w:val="28"/>
        </w:rPr>
        <w:t>, баз данных учебного назначения</w:t>
      </w:r>
      <w:r w:rsidR="00C44F69">
        <w:rPr>
          <w:color w:val="000000"/>
          <w:sz w:val="28"/>
          <w:szCs w:val="28"/>
        </w:rPr>
        <w:t>.</w:t>
      </w:r>
    </w:p>
    <w:p w:rsidR="00713F31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Оригинальность. Формирование способностей, позволяющих обучаемому улавливать неочевидные ассоциации, продуцировать нестандартные идеи и решения проблем, по всей вероятности, является одной из актуальнейших и в то же время сложнейших педагогических задач. Объективно подобное раскрепощение мышления может стать возможным благодаря комплексным свойствам информационной образовательной среды, позволяющей обучаемому совместно с педагогам проектировать индивидуальную образовательную траекторию, подбирая наиболее подходящий график обучения, информационные ресурсы, наконец, методы обучения. Субъективно же очень большую роль здесь играет возможность самовыражения для каждого, когда педагог и другие обучаемые не делают скоропалительных выводов и необоснованных суждений, предоставляя вер</w:t>
      </w:r>
      <w:r w:rsidR="00C44F69">
        <w:rPr>
          <w:color w:val="000000"/>
          <w:sz w:val="28"/>
          <w:szCs w:val="28"/>
        </w:rPr>
        <w:t>оятность проявления инициативы.</w:t>
      </w:r>
    </w:p>
    <w:p w:rsidR="00713F31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Точность. Относимое к категории характеристик дивергентного мышления, это качество можно считать достаточно универсальным, поскольку оно бывает присуще и людям, не отличающимся творческими способностями. В то же время творческую познавательную деятельность без стремления к завершенности результата следует скорее считать имитацией творчества. Наиболее эффективным средством, стимулирующим обучаемых к совершенствованию продукта творчества, являются разнообразные формы коллективного сотрудничества и, конечно же, обнародование достигнутых результатов. Информационная образовательная среда учебного заведения позволяет объединить усилия для выполнения совместных телекоммуникационных проектов, в которых каждый участник несет ответственность за</w:t>
      </w:r>
      <w:r w:rsidR="00C44F69">
        <w:rPr>
          <w:color w:val="000000"/>
          <w:sz w:val="28"/>
          <w:szCs w:val="28"/>
        </w:rPr>
        <w:t xml:space="preserve"> качество итогового результата.</w:t>
      </w:r>
    </w:p>
    <w:p w:rsidR="00713F31" w:rsidRPr="00180494" w:rsidRDefault="00AD706B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Творчество - </w:t>
      </w:r>
      <w:r w:rsidR="000059B6" w:rsidRPr="00180494">
        <w:rPr>
          <w:color w:val="000000"/>
          <w:sz w:val="28"/>
          <w:szCs w:val="28"/>
        </w:rPr>
        <w:t xml:space="preserve">это удел человека. Современные технологии могут помочь в развитии соответствующих способностей и сделать эффективнее многие этапы творческого процесса, позволяя добиваться все более и </w:t>
      </w:r>
      <w:r w:rsidR="00C44F69">
        <w:rPr>
          <w:color w:val="000000"/>
          <w:sz w:val="28"/>
          <w:szCs w:val="28"/>
        </w:rPr>
        <w:t>более совершенных результатов.</w:t>
      </w:r>
    </w:p>
    <w:p w:rsidR="000059B6" w:rsidRPr="00180494" w:rsidRDefault="008734B6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>В</w:t>
      </w:r>
      <w:r w:rsidR="000059B6" w:rsidRPr="00180494">
        <w:rPr>
          <w:color w:val="000000"/>
          <w:sz w:val="28"/>
          <w:szCs w:val="28"/>
        </w:rPr>
        <w:t xml:space="preserve"> художественном творчестве использование компьютерных графических редакторов стало вполне привычным в качестве дополнения к традиционным инструментам. Обучаемые, имеющие природные способности к рисованию, получают в свое распоряжение новые инструменты и могут проявить себя уже в компьютерной графике и анимации. Для тех же, кому эта область творчества давалась с трудом, работа с графическим редактором помогает стать смелее и поверить в свои возможности. Известно, что большинство детей, даже не обладающих художественными способностями, любят раскрашивать, срисовывать понравившиеся картинки, но у них не всегда это получается, и они охладевают к рисованию. Если же дать им возможность попробовать свои силы в графическом редакторе, предложив сначала лишь раскрасить, дополнить готовый рисунок, все та же легкость исправления неудачных «штрихов» поможет поверить в свои силы, раскрепостит их и при рисовании на бумаге.</w:t>
      </w:r>
    </w:p>
    <w:p w:rsidR="000059B6" w:rsidRPr="00180494" w:rsidRDefault="000059B6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Таким образом, можно говорить о том, что в современной информационной среде есть некие катализаторы творческого процесса, но они проявляют себя в том случае, если и педагог ставит перед обучаемым творческие задачи.</w:t>
      </w:r>
    </w:p>
    <w:p w:rsidR="009409F5" w:rsidRPr="00180494" w:rsidRDefault="009409F5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9F5" w:rsidRPr="00180494" w:rsidRDefault="00C44F69" w:rsidP="00180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409F5" w:rsidRPr="00180494">
        <w:rPr>
          <w:color w:val="000000"/>
          <w:sz w:val="28"/>
          <w:szCs w:val="28"/>
        </w:rPr>
        <w:t>ЗАКЛЮЧЕНИЕ</w:t>
      </w:r>
    </w:p>
    <w:p w:rsidR="00934781" w:rsidRPr="00180494" w:rsidRDefault="00934781" w:rsidP="001804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2914" w:rsidRPr="00180494" w:rsidRDefault="009409F5" w:rsidP="00180494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494">
        <w:rPr>
          <w:rFonts w:ascii="Times New Roman" w:hAnsi="Times New Roman"/>
          <w:b w:val="0"/>
          <w:sz w:val="28"/>
          <w:szCs w:val="28"/>
        </w:rPr>
        <w:t>В процессе обучения с помощью ИТ ребенок учится работать с текстом, создавать графические объекты и базы данных, использовать электронные таблицы.</w:t>
      </w:r>
      <w:r w:rsidR="00C02914" w:rsidRPr="00180494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по разработке базы данных и дальнейшее исследование размещённой в ней информации, создаёт условия для самостоятельного творческого всестороннего усвоения учебного материала в определённой предметной области и способствует развитию мышления школьников.</w:t>
      </w:r>
    </w:p>
    <w:p w:rsidR="004E6261" w:rsidRPr="00180494" w:rsidRDefault="00F46D8F" w:rsidP="00180494">
      <w:pPr>
        <w:spacing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Расширение</w:t>
      </w:r>
      <w:r w:rsidR="001C4F68">
        <w:rPr>
          <w:sz w:val="28"/>
          <w:szCs w:val="28"/>
        </w:rPr>
        <w:t xml:space="preserve"> </w:t>
      </w:r>
      <w:r w:rsidRPr="00180494">
        <w:rPr>
          <w:sz w:val="28"/>
          <w:szCs w:val="28"/>
        </w:rPr>
        <w:t>разнообразия программных средств (моделирующие программы, поисковые системы и т.д.) с акцентом на развитие творческого мышления: задания эвристического характера, творческие задания, вопросы, не предполагающие однозначный ответ и т.д.</w:t>
      </w:r>
    </w:p>
    <w:p w:rsidR="00F46D8F" w:rsidRPr="00180494" w:rsidRDefault="009409F5" w:rsidP="00180494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Ребенок узнает новые способы сбора информации и учится пользоваться ими, расширяется его кругозор, развивается познавательная деятельность</w:t>
      </w:r>
      <w:r w:rsidR="00C02914" w:rsidRPr="00180494">
        <w:rPr>
          <w:sz w:val="28"/>
          <w:szCs w:val="28"/>
        </w:rPr>
        <w:t>.</w:t>
      </w:r>
    </w:p>
    <w:p w:rsidR="00C02914" w:rsidRPr="00180494" w:rsidRDefault="00C02914" w:rsidP="00180494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Перед учеником открываются огромные возможности в творческом использовании каждой индивидуальной среды, обладающей своим языком. Интеграция всех этих сред в единый сложный продукт, превращает обучение в процесс творческого обучающего проектирования.</w:t>
      </w:r>
    </w:p>
    <w:p w:rsidR="00713F31" w:rsidRPr="00180494" w:rsidRDefault="00713F31" w:rsidP="00180494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180494">
        <w:rPr>
          <w:sz w:val="28"/>
          <w:szCs w:val="28"/>
        </w:rPr>
        <w:t>Информационные технологии открывают учащимся доступ к нетрадиционным источникам информации, позволяют реализовать принципиально новые формы и методы обучения с применением средств концептуального и математического моделирования явлений и процессов, которые позволяют повысить эффективность обучения.</w:t>
      </w:r>
    </w:p>
    <w:p w:rsidR="008734B6" w:rsidRPr="00180494" w:rsidRDefault="008734B6" w:rsidP="00180494">
      <w:pPr>
        <w:spacing w:line="360" w:lineRule="auto"/>
        <w:ind w:firstLine="709"/>
        <w:jc w:val="both"/>
        <w:rPr>
          <w:sz w:val="28"/>
          <w:szCs w:val="28"/>
        </w:rPr>
      </w:pPr>
    </w:p>
    <w:p w:rsidR="008734B6" w:rsidRPr="001C4F68" w:rsidRDefault="00D16599" w:rsidP="0018049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80494">
        <w:rPr>
          <w:sz w:val="28"/>
          <w:szCs w:val="28"/>
        </w:rPr>
        <w:t>СПИСОК ИСПОЛЬЗОВАННОЙ ЛИТЕРАТУР</w:t>
      </w:r>
      <w:r>
        <w:rPr>
          <w:sz w:val="28"/>
          <w:szCs w:val="28"/>
        </w:rPr>
        <w:t>Ы</w:t>
      </w:r>
    </w:p>
    <w:p w:rsidR="00B056A1" w:rsidRPr="001C4F68" w:rsidRDefault="00B056A1" w:rsidP="0018049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34B6" w:rsidRPr="00D16599" w:rsidRDefault="00B056A1" w:rsidP="00D1659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80494">
        <w:rPr>
          <w:sz w:val="28"/>
          <w:szCs w:val="28"/>
        </w:rPr>
        <w:t xml:space="preserve">1. </w:t>
      </w:r>
      <w:r w:rsidR="008734B6" w:rsidRPr="00180494">
        <w:rPr>
          <w:sz w:val="28"/>
          <w:szCs w:val="28"/>
        </w:rPr>
        <w:t>Гребенщикова</w:t>
      </w:r>
      <w:r w:rsidR="00D16599">
        <w:rPr>
          <w:sz w:val="28"/>
          <w:szCs w:val="28"/>
        </w:rPr>
        <w:t xml:space="preserve"> </w:t>
      </w:r>
      <w:r w:rsidR="008734B6" w:rsidRPr="00180494">
        <w:rPr>
          <w:sz w:val="28"/>
          <w:szCs w:val="28"/>
        </w:rPr>
        <w:t>В.Ю. Информатизация в организации творческой познавательной деятельности учащ</w:t>
      </w:r>
      <w:r w:rsidR="00C02914" w:rsidRPr="00180494">
        <w:rPr>
          <w:sz w:val="28"/>
          <w:szCs w:val="28"/>
        </w:rPr>
        <w:t>ихся.</w:t>
      </w:r>
      <w:r w:rsidR="00D16599">
        <w:rPr>
          <w:sz w:val="28"/>
          <w:szCs w:val="28"/>
        </w:rPr>
        <w:t xml:space="preserve"> </w:t>
      </w:r>
      <w:r w:rsidR="00C02914" w:rsidRPr="00180494">
        <w:rPr>
          <w:sz w:val="28"/>
          <w:szCs w:val="28"/>
        </w:rPr>
        <w:t>//</w:t>
      </w:r>
      <w:r w:rsidR="008734B6" w:rsidRPr="00180494">
        <w:rPr>
          <w:sz w:val="28"/>
          <w:szCs w:val="28"/>
        </w:rPr>
        <w:t>Сборник научных статей. Великий Новгород: НовГу им.</w:t>
      </w:r>
      <w:r w:rsidR="00D16599">
        <w:rPr>
          <w:sz w:val="28"/>
          <w:szCs w:val="28"/>
        </w:rPr>
        <w:t xml:space="preserve"> </w:t>
      </w:r>
      <w:r w:rsidR="008734B6" w:rsidRPr="00180494">
        <w:rPr>
          <w:sz w:val="28"/>
          <w:szCs w:val="28"/>
        </w:rPr>
        <w:t>Яро</w:t>
      </w:r>
      <w:r w:rsidR="00C02914" w:rsidRPr="00180494">
        <w:rPr>
          <w:sz w:val="28"/>
          <w:szCs w:val="28"/>
        </w:rPr>
        <w:t>слава</w:t>
      </w:r>
      <w:r w:rsidR="00D16599">
        <w:rPr>
          <w:sz w:val="28"/>
          <w:szCs w:val="28"/>
        </w:rPr>
        <w:t xml:space="preserve"> </w:t>
      </w:r>
      <w:r w:rsidR="00C02914" w:rsidRPr="00180494">
        <w:rPr>
          <w:sz w:val="28"/>
          <w:szCs w:val="28"/>
        </w:rPr>
        <w:t>Мудрого, 2000.</w:t>
      </w:r>
    </w:p>
    <w:p w:rsidR="00B056A1" w:rsidRPr="00180494" w:rsidRDefault="00B056A1" w:rsidP="00D165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80494">
        <w:rPr>
          <w:color w:val="000000"/>
          <w:sz w:val="28"/>
          <w:szCs w:val="28"/>
        </w:rPr>
        <w:t>2.</w:t>
      </w:r>
      <w:r w:rsidR="001C4F68">
        <w:rPr>
          <w:color w:val="000000"/>
          <w:sz w:val="28"/>
          <w:szCs w:val="28"/>
        </w:rPr>
        <w:t xml:space="preserve"> </w:t>
      </w:r>
      <w:r w:rsidR="00D16599">
        <w:rPr>
          <w:color w:val="000000"/>
          <w:sz w:val="28"/>
          <w:szCs w:val="28"/>
        </w:rPr>
        <w:t>Захарова И.</w:t>
      </w:r>
      <w:r w:rsidRPr="00180494">
        <w:rPr>
          <w:color w:val="000000"/>
          <w:sz w:val="28"/>
          <w:szCs w:val="28"/>
        </w:rPr>
        <w:t>Г.</w:t>
      </w:r>
      <w:r w:rsidRPr="00180494">
        <w:rPr>
          <w:sz w:val="28"/>
          <w:szCs w:val="28"/>
        </w:rPr>
        <w:t xml:space="preserve"> </w:t>
      </w:r>
      <w:r w:rsidRPr="00180494">
        <w:rPr>
          <w:color w:val="000000"/>
          <w:sz w:val="28"/>
          <w:szCs w:val="28"/>
        </w:rPr>
        <w:t>Информационные технологии в образовании: Учеб. пособие для студ. высш. пед. учеб, заведений. – М.: Издат</w:t>
      </w:r>
      <w:r w:rsidR="00D16599">
        <w:rPr>
          <w:color w:val="000000"/>
          <w:sz w:val="28"/>
          <w:szCs w:val="28"/>
        </w:rPr>
        <w:t>ельский центр «Академия», 2003.</w:t>
      </w:r>
    </w:p>
    <w:p w:rsidR="00B056A1" w:rsidRPr="00180494" w:rsidRDefault="00B056A1" w:rsidP="00D16599">
      <w:pPr>
        <w:widowControl/>
        <w:autoSpaceDE/>
        <w:autoSpaceDN/>
        <w:adjustRightInd/>
        <w:spacing w:line="360" w:lineRule="auto"/>
        <w:jc w:val="both"/>
        <w:outlineLvl w:val="0"/>
        <w:rPr>
          <w:color w:val="1A1A1A"/>
          <w:sz w:val="28"/>
          <w:szCs w:val="28"/>
        </w:rPr>
      </w:pPr>
      <w:r w:rsidRPr="00180494">
        <w:rPr>
          <w:color w:val="1A1A1A"/>
          <w:sz w:val="28"/>
          <w:szCs w:val="28"/>
        </w:rPr>
        <w:t>3. Новые педагогические и информационные техн</w:t>
      </w:r>
      <w:r w:rsidR="00D16599">
        <w:rPr>
          <w:color w:val="1A1A1A"/>
          <w:sz w:val="28"/>
          <w:szCs w:val="28"/>
        </w:rPr>
        <w:t>ологии в системе образования. /Под ред. Полат Е.С. - М., 1999.</w:t>
      </w:r>
    </w:p>
    <w:p w:rsidR="00B056A1" w:rsidRPr="00180494" w:rsidRDefault="00B056A1" w:rsidP="00D16599">
      <w:pPr>
        <w:widowControl/>
        <w:autoSpaceDE/>
        <w:autoSpaceDN/>
        <w:adjustRightInd/>
        <w:spacing w:line="360" w:lineRule="auto"/>
        <w:jc w:val="both"/>
        <w:outlineLvl w:val="0"/>
        <w:rPr>
          <w:color w:val="1A1A1A"/>
          <w:sz w:val="28"/>
          <w:szCs w:val="28"/>
        </w:rPr>
      </w:pPr>
      <w:r w:rsidRPr="00180494">
        <w:rPr>
          <w:color w:val="1A1A1A"/>
          <w:sz w:val="28"/>
          <w:szCs w:val="28"/>
        </w:rPr>
        <w:t xml:space="preserve">4. </w:t>
      </w:r>
      <w:r w:rsidRPr="00180494">
        <w:rPr>
          <w:sz w:val="28"/>
          <w:szCs w:val="28"/>
        </w:rPr>
        <w:t>Педагогические технологии:</w:t>
      </w:r>
      <w:r w:rsidRPr="00180494">
        <w:rPr>
          <w:color w:val="000000"/>
          <w:sz w:val="28"/>
          <w:szCs w:val="28"/>
        </w:rPr>
        <w:t xml:space="preserve"> Учеб. пособие для педагогических специа</w:t>
      </w:r>
      <w:r w:rsidR="00D16599">
        <w:rPr>
          <w:color w:val="000000"/>
          <w:sz w:val="28"/>
          <w:szCs w:val="28"/>
        </w:rPr>
        <w:t>льностей. /</w:t>
      </w:r>
      <w:r w:rsidRPr="00180494">
        <w:rPr>
          <w:color w:val="000000"/>
          <w:sz w:val="28"/>
          <w:szCs w:val="28"/>
        </w:rPr>
        <w:t>Под ред. В.С. Кукушкина.- М.:ИКЦ «МарТ»:- Ростов н/Д.- 2006.</w:t>
      </w:r>
    </w:p>
    <w:p w:rsidR="003C3BB4" w:rsidRPr="00180494" w:rsidRDefault="00B056A1" w:rsidP="00D16599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180494">
        <w:rPr>
          <w:color w:val="000000"/>
          <w:sz w:val="28"/>
          <w:szCs w:val="28"/>
        </w:rPr>
        <w:t xml:space="preserve">5. </w:t>
      </w:r>
      <w:r w:rsidR="00EB5774" w:rsidRPr="00180494">
        <w:rPr>
          <w:color w:val="000000"/>
          <w:sz w:val="28"/>
          <w:szCs w:val="28"/>
        </w:rPr>
        <w:t>Холодная М.А. Психология интеллекта: Парадоксы исследования. – СПб., 2002.</w:t>
      </w:r>
    </w:p>
    <w:p w:rsidR="00AF19AC" w:rsidRPr="00180494" w:rsidRDefault="003C3BB4" w:rsidP="00D16599">
      <w:pPr>
        <w:widowControl/>
        <w:autoSpaceDE/>
        <w:autoSpaceDN/>
        <w:adjustRightInd/>
        <w:spacing w:line="360" w:lineRule="auto"/>
        <w:jc w:val="both"/>
        <w:outlineLvl w:val="0"/>
        <w:rPr>
          <w:color w:val="1A1A1A"/>
          <w:sz w:val="28"/>
          <w:szCs w:val="28"/>
          <w:lang w:val="en-US"/>
        </w:rPr>
      </w:pPr>
      <w:r w:rsidRPr="00180494">
        <w:rPr>
          <w:color w:val="1A1A1A"/>
          <w:sz w:val="28"/>
          <w:szCs w:val="28"/>
          <w:lang w:val="en-US"/>
        </w:rPr>
        <w:t>6.</w:t>
      </w:r>
      <w:r w:rsidR="00B056A1" w:rsidRPr="00180494">
        <w:rPr>
          <w:color w:val="1A1A1A"/>
          <w:sz w:val="28"/>
          <w:szCs w:val="28"/>
          <w:lang w:val="en-US"/>
        </w:rPr>
        <w:t xml:space="preserve"> www. nigma. </w:t>
      </w:r>
      <w:r w:rsidR="00D16599" w:rsidRPr="00180494">
        <w:rPr>
          <w:color w:val="1A1A1A"/>
          <w:sz w:val="28"/>
          <w:szCs w:val="28"/>
          <w:lang w:val="en-US"/>
        </w:rPr>
        <w:t>R</w:t>
      </w:r>
      <w:r w:rsidR="00B056A1" w:rsidRPr="00180494">
        <w:rPr>
          <w:color w:val="1A1A1A"/>
          <w:sz w:val="28"/>
          <w:szCs w:val="28"/>
          <w:lang w:val="en-US"/>
        </w:rPr>
        <w:t>u</w:t>
      </w:r>
      <w:r w:rsidR="00D16599">
        <w:rPr>
          <w:color w:val="1A1A1A"/>
          <w:sz w:val="28"/>
          <w:szCs w:val="28"/>
          <w:lang w:val="en-US"/>
        </w:rPr>
        <w:t>/</w:t>
      </w:r>
    </w:p>
    <w:p w:rsidR="00733882" w:rsidRPr="00D16599" w:rsidRDefault="00AF19AC" w:rsidP="00D16599">
      <w:pPr>
        <w:widowControl/>
        <w:autoSpaceDE/>
        <w:autoSpaceDN/>
        <w:adjustRightInd/>
        <w:spacing w:line="360" w:lineRule="auto"/>
        <w:jc w:val="both"/>
        <w:outlineLvl w:val="0"/>
        <w:rPr>
          <w:color w:val="1A1A1A"/>
          <w:sz w:val="28"/>
          <w:szCs w:val="28"/>
          <w:lang w:val="en-US"/>
        </w:rPr>
      </w:pPr>
      <w:r w:rsidRPr="00180494">
        <w:rPr>
          <w:color w:val="1A1A1A"/>
          <w:sz w:val="28"/>
          <w:szCs w:val="28"/>
          <w:lang w:val="en-US"/>
        </w:rPr>
        <w:t>7.</w:t>
      </w:r>
      <w:r w:rsidRPr="00180494">
        <w:rPr>
          <w:color w:val="000000"/>
          <w:sz w:val="28"/>
          <w:szCs w:val="28"/>
          <w:lang w:val="en-US"/>
        </w:rPr>
        <w:t xml:space="preserve"> www. informika. </w:t>
      </w:r>
      <w:r w:rsidR="00D16599" w:rsidRPr="00180494">
        <w:rPr>
          <w:color w:val="000000"/>
          <w:sz w:val="28"/>
          <w:szCs w:val="28"/>
          <w:lang w:val="en-US"/>
        </w:rPr>
        <w:t>R</w:t>
      </w:r>
      <w:r w:rsidRPr="00180494">
        <w:rPr>
          <w:color w:val="000000"/>
          <w:sz w:val="28"/>
          <w:szCs w:val="28"/>
          <w:lang w:val="en-US"/>
        </w:rPr>
        <w:t>u</w:t>
      </w:r>
      <w:r w:rsidR="00D16599">
        <w:rPr>
          <w:color w:val="1A1A1A"/>
          <w:sz w:val="28"/>
          <w:szCs w:val="28"/>
          <w:lang w:val="en-US"/>
        </w:rPr>
        <w:t>/</w:t>
      </w:r>
      <w:bookmarkStart w:id="11" w:name="_GoBack"/>
      <w:bookmarkEnd w:id="11"/>
    </w:p>
    <w:sectPr w:rsidR="00733882" w:rsidRPr="00D16599" w:rsidSect="00180494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96" w:rsidRDefault="005E1996">
      <w:r>
        <w:separator/>
      </w:r>
    </w:p>
  </w:endnote>
  <w:endnote w:type="continuationSeparator" w:id="0">
    <w:p w:rsidR="005E1996" w:rsidRDefault="005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4E" w:rsidRDefault="00420D4E" w:rsidP="00E7373D">
    <w:pPr>
      <w:pStyle w:val="a8"/>
      <w:framePr w:wrap="around" w:vAnchor="text" w:hAnchor="margin" w:xAlign="right" w:y="1"/>
      <w:rPr>
        <w:rStyle w:val="aa"/>
      </w:rPr>
    </w:pPr>
  </w:p>
  <w:p w:rsidR="00420D4E" w:rsidRDefault="00420D4E" w:rsidP="00B056A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4E" w:rsidRDefault="00EC2F1D" w:rsidP="00E7373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20D4E" w:rsidRDefault="00420D4E" w:rsidP="00B056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96" w:rsidRDefault="005E1996">
      <w:r>
        <w:separator/>
      </w:r>
    </w:p>
  </w:footnote>
  <w:footnote w:type="continuationSeparator" w:id="0">
    <w:p w:rsidR="005E1996" w:rsidRDefault="005E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0160"/>
    <w:multiLevelType w:val="hybridMultilevel"/>
    <w:tmpl w:val="DB3A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0311B"/>
    <w:multiLevelType w:val="hybridMultilevel"/>
    <w:tmpl w:val="163A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745827"/>
    <w:multiLevelType w:val="hybridMultilevel"/>
    <w:tmpl w:val="9B440426"/>
    <w:lvl w:ilvl="0" w:tplc="E05013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9B6"/>
    <w:rsid w:val="000059B6"/>
    <w:rsid w:val="000A7BCD"/>
    <w:rsid w:val="000B363F"/>
    <w:rsid w:val="000D3DDF"/>
    <w:rsid w:val="0013773D"/>
    <w:rsid w:val="00180494"/>
    <w:rsid w:val="001908EF"/>
    <w:rsid w:val="001C4F68"/>
    <w:rsid w:val="00236D50"/>
    <w:rsid w:val="003C3BB4"/>
    <w:rsid w:val="003F1DDD"/>
    <w:rsid w:val="00403449"/>
    <w:rsid w:val="00420D4E"/>
    <w:rsid w:val="00421A70"/>
    <w:rsid w:val="0048796D"/>
    <w:rsid w:val="004D5078"/>
    <w:rsid w:val="004E6261"/>
    <w:rsid w:val="0053451B"/>
    <w:rsid w:val="005E1996"/>
    <w:rsid w:val="00624FDE"/>
    <w:rsid w:val="006461F4"/>
    <w:rsid w:val="00713F31"/>
    <w:rsid w:val="00733882"/>
    <w:rsid w:val="00784B39"/>
    <w:rsid w:val="00841228"/>
    <w:rsid w:val="008417AA"/>
    <w:rsid w:val="008734B6"/>
    <w:rsid w:val="00934781"/>
    <w:rsid w:val="009409F5"/>
    <w:rsid w:val="00A6621A"/>
    <w:rsid w:val="00AD706B"/>
    <w:rsid w:val="00AF19AC"/>
    <w:rsid w:val="00B056A1"/>
    <w:rsid w:val="00B50C96"/>
    <w:rsid w:val="00B57A48"/>
    <w:rsid w:val="00C02914"/>
    <w:rsid w:val="00C44F69"/>
    <w:rsid w:val="00D00BBE"/>
    <w:rsid w:val="00D049C2"/>
    <w:rsid w:val="00D16599"/>
    <w:rsid w:val="00DA5713"/>
    <w:rsid w:val="00DB00D2"/>
    <w:rsid w:val="00E01753"/>
    <w:rsid w:val="00E7373D"/>
    <w:rsid w:val="00EA3852"/>
    <w:rsid w:val="00EA7A35"/>
    <w:rsid w:val="00EB5774"/>
    <w:rsid w:val="00EC2F1D"/>
    <w:rsid w:val="00F32A8C"/>
    <w:rsid w:val="00F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2A758B-58A7-4C15-889A-226C295A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00B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59B6"/>
    <w:pPr>
      <w:keepNext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34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0059B6"/>
    <w:pPr>
      <w:shd w:val="clear" w:color="auto" w:fill="FFFFFF"/>
      <w:ind w:firstLine="284"/>
      <w:jc w:val="both"/>
    </w:pPr>
    <w:rPr>
      <w:color w:val="000000"/>
      <w:sz w:val="24"/>
      <w:szCs w:val="23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00B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a00">
    <w:name w:val="a0"/>
    <w:uiPriority w:val="99"/>
    <w:rsid w:val="00D00BBE"/>
    <w:rPr>
      <w:b/>
    </w:rPr>
  </w:style>
  <w:style w:type="paragraph" w:styleId="a5">
    <w:name w:val="List"/>
    <w:basedOn w:val="a"/>
    <w:uiPriority w:val="99"/>
    <w:rsid w:val="00D00BBE"/>
    <w:pPr>
      <w:widowControl/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534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713F3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05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B05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Анечка</dc:creator>
  <cp:keywords/>
  <dc:description/>
  <cp:lastModifiedBy>admin</cp:lastModifiedBy>
  <cp:revision>2</cp:revision>
  <dcterms:created xsi:type="dcterms:W3CDTF">2014-02-22T13:37:00Z</dcterms:created>
  <dcterms:modified xsi:type="dcterms:W3CDTF">2014-02-22T13:37:00Z</dcterms:modified>
</cp:coreProperties>
</file>