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CF" w:rsidRPr="00724D86" w:rsidRDefault="00170FCF" w:rsidP="00170FCF">
      <w:pPr>
        <w:spacing w:before="120"/>
        <w:jc w:val="center"/>
        <w:rPr>
          <w:b/>
          <w:bCs/>
          <w:sz w:val="32"/>
          <w:szCs w:val="32"/>
        </w:rPr>
      </w:pPr>
      <w:r w:rsidRPr="00724D86">
        <w:rPr>
          <w:b/>
          <w:bCs/>
          <w:sz w:val="32"/>
          <w:szCs w:val="32"/>
        </w:rPr>
        <w:t xml:space="preserve">Возникновение и идеи правового государства </w:t>
      </w:r>
    </w:p>
    <w:p w:rsidR="00170FCF" w:rsidRPr="00724D86" w:rsidRDefault="00170FCF" w:rsidP="00170FCF">
      <w:pPr>
        <w:spacing w:before="120"/>
        <w:ind w:firstLine="567"/>
        <w:jc w:val="both"/>
        <w:rPr>
          <w:sz w:val="28"/>
          <w:szCs w:val="28"/>
        </w:rPr>
      </w:pPr>
      <w:r>
        <w:rPr>
          <w:sz w:val="28"/>
          <w:szCs w:val="28"/>
        </w:rPr>
        <w:t xml:space="preserve">Реферат по обществознанию выполнил </w:t>
      </w:r>
      <w:r w:rsidRPr="00724D86">
        <w:rPr>
          <w:sz w:val="28"/>
          <w:szCs w:val="28"/>
        </w:rPr>
        <w:t xml:space="preserve">Мелехин Антон </w:t>
      </w:r>
    </w:p>
    <w:p w:rsidR="00170FCF" w:rsidRPr="00724D86" w:rsidRDefault="00170FCF" w:rsidP="00170FCF">
      <w:pPr>
        <w:spacing w:before="120"/>
        <w:ind w:firstLine="567"/>
        <w:jc w:val="both"/>
        <w:rPr>
          <w:sz w:val="28"/>
          <w:szCs w:val="28"/>
        </w:rPr>
      </w:pPr>
      <w:r w:rsidRPr="00724D86">
        <w:rPr>
          <w:sz w:val="28"/>
          <w:szCs w:val="28"/>
        </w:rPr>
        <w:t>Школа №1, Верещагино</w:t>
      </w:r>
    </w:p>
    <w:p w:rsidR="00170FCF" w:rsidRPr="00724D86" w:rsidRDefault="00170FCF" w:rsidP="00170FCF">
      <w:pPr>
        <w:spacing w:before="120"/>
        <w:ind w:firstLine="567"/>
        <w:jc w:val="both"/>
        <w:rPr>
          <w:sz w:val="28"/>
          <w:szCs w:val="28"/>
        </w:rPr>
      </w:pPr>
      <w:r w:rsidRPr="00724D86">
        <w:rPr>
          <w:sz w:val="28"/>
          <w:szCs w:val="28"/>
        </w:rPr>
        <w:t>2005 г.</w:t>
      </w:r>
    </w:p>
    <w:p w:rsidR="00170FCF" w:rsidRPr="00724D86" w:rsidRDefault="00170FCF" w:rsidP="00170FCF">
      <w:pPr>
        <w:spacing w:before="120"/>
        <w:jc w:val="center"/>
        <w:rPr>
          <w:b/>
          <w:bCs/>
          <w:sz w:val="28"/>
          <w:szCs w:val="28"/>
        </w:rPr>
      </w:pPr>
      <w:r w:rsidRPr="00724D86">
        <w:rPr>
          <w:b/>
          <w:bCs/>
          <w:sz w:val="28"/>
          <w:szCs w:val="28"/>
        </w:rPr>
        <w:t>I. Возникновение правового государства.</w:t>
      </w:r>
    </w:p>
    <w:p w:rsidR="00170FCF" w:rsidRPr="00724D86" w:rsidRDefault="00170FCF" w:rsidP="00170FCF">
      <w:pPr>
        <w:spacing w:before="120"/>
        <w:ind w:firstLine="567"/>
        <w:jc w:val="both"/>
      </w:pPr>
      <w:r w:rsidRPr="00724D86">
        <w:t>Правовое государство</w:t>
      </w:r>
      <w:r>
        <w:t xml:space="preserve"> </w:t>
      </w:r>
      <w:r w:rsidRPr="00724D86">
        <w:t xml:space="preserve">- это такая форма организации и деятельности государственной власти, которая строится во взаимоотношениях с индивидами и их различными объединениями на основе норм права. </w:t>
      </w:r>
    </w:p>
    <w:p w:rsidR="00170FCF" w:rsidRPr="00724D86" w:rsidRDefault="00170FCF" w:rsidP="00170FCF">
      <w:pPr>
        <w:spacing w:before="120"/>
        <w:ind w:firstLine="567"/>
        <w:jc w:val="both"/>
      </w:pPr>
      <w:r w:rsidRPr="00724D86">
        <w:t xml:space="preserve">Представления о государстве как организации, осуществляющей свою деятельность на основе закона, начали формироваться уже на ранних этапах развития человеческой цивилизации. С идеей правового государства связывались поиски более совершенных и справедливых форм общественной жизни. Мыслители античности (Сократ, Демокрит, Платон, Аристотель, Полибий, Цицерон) пытались выявить такие связи и взаимодействия между правом и государственной властью, которые бы обеспечивали гармоничное функционирование общества той эпохи. Ученые древности считали, что наиболее разумна и справедлива лишь та политическая форма общежития людей, при которой закон общеобязателен как для граждан, так и для самого государства. </w:t>
      </w:r>
    </w:p>
    <w:p w:rsidR="00170FCF" w:rsidRPr="00724D86" w:rsidRDefault="00170FCF" w:rsidP="00170FCF">
      <w:pPr>
        <w:spacing w:before="120"/>
        <w:ind w:firstLine="567"/>
        <w:jc w:val="both"/>
      </w:pPr>
      <w:r w:rsidRPr="00724D86">
        <w:t>Государственная власть, признающая право и, одновременно, ограниченная им, по мнению древних мыслителей, считается справедливой государственностью. «Там, где отсутствует власть закона,</w:t>
      </w:r>
      <w:r>
        <w:t xml:space="preserve"> </w:t>
      </w:r>
      <w:r w:rsidRPr="00724D86">
        <w:t>- писал Аристотель,</w:t>
      </w:r>
      <w:r>
        <w:t xml:space="preserve"> </w:t>
      </w:r>
      <w:r w:rsidRPr="00724D86">
        <w:t xml:space="preserve">- нет места и (какой-либо) форме государственного строя». Цицерон говорил о государстве как о «деле народа», как о правовом общении и «общем правопорядке». Государственно-правовые идеи и институты Древней Греции и Рима оказали заметное влияние на становление и развитие более поздних прогрессивных учений о правовом государстве. </w:t>
      </w:r>
    </w:p>
    <w:p w:rsidR="00170FCF" w:rsidRPr="00724D86" w:rsidRDefault="00170FCF" w:rsidP="00170FCF">
      <w:pPr>
        <w:spacing w:before="120"/>
        <w:ind w:firstLine="567"/>
        <w:jc w:val="both"/>
      </w:pPr>
      <w:r w:rsidRPr="00724D86">
        <w:t xml:space="preserve">Рост производительных сил, изменение социальных и политических отношений в обществе в эпоху перехода от феодализма к капитализму порождают новые подходы к государству и пониманию его роли в организации общественных дел. Центральное место в них занимают проблемы правовой организации государственной жизни, исключающей монополизацию власти в руках одного лица или властного органа, утверждающей равенство всех перед законом, обеспечивающей индивидуальную свободу посредством права. </w:t>
      </w:r>
    </w:p>
    <w:p w:rsidR="00170FCF" w:rsidRPr="00724D86" w:rsidRDefault="00170FCF" w:rsidP="00170FCF">
      <w:pPr>
        <w:spacing w:before="120"/>
        <w:ind w:firstLine="567"/>
        <w:jc w:val="both"/>
      </w:pPr>
      <w:r w:rsidRPr="00724D86">
        <w:t xml:space="preserve">Наиболее известные идеи правовой государственности изложили прогрессивные мыслители того времени Н. Макиавелли и Ж. Боден. В своей теории Макиавелли на основе опыта существования государств прошлого и настоящего объяснял принципы политики, осмыслял движущие политические силы. Цель государства он видел в возможности свободного пользования имуществом и обеспечении безопасности для каждого. Боден определяет государство как правовое управление многими семействами и тем, что им принадлежит. Задача государства состоит в том, чтобы обеспечить права и свободы. </w:t>
      </w:r>
    </w:p>
    <w:p w:rsidR="00170FCF" w:rsidRPr="00724D86" w:rsidRDefault="00170FCF" w:rsidP="00170FCF">
      <w:pPr>
        <w:spacing w:before="120"/>
        <w:ind w:firstLine="567"/>
        <w:jc w:val="both"/>
      </w:pPr>
      <w:r w:rsidRPr="00724D86">
        <w:t xml:space="preserve">В период буржуазных революций в разработке концепции право- вой государственности значительный вклад внесли прогрессивные мыслители Б. Спиноза, Д. Локк, Т. Гоббс, Ш. Монтескье и другие. </w:t>
      </w:r>
    </w:p>
    <w:p w:rsidR="00170FCF" w:rsidRPr="00724D86" w:rsidRDefault="00170FCF" w:rsidP="00170FCF">
      <w:pPr>
        <w:spacing w:before="120"/>
        <w:ind w:firstLine="567"/>
        <w:jc w:val="both"/>
      </w:pPr>
      <w:r w:rsidRPr="00724D86">
        <w:t>Надо отметить, что среди русских философов идеи правового государства тоже нашла отражение. Они излагались в трудах П. И. Пестеля, Н. Г. Чернышевского, Г. Ф. Шершеневича. Так, Шершеневич отмечает следующие пути формирования и основные параметры правового государства: 1) для устранения произвола необходимо установление норм объективного права, которые определяют пределы свободы каждого и ограничивают одни интересы от других, в том числе и государственной организации,</w:t>
      </w:r>
      <w:r>
        <w:t xml:space="preserve"> </w:t>
      </w:r>
      <w:r w:rsidRPr="00724D86">
        <w:t xml:space="preserve">- отсюда идея господства права в управлении; 2) если личная инициатива требует простора, то государству достаточно ограничиться охраною субъективных прав; 3) чтобы новый порядок не нарушался самими органами власти, необходимо строго определить полномочия последних, отделив от исполнительной власти законодательную, утвердив самостоятельность судебной власти и допустив к соучастию в законодательстве выборные общественные элементы. </w:t>
      </w:r>
    </w:p>
    <w:p w:rsidR="00170FCF" w:rsidRPr="00724D86" w:rsidRDefault="00170FCF" w:rsidP="00170FCF">
      <w:pPr>
        <w:spacing w:before="120"/>
        <w:ind w:firstLine="567"/>
        <w:jc w:val="both"/>
      </w:pPr>
      <w:r w:rsidRPr="00724D86">
        <w:t xml:space="preserve">В послеоктябрьский период в нашей стране в силу объективных и субъективных факторов идеи правового государства вначале были поглощены требованиями революционного правосознания, а затем полностью исключены из реальной жизни. Правовой нигилизм при сосредоточении реальной власти в руках партийно- государственного аппарата, отрыв этой власти от народа привели к полному отрицанию в теории и на практике правовой организации общественной жизни на началах справедливости и в конечном счете к установлению тоталитарной государственности. </w:t>
      </w:r>
    </w:p>
    <w:p w:rsidR="00170FCF" w:rsidRPr="00724D86" w:rsidRDefault="00170FCF" w:rsidP="00170FCF">
      <w:pPr>
        <w:spacing w:before="120"/>
        <w:ind w:firstLine="567"/>
        <w:jc w:val="both"/>
      </w:pPr>
      <w:r w:rsidRPr="00724D86">
        <w:t xml:space="preserve">Советская государственность в период тоталитаризма не воспринимала идею правового государства, считая ее буржуазной, диаметрально противоположной классовой концепции государства. </w:t>
      </w:r>
    </w:p>
    <w:p w:rsidR="00170FCF" w:rsidRPr="00724D86" w:rsidRDefault="00170FCF" w:rsidP="00170FCF">
      <w:pPr>
        <w:spacing w:before="120"/>
        <w:jc w:val="center"/>
        <w:rPr>
          <w:b/>
          <w:bCs/>
          <w:sz w:val="28"/>
          <w:szCs w:val="28"/>
        </w:rPr>
      </w:pPr>
      <w:r w:rsidRPr="00724D86">
        <w:rPr>
          <w:b/>
          <w:bCs/>
          <w:sz w:val="28"/>
          <w:szCs w:val="28"/>
        </w:rPr>
        <w:t>II. Основные характеристики правового государства.</w:t>
      </w:r>
    </w:p>
    <w:p w:rsidR="00170FCF" w:rsidRPr="00724D86" w:rsidRDefault="00170FCF" w:rsidP="00170FCF">
      <w:pPr>
        <w:spacing w:before="120"/>
        <w:jc w:val="center"/>
        <w:rPr>
          <w:b/>
          <w:bCs/>
          <w:sz w:val="28"/>
          <w:szCs w:val="28"/>
        </w:rPr>
      </w:pPr>
      <w:r w:rsidRPr="00724D86">
        <w:rPr>
          <w:b/>
          <w:bCs/>
          <w:sz w:val="28"/>
          <w:szCs w:val="28"/>
        </w:rPr>
        <w:t>1. Экономическая, социальная и нравственная основы правового государства.</w:t>
      </w:r>
    </w:p>
    <w:p w:rsidR="00170FCF" w:rsidRPr="00724D86" w:rsidRDefault="00170FCF" w:rsidP="00170FCF">
      <w:pPr>
        <w:spacing w:before="120"/>
        <w:ind w:firstLine="567"/>
        <w:jc w:val="both"/>
      </w:pPr>
      <w:r w:rsidRPr="00724D86">
        <w:t xml:space="preserve">Экономической основой правового государства являются производственные отношения, базирующиеся на многоукладности, на различных формах собственности (государственной, коллективной, арендной, частной, кооперативной, частной и других) как равноправных и в одинаковой мере защищенных юридически. В правовом государстве собственность принадлежит непосредственно производителям и потребителям материальных благ; индивидуальный производитель выступает как собственник продуктов своего личного труда. Правовое начало государственности реализуется только при наличии самостоятельности и свободы собственности, которые экономически обеспечивают господство права, равенства участников производственных отношений, постоянный рост благосостояния общества и его саморазвитие. </w:t>
      </w:r>
    </w:p>
    <w:p w:rsidR="00170FCF" w:rsidRPr="00724D86" w:rsidRDefault="00170FCF" w:rsidP="00170FCF">
      <w:pPr>
        <w:spacing w:before="120"/>
        <w:ind w:firstLine="567"/>
        <w:jc w:val="both"/>
      </w:pPr>
      <w:r w:rsidRPr="00724D86">
        <w:t>Социальную основу правового государства составляет саморегулирующееся гражданское общество, которое объединяет свободных граждан</w:t>
      </w:r>
      <w:r>
        <w:t xml:space="preserve"> </w:t>
      </w:r>
      <w:r w:rsidRPr="00724D86">
        <w:t xml:space="preserve">- носителей общественного прогресса. В центре внимания такого государства находится человек и его интересы. Через систему социальных институтов, общественных связей создаются необходимые условия для реализации каждым гражданином своих творческих, трудовых возможностей, обеспечивается плюрализм мнений, личные права и свободы. Переход от тоталитарных методов управления к правовой государственности связан с резкой переориентацией социальной деятельности государства. Прочная социальная основа государства предопределяет стабильность его правовых устоев. </w:t>
      </w:r>
    </w:p>
    <w:p w:rsidR="00170FCF" w:rsidRPr="00724D86" w:rsidRDefault="00170FCF" w:rsidP="00170FCF">
      <w:pPr>
        <w:spacing w:before="120"/>
        <w:ind w:firstLine="567"/>
        <w:jc w:val="both"/>
      </w:pPr>
      <w:r w:rsidRPr="00724D86">
        <w:t xml:space="preserve">Нравственную основу правового государства образуют общечеловеческие принципы гуманизма и справедливости, равенства и свободы личности. Конкретно это выражается в демократических методах государственного управления, справедливости и правосудия, в приоритете прав и свобод личности во взаимоотношениях с государством, защите прав меньшинства, терпимости к различным религиозным мировоззрениям. </w:t>
      </w:r>
    </w:p>
    <w:p w:rsidR="00170FCF" w:rsidRPr="00724D86" w:rsidRDefault="00170FCF" w:rsidP="00170FCF">
      <w:pPr>
        <w:spacing w:before="120"/>
        <w:ind w:firstLine="567"/>
        <w:jc w:val="both"/>
      </w:pPr>
      <w:r w:rsidRPr="00724D86">
        <w:t>Правовое государство</w:t>
      </w:r>
      <w:r>
        <w:t xml:space="preserve"> </w:t>
      </w:r>
      <w:r w:rsidRPr="00724D86">
        <w:t xml:space="preserve">- это суверенное государство, которое концентрирует в себе суверенитет народа, наций и народностей, населяющих страну. Осуществляя верховенство, всеобщность, полноту и исключительность власти, такое государство обеспечивает свободу общественных отношений, основанных на началах справедливости, для всех без исключения граждан. Принуждение в правовом государстве осуществляется на основе права, ограниченно правом и исключает произвол и беззаконие. государство применяет силу в правовых рамках и только в тех случаях, когда нарушается его суверенитет, интересы его граждан. Оно ограничивает свободу отдельного человека, если его поведение угрожает свободе других людей. </w:t>
      </w:r>
    </w:p>
    <w:p w:rsidR="00170FCF" w:rsidRPr="00724D86" w:rsidRDefault="00170FCF" w:rsidP="00170FCF">
      <w:pPr>
        <w:spacing w:before="120"/>
        <w:jc w:val="center"/>
        <w:rPr>
          <w:b/>
          <w:bCs/>
          <w:sz w:val="28"/>
          <w:szCs w:val="28"/>
        </w:rPr>
      </w:pPr>
      <w:r w:rsidRPr="00724D86">
        <w:rPr>
          <w:b/>
          <w:bCs/>
          <w:sz w:val="28"/>
          <w:szCs w:val="28"/>
        </w:rPr>
        <w:t>2. Основные признаки правового государства.</w:t>
      </w:r>
    </w:p>
    <w:p w:rsidR="00170FCF" w:rsidRPr="00724D86" w:rsidRDefault="00170FCF" w:rsidP="00170FCF">
      <w:pPr>
        <w:spacing w:before="120"/>
        <w:ind w:firstLine="567"/>
        <w:jc w:val="both"/>
      </w:pPr>
      <w:r w:rsidRPr="00724D86">
        <w:t>1. Верховенство закона во всех сферах общественной жизни. В системе правовых ценностей высшей формой выражения, организации и защиты свободы людей является закон. В законах государство устанавливает общеобязательные правила поведения, которые должны максимально учитывать объективные потребности общественного развития на началах равенства и справедливости. Именно поэтому закон обладает высшей юридической силой. Все другие правовые акты должны соответствовать закону. Законы регулируют наиболее важные, стержневые стороны общественной жизни. Подзаконные акты, тем более ведомственные, при необходимости могут лишь конкретизировать некоторые положения законов. Но они не совершенствуют и не изменяют законов. Основной закон государства</w:t>
      </w:r>
      <w:r>
        <w:t xml:space="preserve"> </w:t>
      </w:r>
      <w:r w:rsidRPr="00724D86">
        <w:t xml:space="preserve">- это Конституция. В ней сформулированы правовые принципы государственной и общественной жизни. Конституция представляет собой общую правовую модель общества, которой должно соответствовать все текущее законодательство. Никакой другой правовой акт государства не может противоречить Конституции. Верховенство закона, и прежде всего Конституции, создает прочный режим правовой законности, стабильность справедливого правового порядка в обществе. </w:t>
      </w:r>
    </w:p>
    <w:p w:rsidR="00170FCF" w:rsidRPr="00724D86" w:rsidRDefault="00170FCF" w:rsidP="00170FCF">
      <w:pPr>
        <w:spacing w:before="120"/>
        <w:ind w:firstLine="567"/>
        <w:jc w:val="both"/>
      </w:pPr>
      <w:r w:rsidRPr="00724D86">
        <w:t xml:space="preserve">2. Реальность прав личности, обеспечение ее свободного развития. В социально-политической жизни свобода человека выступает как его право. Правовое государство признает за индивидом определенную сферу свободы, за пределы которой вмешательство государства недопустимо. Правовой характер свободы индивида проявляется в различных сферах общественной жизни. Например, это права индивида на положительные действия государства в его интересах: право на неприкосновенность личности, право на образование, социальное обеспечение, судебную защиту и тому подобное. Степень развитости и гарантированности свобод личности обусловливается зрелостью правовых начал государственности, экономическими и духовными предпосылками. </w:t>
      </w:r>
    </w:p>
    <w:p w:rsidR="00170FCF" w:rsidRPr="00724D86" w:rsidRDefault="00170FCF" w:rsidP="00170FCF">
      <w:pPr>
        <w:spacing w:before="120"/>
        <w:ind w:firstLine="567"/>
        <w:jc w:val="both"/>
      </w:pPr>
      <w:r w:rsidRPr="00724D86">
        <w:t>3. Взаимная ответственность государства и личности. Отношения между государством как носителем политической власти и гражданином как участником ее формирования и осуществления должны строится на началах равенства и справедливости. государство берет на себя обязательство обеспечивать справедливость в отношениях с каждым гражданином. Подчиняясь праву государственные органы не могут нарушать его предписания и несут ответственность за нарушения или невыполнение этих обязанностей. Обязательность закона для государственной власти обеспечивается системой гарантий, которые исключают административный произвол. К ним относятся: ответственность депутатов перед избирателями, ответственность правительства перед представительными органами, дисциплинарная и уголовная ответственность должностных лиц государства любого уровня за невыполнение своих обязанностей перед конкретными субъектами права. На тех же правовых началах строится ответственность личности перед государством. Применение государственного принуждения должно носить правовой характер, не нарушать меру свободы личности, соответствовать тяжести совершенного правонарушения. Правовой характер взаимной ответственности государства и личности</w:t>
      </w:r>
      <w:r>
        <w:t xml:space="preserve"> </w:t>
      </w:r>
      <w:r w:rsidRPr="00724D86">
        <w:t xml:space="preserve">- это важная составная часть складывающегося в обществе права. </w:t>
      </w:r>
    </w:p>
    <w:p w:rsidR="00170FCF" w:rsidRPr="00724D86" w:rsidRDefault="00170FCF" w:rsidP="00170FCF">
      <w:pPr>
        <w:spacing w:before="120"/>
        <w:ind w:firstLine="567"/>
        <w:jc w:val="both"/>
      </w:pPr>
      <w:r w:rsidRPr="00724D86">
        <w:t>3. Принцип организации деятельности правового государства. Правовое государство в отличие от деспотического или полицейского само ограничивает себя определенным комплексом постоянных норм и правил. центральное место среди них занимает такая норма, как разделение властей на три главные ветви</w:t>
      </w:r>
      <w:r>
        <w:t xml:space="preserve"> </w:t>
      </w:r>
      <w:r w:rsidRPr="00724D86">
        <w:t>- законодательную, исполнительную и судебную. Этот принцип определяет, с одной стороны, верховенство законодательной власти, а с другой</w:t>
      </w:r>
      <w:r>
        <w:t xml:space="preserve"> </w:t>
      </w:r>
      <w:r w:rsidRPr="00724D86">
        <w:t xml:space="preserve">- подзаконность исполнительной и судебной властей. Равновесие властей поддерживается специальными организационно-правовыми мерами, которые обеспечивают не только взаимодействие, но и взаимоограничение полномочий в установленных пределах. В то же время они гарантируют независимость одной власти от другой в пределах тех же полномочий. Законодательная власть обладает верховенством, поскольку она устанавливает правовые начала государственной и общественной жизни, основные направления внутренней и внешней политики страны, а следовательно, определяет в конечном счете правовую организацию и формы деятельности исполнительной и судебной властей. Главенствующее положение законодательных органов в механизме правового государства обусловливает высшую юридическую силу принимаемых ими законов, придает общеобязательный характер нормам права. Однако верховенство законодательной власти не носит абсолютного характера. Она находится под контролем народа и специальных конституционных органов, с помощью которых обеспечивается соответствие законов действующей Конституции. Исполнительная власть в лице своих органов занимается непосредственной реализацией правовых норм, принятых законодателем. Она носит правовой характер лишь в том случае, если она является подзаконной властью, действует на началах законности. В правовом государстве каждый гражданин может обжаловать любые незаконные действия исполнительных органов и должностных лиц в судебном порядке. Судебная власть призвана охранять право, правовые устои государственной и общественной жизни от любых нарушений, кто бы их не совершал. Правосудие в правовом государстве осуществляется только судебными органами. Никто не может присвоить себе функции суда. Независимость и законность правосудия являются важнейшей гарантией прав и свобод граждан, правовой государственности в целом. Судебная власть выступает сдерживающим фактором, предупреждающим нарушение правовых установлений, и прежде всего в конституционных, как со стороны законодательных, так и исполнительных органов государственной власти, обеспечивая тем самым реальное разделение властей. </w:t>
      </w:r>
    </w:p>
    <w:p w:rsidR="00170FCF" w:rsidRPr="00724D86" w:rsidRDefault="00170FCF" w:rsidP="00170FCF">
      <w:pPr>
        <w:spacing w:before="120"/>
        <w:jc w:val="center"/>
        <w:rPr>
          <w:b/>
          <w:bCs/>
          <w:sz w:val="28"/>
          <w:szCs w:val="28"/>
        </w:rPr>
      </w:pPr>
      <w:r w:rsidRPr="00724D86">
        <w:rPr>
          <w:b/>
          <w:bCs/>
          <w:sz w:val="28"/>
          <w:szCs w:val="28"/>
          <w:lang w:val="en-US"/>
        </w:rPr>
        <w:t>III</w:t>
      </w:r>
      <w:r w:rsidRPr="00724D86">
        <w:rPr>
          <w:b/>
          <w:bCs/>
          <w:sz w:val="28"/>
          <w:szCs w:val="28"/>
        </w:rPr>
        <w:t>. Идеи правового государства</w:t>
      </w:r>
    </w:p>
    <w:p w:rsidR="00170FCF" w:rsidRPr="00724D86" w:rsidRDefault="00170FCF" w:rsidP="00170FCF">
      <w:pPr>
        <w:spacing w:before="120"/>
        <w:jc w:val="center"/>
        <w:rPr>
          <w:b/>
          <w:bCs/>
          <w:sz w:val="28"/>
          <w:szCs w:val="28"/>
        </w:rPr>
      </w:pPr>
      <w:r w:rsidRPr="00724D86">
        <w:rPr>
          <w:b/>
          <w:bCs/>
          <w:sz w:val="28"/>
          <w:szCs w:val="28"/>
        </w:rPr>
        <w:t>1.Идеи правового государства в древности.</w:t>
      </w:r>
    </w:p>
    <w:p w:rsidR="00170FCF" w:rsidRPr="00724D86" w:rsidRDefault="00170FCF" w:rsidP="00170FCF">
      <w:pPr>
        <w:spacing w:before="120"/>
        <w:ind w:firstLine="567"/>
        <w:jc w:val="both"/>
      </w:pPr>
      <w:r w:rsidRPr="00724D86">
        <w:t xml:space="preserve">Прежде всего необходимо заметить, что различные теоретические концепции, выражавшие идею и понятие правовой государственности, сформировались очень и очень давно. </w:t>
      </w:r>
    </w:p>
    <w:p w:rsidR="00170FCF" w:rsidRPr="00724D86" w:rsidRDefault="00170FCF" w:rsidP="00170FCF">
      <w:pPr>
        <w:spacing w:before="120"/>
        <w:ind w:firstLine="567"/>
        <w:jc w:val="both"/>
      </w:pPr>
      <w:r w:rsidRPr="00724D86">
        <w:t xml:space="preserve">Уже в древности начинаются поиски принципов, форм и конструкций для установления надлежащих взаимосвязей, взаимозависимостей и согласованного взаимодействия права и власти. В процессе углублявшихся представлений о праве и государстве довольно рано сформировалась идея о разумности и справедливости такой политической формы общественной жизни людей. </w:t>
      </w:r>
    </w:p>
    <w:p w:rsidR="00170FCF" w:rsidRPr="00724D86" w:rsidRDefault="00170FCF" w:rsidP="00170FCF">
      <w:pPr>
        <w:spacing w:before="120"/>
        <w:ind w:firstLine="567"/>
        <w:jc w:val="both"/>
      </w:pPr>
      <w:r w:rsidRPr="00724D86">
        <w:t xml:space="preserve">Символическим выражением подобных представлений стал образ Богини Правосудия (с повязкой на глазах, с мечом и весами правосудия), олицетворяющей единение силы и права: охраняемый богиней порядок в равной мере обязателен для всех. По представлениям древних этот образ правосудия (остающийся, кстати говоря, и сегодня наиболее подходящим символом для правового государства) выражает смысл и идею не только справедливого суда как специального органа, но и идею справедливой государственности вообще (справедливой организации власти в человеческом обществе). </w:t>
      </w:r>
    </w:p>
    <w:p w:rsidR="00170FCF" w:rsidRPr="00724D86" w:rsidRDefault="00170FCF" w:rsidP="00170FCF">
      <w:pPr>
        <w:spacing w:before="120"/>
        <w:ind w:firstLine="567"/>
        <w:jc w:val="both"/>
      </w:pPr>
      <w:r w:rsidRPr="00724D86">
        <w:t xml:space="preserve">Целый ряд положений, значимых для последующих представлений о правовом государстве, был разработан уже античными авторами. В их числе положения о власти закона как сочетании силы и права (Аристотель и другие); о различении правильных и неправильных форм правления, о смешанном правлении и о роли права в типологии государственных форм (Сократ, Платон, Аристотель, Полибий, Цицерон); о соотношении естественного и волеустановленного права (Демокрит, софисты и др.); о равенстве людей по естественному праву (некоторые софисты, римские юристы); о праве как мериле справедливости и регулирующей нормы политического общения (Аристотель); о государстве (республике), как «деле народа», как правовом общении и «общем правопорядке» (Цицерон); о сферах частного и публичного права; о свободном индивиде как юридическом лице, субъекте права (римские юристы). </w:t>
      </w:r>
    </w:p>
    <w:p w:rsidR="00170FCF" w:rsidRPr="00724D86" w:rsidRDefault="00170FCF" w:rsidP="00170FCF">
      <w:pPr>
        <w:spacing w:before="120"/>
        <w:jc w:val="center"/>
        <w:rPr>
          <w:b/>
          <w:bCs/>
          <w:sz w:val="28"/>
          <w:szCs w:val="28"/>
        </w:rPr>
      </w:pPr>
      <w:r w:rsidRPr="00724D86">
        <w:rPr>
          <w:b/>
          <w:bCs/>
          <w:sz w:val="28"/>
          <w:szCs w:val="28"/>
        </w:rPr>
        <w:t>2. Идеи правового государства в эпоху феодализма.</w:t>
      </w:r>
    </w:p>
    <w:p w:rsidR="00170FCF" w:rsidRPr="00724D86" w:rsidRDefault="00170FCF" w:rsidP="00170FCF">
      <w:pPr>
        <w:spacing w:before="120"/>
        <w:ind w:firstLine="567"/>
        <w:jc w:val="both"/>
      </w:pPr>
      <w:r w:rsidRPr="00724D86">
        <w:t xml:space="preserve">В эпоху перехода от феодализма к капитализму решающее значение приобретают проблемы политическом власти и ее формально равной для всех правовой организации в виде упорядоченной системы разделенных государственных властей, соответствующей новому отношению социально-классовых и политических сил. Юридическое мировоззрение нового восходящего класса требовало утверждения новых представлений о свободе человека посредством режима господства права и в частных, ив публично-политических отношениях. </w:t>
      </w:r>
    </w:p>
    <w:p w:rsidR="00170FCF" w:rsidRPr="00724D86" w:rsidRDefault="00170FCF" w:rsidP="00170FCF">
      <w:pPr>
        <w:spacing w:before="120"/>
        <w:ind w:firstLine="567"/>
        <w:jc w:val="both"/>
      </w:pPr>
      <w:r w:rsidRPr="00724D86">
        <w:t xml:space="preserve">В период начавшегося разложения феодализма идеи правовой государственности с позиции историзма изложили прогрессивные мыслители того времени Н. Макиавелли и Ж. Боден. В своей теории Макиавелли на основе многовекового опыта существования государств прошлого и настоящего предпринял попытку объяснить принцип политики, осмыслить движущие развития политической жизни с тем, чтобы изобразить контуры идеального государства, наилучшим образом отвечающего потребностям его времени. Цель государства он видел в возможности свободного пользования имуществом и обеспечения безопасности для каждого. При рассмотрении вопроса о государственных формах предпочтение отдавалось республике, так как именно республика в большей мере отвечает требованиям равенства и свободы. Боден же определяет государство как правовое управление многими семействами и тем, что им принадлежит. Задача государства, по его мнению, состоит в том, чтобы обеспечить права и свободы. </w:t>
      </w:r>
    </w:p>
    <w:p w:rsidR="00170FCF" w:rsidRPr="00724D86" w:rsidRDefault="00170FCF" w:rsidP="00170FCF">
      <w:pPr>
        <w:spacing w:before="120"/>
        <w:jc w:val="center"/>
        <w:rPr>
          <w:b/>
          <w:bCs/>
          <w:sz w:val="28"/>
          <w:szCs w:val="28"/>
        </w:rPr>
      </w:pPr>
      <w:r w:rsidRPr="00724D86">
        <w:rPr>
          <w:b/>
          <w:bCs/>
          <w:sz w:val="28"/>
          <w:szCs w:val="28"/>
        </w:rPr>
        <w:t>3. Идеи правового государства в период ранних буржуазных революций.</w:t>
      </w:r>
    </w:p>
    <w:p w:rsidR="00170FCF" w:rsidRPr="00724D86" w:rsidRDefault="00170FCF" w:rsidP="00170FCF">
      <w:pPr>
        <w:spacing w:before="120"/>
        <w:ind w:firstLine="567"/>
        <w:jc w:val="both"/>
      </w:pPr>
      <w:r w:rsidRPr="00724D86">
        <w:t xml:space="preserve">В период ранних буржуазных революций в разработку концепции правового государства значительный вклад внесли философы-мыслители и просветители, такие как Г. Гроций, Б. Спиноза, т. Гоббс, Ш. Монтескье, Д. Дидро, П. Гольбах, Т. Джефферсон и многие другие. Из этих учений я выделил наиболее важные положения в правовом государстве. Гроций был первым выдающимся теоретиком школы естественного права. Правовые институты феодализма Гроций считал противоречащими природе человека, поэтому он выдвинул требования нового права, «отвечающего законам разума». Целью государства он считал охрану частной собственности, посредством таких правоустановлений, которые обеспечивали бы каждому человеку свободное пользование своим достоянием с согласия всех. Источником любой формы государства по учению Гроция является общественный договор, поэтому при создании государства народ может избрать любую форму правления, но, избрав ее, народ обязан повиноваться правителям. Так же как и у Гроция, у Дидро государственная власть возникает как продукт общественного договора, который придает обществу организованную политическую форму. Люди лишь частично передают государству свою естественную независимость, с целью обеспечения интересов и объединения воли и силы всех. Государственная власть, следовательно, основана на воле народа, который является сувереном: «Лишь нация есть истинный суверен; истинным законодателем может быть лишь народ, лишь воля народа является источником политической власти. « Главная цель государства, по Дидро, есть обеспечение неотъемлемых прав граждан и их счастья. Идеи Дидро продолжил и обосновал Кант в своей теории правового государства. Одним из первых, кто дал теоретическое обоснование демократического государства, был Спиноза. Будучи связано законами, государство обеспечивает действительные права и свободы человека. Он утверждал, что государство могущественное только тогда, когда оно гарантирует каждому гражданину не только сохранение жизни, но и удовлетворение его интересов, и предостерегал правителей от посягательств на собственность, безопасность, честь, свободу и иные блага подданных. </w:t>
      </w:r>
    </w:p>
    <w:p w:rsidR="00170FCF" w:rsidRPr="00724D86" w:rsidRDefault="00170FCF" w:rsidP="00170FCF">
      <w:pPr>
        <w:spacing w:before="120"/>
        <w:ind w:firstLine="567"/>
        <w:jc w:val="both"/>
      </w:pPr>
      <w:r w:rsidRPr="00724D86">
        <w:t xml:space="preserve">Т. Гоббс был защитником абсолютной монархии в Англии, но тем не менее он разработал ряд прогрессивных положений о господстве права в общественной жизни, которые впоследствии были развиты революционными буржуазными мыслителями. К их числу относится обоснование формального равенства перед законом, незыблемость договоров. Свободу человека Гоббс рассматривал как право делать все то, что не запрещено законом, и тем самым закончил теоретические основы наиболее эффективного принципа правового регулирования общественных отношений. </w:t>
      </w:r>
    </w:p>
    <w:p w:rsidR="00170FCF" w:rsidRPr="00724D86" w:rsidRDefault="00170FCF" w:rsidP="00170FCF">
      <w:pPr>
        <w:spacing w:before="120"/>
        <w:ind w:firstLine="567"/>
        <w:jc w:val="both"/>
      </w:pPr>
      <w:r w:rsidRPr="00724D86">
        <w:t>В трактовке Д. Локка, который, по словам К. Маркса, был «классическим выразителем правовых представлений буржуазного общества в противоположность феодальному». Идея господства права воплощается в государстве, где верховенствует закон, соответствующий естественному праву и признающий неотчуждаемые естественные права и свободы индивида, и осуществлено разделение властей. Такое государство с господством права он противопоставляет деспотизму. «Свобода людей, находящихся под властью правительства,</w:t>
      </w:r>
      <w:r>
        <w:t xml:space="preserve"> </w:t>
      </w:r>
      <w:r w:rsidRPr="00724D86">
        <w:t>- отмечал он,</w:t>
      </w:r>
      <w:r>
        <w:t xml:space="preserve"> </w:t>
      </w:r>
      <w:r w:rsidRPr="00724D86">
        <w:t>- заключается в том, чтобы иметь постоянное правило для жизни, общее для каждого в этом обществе и установленное законодательной властью, созданной в нем; это</w:t>
      </w:r>
      <w:r>
        <w:t xml:space="preserve"> </w:t>
      </w:r>
      <w:r w:rsidRPr="00724D86">
        <w:t xml:space="preserve">- свобода следовать моему собственному желанию во всех случаях, когда этого не защищает закон, и не быть зависимым от постоянной, неопределенной, неизвестной, самовластной воли другого человека. «Обоснованный здесь Локком правовой принцип, как и у Гоббса, индивидуальной свободы лишь словесно несколько расходится с последующей, ставшей актуальной и для нас, формулой: «разрешено все, что не запрещено законом». </w:t>
      </w:r>
    </w:p>
    <w:p w:rsidR="00170FCF" w:rsidRPr="00724D86" w:rsidRDefault="00170FCF" w:rsidP="00170FCF">
      <w:pPr>
        <w:spacing w:before="120"/>
        <w:ind w:firstLine="567"/>
        <w:jc w:val="both"/>
      </w:pPr>
      <w:r w:rsidRPr="00724D86">
        <w:t>Новые представления о разделении властей получили систематическую разработку в творчестве Монтескье. Различая в каждом государстве три рода власти</w:t>
      </w:r>
      <w:r>
        <w:t xml:space="preserve"> </w:t>
      </w:r>
      <w:r w:rsidRPr="00724D86">
        <w:t xml:space="preserve">- законодательную, исполнительную, судебную, он отмечает, что для предотвращения злоупотреблений властью необходим такой порядок вещей, при котором различные власти могли бы взаимно сдерживать друг друга. Разделение и взаимное сдерживание властей являются, согласно Монтескье, главным условием для обеспечения политической свободы в ее отношениях к государственному устройству. </w:t>
      </w:r>
    </w:p>
    <w:p w:rsidR="00170FCF" w:rsidRPr="00724D86" w:rsidRDefault="00170FCF" w:rsidP="00170FCF">
      <w:pPr>
        <w:spacing w:before="120"/>
        <w:ind w:firstLine="567"/>
        <w:jc w:val="both"/>
      </w:pPr>
      <w:r w:rsidRPr="00724D86">
        <w:t xml:space="preserve">Необходимость разделения власти на законодательную, исполнительную и судебную, как основной принцип правового государства, Монтескье обосновывает следующим образом: «Если власть законодательная и исполнительная будут соединены в одном лице или учреждении, то свободы не будет, так как можно опасаться, что этот монарх или сенат станет создавать тиранические законы для того, чтобы также тиранически применять их. </w:t>
      </w:r>
    </w:p>
    <w:p w:rsidR="00170FCF" w:rsidRPr="00724D86" w:rsidRDefault="00170FCF" w:rsidP="00170FCF">
      <w:pPr>
        <w:spacing w:before="120"/>
        <w:ind w:firstLine="567"/>
        <w:jc w:val="both"/>
      </w:pPr>
      <w:r w:rsidRPr="00724D86">
        <w:t xml:space="preserve">Не будет свободы и в том случае, если судебная власть не отделена от власти законодательной и исполнительной. Если она соединена с законодательной властью, то жизнь и свобода гражданина окажутся во власти произвола, ибо судья будет законодателем. Если судебная власть соединена с исполнительной, то судья получает возможность стать угнетателем. «(Монтескье Ш. Избранные произведения, с. 290) </w:t>
      </w:r>
    </w:p>
    <w:p w:rsidR="00170FCF" w:rsidRPr="00724D86" w:rsidRDefault="00170FCF" w:rsidP="00170FCF">
      <w:pPr>
        <w:spacing w:before="120"/>
        <w:ind w:firstLine="567"/>
        <w:jc w:val="both"/>
      </w:pPr>
      <w:r w:rsidRPr="00724D86">
        <w:t xml:space="preserve">Идеи Локка и Монтескье оказали заметное влияние не только на последующие теоретические представления о правовой государственности, но и на раннебуржуазное конституционное законодательство и государственную практику. Это влияние отчетливо проявилось, например, в Конституции США 1787 года. Она практически воплощает идею правового государства на американском континенте. Автор «Декларации Независимости США» Джефферсон подвергает критике монархическую форму правления с позиции теории общественного договора и естественных неотчуждаемых прав человека, и отстаивает принцип народного суверенитета. Декларация Независимости провозглашает, что существуют неотчуждаемые права человека, для обеспечения которых создается государство. Путем включения в Декларацию естественных прав человека, превратившихся в субъективные права отдельных индивидов по отношению к государству в целом. </w:t>
      </w:r>
    </w:p>
    <w:p w:rsidR="00170FCF" w:rsidRPr="00724D86" w:rsidRDefault="00170FCF" w:rsidP="00170FCF">
      <w:pPr>
        <w:spacing w:before="120"/>
        <w:ind w:firstLine="567"/>
        <w:jc w:val="both"/>
      </w:pPr>
      <w:r w:rsidRPr="00724D86">
        <w:t>С философским обоснованием теории правового государства выступил И. Кант. Центральное место в ней занимает человек, личность. Важнейшим принципом публичного права философ считал прерогативу народа требовать своего участия в установлении правопорядка путем принятия конституции, выражающей его волю. Верховенство народа обуславливает свободу, равенство и независимость всех граждан в государстве, которое выступает как «объединение множества людей, подчиненных правовым законам». Там, где государство действует на основе конституционного права, отвечает общей воле народа, там государство правовое, там не может быть ограничения прав граждан в области личной свободы, совести, мысли, хозяйственной деятельности. В правовом государстве гражданин должен обладать той же возможностью принуждения властвующих к точному исполнению закона, какой обладает властвующий в его отношении к гражданину. Правовую организацию Кант, так же как и Ш. Монтескье, связывает с разделением властей на законодательную, принадлежащую парламенту, исполнительную</w:t>
      </w:r>
      <w:r>
        <w:t xml:space="preserve"> </w:t>
      </w:r>
      <w:r w:rsidRPr="00724D86">
        <w:t xml:space="preserve">- правительству, и судебную, осуществляемую судом присяжных, избранных народом. Философская концепция Канта оказала значительное влияние на дальнейшее развитие политико-правовой мысли и практику государственно-правового строительства цивилизованного общества. </w:t>
      </w:r>
    </w:p>
    <w:p w:rsidR="00170FCF" w:rsidRPr="00724D86" w:rsidRDefault="00170FCF" w:rsidP="00170FCF">
      <w:pPr>
        <w:spacing w:before="120"/>
        <w:ind w:firstLine="567"/>
        <w:jc w:val="both"/>
      </w:pPr>
      <w:r w:rsidRPr="00724D86">
        <w:t xml:space="preserve">Государство, согласно Гегелю, это тоже право, а именно конкретное право, так как оно включает в себя признание «всех остальных прав личности, семьи и общества» Возводя государство в абсолют, стоящий над личностью и обществом, Гегель доказывает, что такие государства предшествуют развитию гражданского общества. В этом утверждении Маркс видел главный порок гегелевской концепции государства, поскольку в реальной жизни общество возникает раньше государства, а последнее является его продуктом и результатом развития общества. «Государство, по Гегелю, это наиболее совершенная организация общественной жизни, в которой все строится на правовой основе, представляющей царство реальной жизни. « </w:t>
      </w:r>
    </w:p>
    <w:p w:rsidR="00170FCF" w:rsidRPr="00724D86" w:rsidRDefault="00170FCF" w:rsidP="00170FCF">
      <w:pPr>
        <w:spacing w:before="120"/>
        <w:ind w:firstLine="567"/>
        <w:jc w:val="both"/>
      </w:pPr>
      <w:r w:rsidRPr="00724D86">
        <w:t xml:space="preserve">Ценность гегелевских воззрений на государство состоит в том, что принудительная, насильственная функция в нем играет не столь важную роль. В целом вся гегелевская концепция правового государства прямо и однозначно направлена против произвола, бесправия и вообще всех неправовых форм применения силы со стороны частных лиц, политических объединений и государственной власти. </w:t>
      </w:r>
    </w:p>
    <w:p w:rsidR="00170FCF" w:rsidRPr="00724D86" w:rsidRDefault="00170FCF" w:rsidP="00170FCF">
      <w:pPr>
        <w:spacing w:before="120"/>
        <w:ind w:firstLine="567"/>
        <w:jc w:val="both"/>
      </w:pPr>
      <w:r w:rsidRPr="00724D86">
        <w:t xml:space="preserve">Маркс и Энгельс поддержали и на материалистической основе развили дальше идею Гегеля о разграничении гражданского общества и государства (у философов 17-18 веков гражданское общество и государство нередко выступали как нечто единое). Маркс и Энгельс показали, что именно гражданское общество составляет первооснову здания человеческого общежития, а жизнедеятельность гражданского общества есть главная движущая сила исторического прогресса, или дословно «истинный очаг и арена всей истории». </w:t>
      </w:r>
    </w:p>
    <w:p w:rsidR="00170FCF" w:rsidRPr="00724D86" w:rsidRDefault="00170FCF" w:rsidP="00170FCF">
      <w:pPr>
        <w:spacing w:before="120"/>
        <w:ind w:firstLine="567"/>
        <w:jc w:val="both"/>
      </w:pPr>
      <w:r w:rsidRPr="00724D86">
        <w:t xml:space="preserve">Маркс рассматривал государство и право исходя из открытой или классовой теории общественного развития. Согласно данной теории государство и право исчезнут вместе с исчезновением классов в результате установления диктатуры пролетариата в процессе перехода к обществу без классов. Примечательным является утверждение Маркса, в котором он выразил идею правового государства «Свобода состоит, чтобы превратить государство, стоящее над обществом, в орган, всецело этому обществу подчиненный. «Прогрессивная политико-правовая мысль Западной Европы в лице Исринга, Паунда, Спекира и других оттачивали элементы теории правового государства с позиции своего времени и опыта прошлого. большинство авторов сходилось во мнении, что правовым можно считать лишь такое государство, где законодатель так же подзаконен, как и гражданин. В концепции Еллинека государство определяется как представитель общих интересов своего народа, удовлетворяющий индивидуальным и общечеловеческим солидарным интересам в направлении прогрессивного развития общества. </w:t>
      </w:r>
    </w:p>
    <w:p w:rsidR="00170FCF" w:rsidRPr="00724D86" w:rsidRDefault="00170FCF" w:rsidP="00170FCF">
      <w:pPr>
        <w:spacing w:before="120"/>
        <w:jc w:val="center"/>
        <w:rPr>
          <w:b/>
          <w:bCs/>
          <w:sz w:val="28"/>
          <w:szCs w:val="28"/>
        </w:rPr>
      </w:pPr>
      <w:r w:rsidRPr="00724D86">
        <w:rPr>
          <w:b/>
          <w:bCs/>
          <w:sz w:val="28"/>
          <w:szCs w:val="28"/>
        </w:rPr>
        <w:t>4. Развитие концепций правового государства</w:t>
      </w:r>
      <w:r>
        <w:rPr>
          <w:b/>
          <w:bCs/>
          <w:sz w:val="28"/>
          <w:szCs w:val="28"/>
        </w:rPr>
        <w:t xml:space="preserve"> </w:t>
      </w:r>
      <w:r w:rsidRPr="00724D86">
        <w:rPr>
          <w:b/>
          <w:bCs/>
          <w:sz w:val="28"/>
          <w:szCs w:val="28"/>
        </w:rPr>
        <w:t>дореволюционной России.</w:t>
      </w:r>
    </w:p>
    <w:p w:rsidR="00170FCF" w:rsidRPr="00724D86" w:rsidRDefault="00170FCF" w:rsidP="00170FCF">
      <w:pPr>
        <w:spacing w:before="120"/>
        <w:ind w:firstLine="567"/>
        <w:jc w:val="both"/>
      </w:pPr>
      <w:r w:rsidRPr="00724D86">
        <w:t xml:space="preserve">Идеи правового государства были отражены и в трудах русских мыслителей, таких как Писарев, Герцен, Чернышевский, Радищев, Муравьев и др., где они подвергали критике беззаконие феодализма. Правоведы и философы предоктябрьского периода: Котляровский, Новгородцев, Чичерин, Бердяев и др. в своих произведениях теоретически завершили русскую концепцию правового государства. </w:t>
      </w:r>
    </w:p>
    <w:p w:rsidR="00170FCF" w:rsidRPr="00724D86" w:rsidRDefault="00170FCF" w:rsidP="00170FCF">
      <w:pPr>
        <w:spacing w:before="120"/>
        <w:ind w:firstLine="567"/>
        <w:jc w:val="both"/>
      </w:pPr>
      <w:r w:rsidRPr="00724D86">
        <w:t xml:space="preserve">Рассмотрим основные идеи и принципы правового государства с точки зрения Г. Ф. Шершевича. Он отмечает следующие пути формирования и основные параметры правового государства: </w:t>
      </w:r>
    </w:p>
    <w:p w:rsidR="00170FCF" w:rsidRPr="00724D86" w:rsidRDefault="00170FCF" w:rsidP="00170FCF">
      <w:pPr>
        <w:spacing w:before="120"/>
        <w:ind w:firstLine="567"/>
        <w:jc w:val="both"/>
      </w:pPr>
      <w:r w:rsidRPr="00724D86">
        <w:t>1) Для устранения произвола необходимо установление норм объективного права, которые определяют пределы свободы каждого и ограничивают одни интересы и другие, в том числе и государственной организации,</w:t>
      </w:r>
      <w:r>
        <w:t xml:space="preserve"> </w:t>
      </w:r>
      <w:r w:rsidRPr="00724D86">
        <w:t xml:space="preserve">-отсюда идея господства права в управлении. </w:t>
      </w:r>
    </w:p>
    <w:p w:rsidR="00170FCF" w:rsidRPr="00724D86" w:rsidRDefault="00170FCF" w:rsidP="00170FCF">
      <w:pPr>
        <w:spacing w:before="120"/>
        <w:ind w:firstLine="567"/>
        <w:jc w:val="both"/>
      </w:pPr>
      <w:r w:rsidRPr="00724D86">
        <w:t xml:space="preserve">2) Если личная инициатива требует простора, то государству достаточно ограничиться охраной субъективных прав. </w:t>
      </w:r>
    </w:p>
    <w:p w:rsidR="00170FCF" w:rsidRPr="00724D86" w:rsidRDefault="00170FCF" w:rsidP="00170FCF">
      <w:pPr>
        <w:spacing w:before="120"/>
        <w:ind w:firstLine="567"/>
        <w:jc w:val="both"/>
      </w:pPr>
      <w:r w:rsidRPr="00724D86">
        <w:t xml:space="preserve">3) Чтобы новый порядок не нарушался самими органами власти, необходимо строго определить полномочия последних, отделив от исполнительной власти законодательную, утвердить самостоятельность судебной власти, и допустив к соучастию в законодательстве выборные общественные элементы. </w:t>
      </w:r>
    </w:p>
    <w:p w:rsidR="00170FCF" w:rsidRPr="00724D86" w:rsidRDefault="00170FCF" w:rsidP="00170FCF">
      <w:pPr>
        <w:spacing w:before="120"/>
        <w:ind w:firstLine="567"/>
        <w:jc w:val="both"/>
      </w:pPr>
      <w:r w:rsidRPr="00724D86">
        <w:t xml:space="preserve">Реальные гарантии правовой государственности Шершевич видит в том, что в различное время выдвигались различные гарантии правового порядка против произвола «... а) неотъемлемое ограничение власти; б) принцип разделения властей; в) правовое самоограничение власти; г) подчиненность государства стоящему над ним праву. В действительности такой гарантией является только сдерживающая сила общественного мнения. В послеоктябрьский период в России идеи правового государства были налажены требованиями революционного правосознания, а затем полностью исключены из реальной жизни. Советская государственно-правовая наука в период тоталитаризма не воспринимала идею правового государства, считая ее буржуазной, диаметрально противоположной классовой концепции государства. </w:t>
      </w:r>
    </w:p>
    <w:p w:rsidR="00170FCF" w:rsidRPr="00724D86" w:rsidRDefault="00170FCF" w:rsidP="00170FCF">
      <w:pPr>
        <w:spacing w:before="120"/>
        <w:jc w:val="center"/>
        <w:rPr>
          <w:b/>
          <w:bCs/>
          <w:sz w:val="28"/>
          <w:szCs w:val="28"/>
        </w:rPr>
      </w:pPr>
      <w:r w:rsidRPr="00724D86">
        <w:rPr>
          <w:b/>
          <w:bCs/>
          <w:sz w:val="28"/>
          <w:szCs w:val="28"/>
        </w:rPr>
        <w:t>5. Взгляды современных исследователей государства и права на проблему правового государства.</w:t>
      </w:r>
    </w:p>
    <w:p w:rsidR="00170FCF" w:rsidRPr="00724D86" w:rsidRDefault="00170FCF" w:rsidP="00170FCF">
      <w:pPr>
        <w:spacing w:before="120"/>
        <w:ind w:firstLine="567"/>
        <w:jc w:val="both"/>
      </w:pPr>
      <w:r w:rsidRPr="00724D86">
        <w:t>В последние годы в русле реформаторских процессов произошли серьезные изменения в научных взглядах на государство и право. Концептуальные положения и пути формирования правового государства излагаются в трудах сегодняшних исследователей права и государства: С. С. Алексеева, В. Н. Хропанюка, В. Н. Кудрявцева и др. По В. Н. Хропанюку правовое государство</w:t>
      </w:r>
      <w:r>
        <w:t xml:space="preserve"> </w:t>
      </w:r>
      <w:r w:rsidRPr="00724D86">
        <w:t xml:space="preserve">- «это такая форма организации и деятельности государственной власти, которая строится на взаимоотношениях с индивидами и различными объединениями на основе норм права. </w:t>
      </w:r>
    </w:p>
    <w:p w:rsidR="00170FCF" w:rsidRPr="00724D86" w:rsidRDefault="00170FCF" w:rsidP="00170FCF">
      <w:pPr>
        <w:spacing w:before="120"/>
        <w:ind w:firstLine="567"/>
        <w:jc w:val="both"/>
      </w:pPr>
      <w:r w:rsidRPr="00724D86">
        <w:t xml:space="preserve">Теперь рассмотрим основные характеристики правового государства. В. Н. Хропанюк различает экономическую, социальную и нравственную основу правового государства. «Экономической основой правового государства являются производственные отношения, базирующиеся на многоукладности, на различных формах собственности (государственной, коллективной, арендной, частной, акционерной, кооперативной и др.) как равноправных и в одинаковой мере защищенных юридически. «В правовом государстве собственником должен быть производитель и потребитель материальных благ. Правовое начало же государственности реализуется только при наличии свободы и самостоятельности собственности, которые обеспечивает право. </w:t>
      </w:r>
    </w:p>
    <w:p w:rsidR="00170FCF" w:rsidRPr="00724D86" w:rsidRDefault="00170FCF" w:rsidP="00170FCF">
      <w:pPr>
        <w:spacing w:before="120"/>
        <w:ind w:firstLine="567"/>
        <w:jc w:val="both"/>
      </w:pPr>
      <w:r w:rsidRPr="00724D86">
        <w:t xml:space="preserve">«Социальную основу правового государства составляет саморегулирующееся гражданское общество, которое объединяет свободных граждан... В центре внимания... находится человек, его права, свободы и интересы. Правовое государство это и социальное государство. «(Но далеко не обязательно, на мой взгляд, и не всегда). </w:t>
      </w:r>
    </w:p>
    <w:p w:rsidR="00170FCF" w:rsidRPr="00724D86" w:rsidRDefault="00170FCF" w:rsidP="00170FCF">
      <w:pPr>
        <w:spacing w:before="120"/>
        <w:ind w:firstLine="567"/>
        <w:jc w:val="both"/>
      </w:pPr>
      <w:r w:rsidRPr="00724D86">
        <w:t>Нравственная основа правового государства заключается в общечеловеческих принципах гуманизма, справедливости, равенства и свободы личности, ее чести и достоинства. Правовое государство отличается от неправового качеством законов: они должны быть гуманными, закреплять неотъемлемые права каждого человека, справедливыми. «Правовое государство</w:t>
      </w:r>
      <w:r>
        <w:t xml:space="preserve"> </w:t>
      </w:r>
      <w:r w:rsidRPr="00724D86">
        <w:t>- это суверенное государство, которое концентрирует в себе суверенитет народа, наций и народностей, населяющих его территорию.</w:t>
      </w:r>
      <w:r>
        <w:t xml:space="preserve"> </w:t>
      </w:r>
      <w:r w:rsidRPr="00724D86">
        <w:t xml:space="preserve">«Политическая природа государства наиболее четко проявляется в его суверенитете. «Суверенность государства выражается в том, что ему принадлежит право официально представлять все общество в целом, издавать законы и другие нормативные акты, обязательные к выполнению всеми членами этого общества, и, наконец, осуществлять правосудие. </w:t>
      </w:r>
    </w:p>
    <w:p w:rsidR="00170FCF" w:rsidRPr="00724D86" w:rsidRDefault="00170FCF" w:rsidP="00170FCF">
      <w:pPr>
        <w:spacing w:before="120"/>
        <w:jc w:val="center"/>
        <w:rPr>
          <w:b/>
          <w:bCs/>
          <w:sz w:val="28"/>
          <w:szCs w:val="28"/>
        </w:rPr>
      </w:pPr>
      <w:r w:rsidRPr="00724D86">
        <w:rPr>
          <w:b/>
          <w:bCs/>
          <w:sz w:val="28"/>
          <w:szCs w:val="28"/>
        </w:rPr>
        <w:t>6. Практика становления правового государства в России.</w:t>
      </w:r>
    </w:p>
    <w:p w:rsidR="00170FCF" w:rsidRPr="00724D86" w:rsidRDefault="00170FCF" w:rsidP="00170FCF">
      <w:pPr>
        <w:spacing w:before="120"/>
        <w:ind w:firstLine="567"/>
        <w:jc w:val="both"/>
      </w:pPr>
      <w:r w:rsidRPr="00724D86">
        <w:t>«Сейчас завершается важный этап преобразования России в демократическое государство. На основе Конституции формируется демократическая система власти»</w:t>
      </w:r>
      <w:r>
        <w:t xml:space="preserve"> </w:t>
      </w:r>
      <w:r w:rsidRPr="00724D86">
        <w:t xml:space="preserve">- Б. Н. Ельцин. </w:t>
      </w:r>
    </w:p>
    <w:p w:rsidR="00170FCF" w:rsidRPr="00724D86" w:rsidRDefault="00170FCF" w:rsidP="00170FCF">
      <w:pPr>
        <w:spacing w:before="120"/>
        <w:ind w:firstLine="567"/>
        <w:jc w:val="both"/>
      </w:pPr>
      <w:r w:rsidRPr="00724D86">
        <w:t>Реальные демократические преобразования в праве начались со второй половины 80-х годов в годы перестройки, особенно после поражения августовского (1991г.) путча. Получил общее признание принцип «правового государства», были отменены репрессивные, иные реакционные институты и положения, стали развиваться демократическое законодательство, система правосудия (созданы Конституционный суд Российской Федерации, Высший арбитражный суд Российской Федерации). В октябре 1991г. Верховным Советом Российской Федерации была одобрена концепция судебной реформы, которая направлена на утверждение судебной власти в государственном механизме как самостоятельной влиятельной силы, независимой в своей деятельности от властей законодательной и исполнительной. Принятая Верховным Советом Российской Федерации в 1991г. Декларация прав и свобод человека и гражданина, исходит из того, что государство признает приоритет прав и свобод человека, что соблюдение и защита прав и свобод, чести и достоинства человека</w:t>
      </w:r>
      <w:r>
        <w:t xml:space="preserve"> </w:t>
      </w:r>
      <w:r w:rsidRPr="00724D86">
        <w:t>- главная обязанность государственной власти. Процесс формирования правового государства предполагает создание системы политических, юридических и иных гарантий, которые обеспечивали бы реальность этих конституционных положений, равенство всех перед законом и судом, взаимную ответственность государства и личности.</w:t>
      </w:r>
      <w:r>
        <w:t xml:space="preserve"> </w:t>
      </w:r>
      <w:r w:rsidRPr="00724D86">
        <w:t>В качестве одной из важнейших задач, связанной с формированием правового государства, следует рассматривать развитие и совершенствование законодательства, формирование новой по существу правовой системы. В настоящее время, на мой взгляд, принято достаточное количество законодательных актов, создающих основы для дальнейшего развития нашего государства как демократического, правового. Это прежде всего Конституция Российской Федерации, Декларация о государственном суверенитете Российской Федерации, Закон о гражданстве, Закон о собственности, Договор об общественном согласии, Гражданский Кодекс, Налоговый Кодекс (когда его, наконец, примут !)</w:t>
      </w:r>
      <w:r>
        <w:t xml:space="preserve"> </w:t>
      </w:r>
      <w:r w:rsidRPr="00724D86">
        <w:t>- перечислять можно довольно долго, но не в этом суть. Главное, на мой взгляд,</w:t>
      </w:r>
      <w:r>
        <w:t xml:space="preserve"> </w:t>
      </w:r>
      <w:r w:rsidRPr="00724D86">
        <w:t xml:space="preserve">- это создание условий и действенных механизмов для нормального функционирования принятых законов. </w:t>
      </w:r>
    </w:p>
    <w:p w:rsidR="00170FCF" w:rsidRPr="00724D86" w:rsidRDefault="00170FCF" w:rsidP="00170FCF">
      <w:pPr>
        <w:spacing w:before="120"/>
        <w:jc w:val="center"/>
        <w:rPr>
          <w:b/>
          <w:bCs/>
          <w:sz w:val="28"/>
          <w:szCs w:val="28"/>
        </w:rPr>
      </w:pPr>
      <w:r w:rsidRPr="00724D86">
        <w:rPr>
          <w:b/>
          <w:bCs/>
          <w:sz w:val="28"/>
          <w:szCs w:val="28"/>
        </w:rPr>
        <w:t>I</w:t>
      </w:r>
      <w:r w:rsidRPr="00724D86">
        <w:rPr>
          <w:b/>
          <w:bCs/>
          <w:sz w:val="28"/>
          <w:szCs w:val="28"/>
          <w:lang w:val="en-US"/>
        </w:rPr>
        <w:t>V</w:t>
      </w:r>
      <w:r w:rsidRPr="00724D86">
        <w:rPr>
          <w:b/>
          <w:bCs/>
          <w:sz w:val="28"/>
          <w:szCs w:val="28"/>
        </w:rPr>
        <w:t>. Вывод.</w:t>
      </w:r>
    </w:p>
    <w:p w:rsidR="00170FCF" w:rsidRPr="00724D86" w:rsidRDefault="00170FCF" w:rsidP="00170FCF">
      <w:pPr>
        <w:spacing w:before="120"/>
        <w:ind w:firstLine="567"/>
        <w:jc w:val="both"/>
      </w:pPr>
      <w:r w:rsidRPr="00724D86">
        <w:t>Обобщая, можно сказать, что в основе организации и деятельности правового государства лежит принцип разделения властей: законодательной, исполнительной и судебной. Каждая власть осуществляет свои строго очерченные функции. И вместе они сдерживают и уравновешивают друг друга, обеспечивая тем самым гарантию против нарушения демократических норм и злоупотребления властью. А кроме того, сами граждане через всеобщую избирательную систему имеют возможность контролировать власти и в случае необходимости корректировать их действия. Государственная власть в правовом государстве подзаконна. Ее подзаконность дополняется признанием за отдельной личностью неотъемлемых и неприкосновенных прав, предшествующих самому государству. Неприкосновенность личности обеспечивается законом. Правовое государство имеет ряд общих и объединяющих всех членов гражданского общества правовых основ, которые по своей сути носят надклассовый и общечеловеческий характер.</w:t>
      </w:r>
      <w:r>
        <w:t xml:space="preserve"> </w:t>
      </w:r>
      <w:r w:rsidRPr="00724D86">
        <w:t xml:space="preserve">Итак, правовое государство обеспечивает: </w:t>
      </w:r>
    </w:p>
    <w:p w:rsidR="00170FCF" w:rsidRPr="00724D86" w:rsidRDefault="00170FCF" w:rsidP="00170FCF">
      <w:pPr>
        <w:spacing w:before="120"/>
        <w:ind w:firstLine="567"/>
        <w:jc w:val="both"/>
      </w:pPr>
      <w:r w:rsidRPr="00724D86">
        <w:t xml:space="preserve">1. Верховенство закона во всех сферах общественной жизни. </w:t>
      </w:r>
    </w:p>
    <w:p w:rsidR="00170FCF" w:rsidRPr="00724D86" w:rsidRDefault="00170FCF" w:rsidP="00170FCF">
      <w:pPr>
        <w:spacing w:before="120"/>
        <w:ind w:firstLine="567"/>
        <w:jc w:val="both"/>
      </w:pPr>
      <w:r w:rsidRPr="00724D86">
        <w:t xml:space="preserve">2. Реальность прав личности, создание условий для ее свободного развития. </w:t>
      </w:r>
    </w:p>
    <w:p w:rsidR="00170FCF" w:rsidRPr="00724D86" w:rsidRDefault="00170FCF" w:rsidP="00170FCF">
      <w:pPr>
        <w:spacing w:before="120"/>
        <w:ind w:firstLine="567"/>
        <w:jc w:val="both"/>
      </w:pPr>
      <w:r w:rsidRPr="00724D86">
        <w:t xml:space="preserve">3. Взаимную ответственность государства и личности </w:t>
      </w:r>
    </w:p>
    <w:p w:rsidR="00170FCF" w:rsidRPr="00724D86" w:rsidRDefault="00170FCF" w:rsidP="00170FCF">
      <w:pPr>
        <w:spacing w:before="120"/>
        <w:ind w:firstLine="567"/>
        <w:jc w:val="both"/>
      </w:pPr>
      <w:r w:rsidRPr="00724D86">
        <w:t xml:space="preserve">4. Прочный режим законности и стабильности правового порядка. </w:t>
      </w:r>
    </w:p>
    <w:p w:rsidR="00170FCF" w:rsidRPr="00724D86" w:rsidRDefault="00170FCF" w:rsidP="00170FCF">
      <w:pPr>
        <w:spacing w:before="120"/>
        <w:ind w:firstLine="567"/>
        <w:jc w:val="both"/>
      </w:pPr>
      <w:r w:rsidRPr="00724D86">
        <w:t xml:space="preserve">Суровая закономерность, а может быть трагическая неизбежность в том, что человеческая природа и социальная жизнь все еще далеки от совершенства. Реалистичнее не мечтать о полном искоренении зла, а стремиться к его ограничению. В том числе и с помощью создания правового общества. Более того, возможно ли это совершенство? Естественно нет, ибо такова природа человека. </w:t>
      </w:r>
    </w:p>
    <w:p w:rsidR="00170FCF" w:rsidRDefault="00170FCF" w:rsidP="00170FCF">
      <w:pPr>
        <w:spacing w:before="120"/>
        <w:ind w:firstLine="567"/>
        <w:jc w:val="both"/>
      </w:pPr>
      <w:r w:rsidRPr="00724D86">
        <w:t>На данный момент нет альтернативы правовому государству, если мы принимаем общечеловеческую систему ценностей, в основе своей христианскую. Впрочем, насчет общечеловеческой</w:t>
      </w:r>
      <w:r>
        <w:t xml:space="preserve"> </w:t>
      </w:r>
      <w:r w:rsidRPr="00724D86">
        <w:t xml:space="preserve">- явное преувеличение, не следует забывать об мусульманских государствах, где существует религиозная система права. Поэтому, на мой взгляд, на данный момент для нашего государства не существует альтернативы правовому государству, если мы принимаем систему ценностей западной цивилизации. </w:t>
      </w:r>
    </w:p>
    <w:p w:rsidR="00170FCF" w:rsidRPr="00724D86" w:rsidRDefault="00170FCF" w:rsidP="00170FCF">
      <w:pPr>
        <w:spacing w:before="120"/>
        <w:ind w:firstLine="567"/>
        <w:jc w:val="both"/>
      </w:pPr>
      <w:r>
        <w:br w:type="page"/>
      </w:r>
    </w:p>
    <w:p w:rsidR="005F369E" w:rsidRDefault="005F369E">
      <w:bookmarkStart w:id="0" w:name="_GoBack"/>
      <w:bookmarkEnd w:id="0"/>
    </w:p>
    <w:sectPr w:rsidR="005F369E" w:rsidSect="00724D8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FCF"/>
    <w:rsid w:val="00170FCF"/>
    <w:rsid w:val="0034171F"/>
    <w:rsid w:val="005F369E"/>
    <w:rsid w:val="00716CA2"/>
    <w:rsid w:val="00724D86"/>
    <w:rsid w:val="00820540"/>
    <w:rsid w:val="009107E2"/>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555628-8C51-4E29-9E4E-A0E92FF2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F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5240</Words>
  <Characters>29871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Возникновение и идеи правового государства </vt:lpstr>
    </vt:vector>
  </TitlesOfParts>
  <Company>Home</Company>
  <LinksUpToDate>false</LinksUpToDate>
  <CharactersWithSpaces>35041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и идеи правового государства </dc:title>
  <dc:subject/>
  <dc:creator>User</dc:creator>
  <cp:keywords/>
  <dc:description/>
  <cp:lastModifiedBy>Irina</cp:lastModifiedBy>
  <cp:revision>2</cp:revision>
  <dcterms:created xsi:type="dcterms:W3CDTF">2014-08-07T13:38:00Z</dcterms:created>
  <dcterms:modified xsi:type="dcterms:W3CDTF">2014-08-07T13:38:00Z</dcterms:modified>
</cp:coreProperties>
</file>