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8E1440" w:rsidRDefault="00A32811" w:rsidP="00511BF3">
      <w:pPr>
        <w:pStyle w:val="HTML"/>
        <w:spacing w:line="360" w:lineRule="auto"/>
        <w:jc w:val="both"/>
        <w:rPr>
          <w:rFonts w:ascii="Times New Roman" w:hAnsi="Times New Roman" w:cs="Times New Roman"/>
          <w:sz w:val="28"/>
          <w:szCs w:val="28"/>
        </w:rPr>
      </w:pPr>
    </w:p>
    <w:p w:rsidR="008E1440" w:rsidRDefault="00A32811" w:rsidP="00511BF3">
      <w:pPr>
        <w:pStyle w:val="HTML"/>
        <w:spacing w:line="360" w:lineRule="auto"/>
        <w:jc w:val="center"/>
        <w:rPr>
          <w:rFonts w:ascii="Times New Roman" w:hAnsi="Times New Roman" w:cs="Times New Roman"/>
          <w:sz w:val="28"/>
          <w:szCs w:val="28"/>
        </w:rPr>
      </w:pPr>
      <w:r w:rsidRPr="008E1440">
        <w:rPr>
          <w:rFonts w:ascii="Times New Roman" w:hAnsi="Times New Roman" w:cs="Times New Roman"/>
          <w:sz w:val="28"/>
          <w:szCs w:val="28"/>
        </w:rPr>
        <w:t>Реферат</w:t>
      </w:r>
    </w:p>
    <w:p w:rsidR="00A32811" w:rsidRPr="008E1440" w:rsidRDefault="00A32811" w:rsidP="00511BF3">
      <w:pPr>
        <w:pStyle w:val="HTML"/>
        <w:spacing w:line="360" w:lineRule="auto"/>
        <w:jc w:val="center"/>
        <w:rPr>
          <w:rFonts w:ascii="Times New Roman" w:hAnsi="Times New Roman" w:cs="Times New Roman"/>
          <w:sz w:val="28"/>
          <w:szCs w:val="28"/>
        </w:rPr>
      </w:pPr>
      <w:r w:rsidRPr="008E1440">
        <w:rPr>
          <w:rFonts w:ascii="Times New Roman" w:hAnsi="Times New Roman" w:cs="Times New Roman"/>
          <w:sz w:val="28"/>
          <w:szCs w:val="28"/>
        </w:rPr>
        <w:t>Возникновение и развитие экономической теории</w:t>
      </w:r>
    </w:p>
    <w:p w:rsidR="00A32811" w:rsidRPr="008E1440" w:rsidRDefault="00A32811" w:rsidP="00511BF3">
      <w:pPr>
        <w:pStyle w:val="HTML"/>
        <w:spacing w:line="360" w:lineRule="auto"/>
        <w:jc w:val="both"/>
        <w:rPr>
          <w:rFonts w:ascii="Times New Roman" w:hAnsi="Times New Roman" w:cs="Times New Roman"/>
          <w:sz w:val="28"/>
          <w:szCs w:val="28"/>
        </w:rPr>
      </w:pPr>
    </w:p>
    <w:p w:rsidR="008E1440" w:rsidRDefault="008E1440" w:rsidP="00511BF3">
      <w:pPr>
        <w:spacing w:after="0" w:line="360" w:lineRule="auto"/>
        <w:rPr>
          <w:rFonts w:ascii="Times New Roman" w:hAnsi="Times New Roman"/>
          <w:sz w:val="28"/>
          <w:szCs w:val="28"/>
        </w:rPr>
      </w:pPr>
      <w:r>
        <w:rPr>
          <w:rFonts w:ascii="Times New Roman" w:hAnsi="Times New Roman"/>
          <w:sz w:val="28"/>
          <w:szCs w:val="28"/>
        </w:rPr>
        <w:br w:type="page"/>
      </w:r>
    </w:p>
    <w:p w:rsidR="00A32811" w:rsidRDefault="008E1440" w:rsidP="00511BF3">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32811" w:rsidRPr="008E1440">
        <w:rPr>
          <w:rFonts w:ascii="Times New Roman" w:hAnsi="Times New Roman" w:cs="Times New Roman"/>
          <w:sz w:val="28"/>
          <w:szCs w:val="28"/>
        </w:rPr>
        <w:t>одержание</w:t>
      </w:r>
    </w:p>
    <w:p w:rsidR="008E1440" w:rsidRDefault="008E1440" w:rsidP="00511BF3">
      <w:pPr>
        <w:pStyle w:val="HTML"/>
        <w:spacing w:line="360" w:lineRule="auto"/>
        <w:jc w:val="both"/>
        <w:rPr>
          <w:rFonts w:ascii="Times New Roman" w:hAnsi="Times New Roman" w:cs="Times New Roman"/>
          <w:sz w:val="28"/>
          <w:szCs w:val="28"/>
        </w:rPr>
      </w:pPr>
    </w:p>
    <w:p w:rsidR="008E1440" w:rsidRPr="008E1440" w:rsidRDefault="008E1440" w:rsidP="00511BF3">
      <w:pPr>
        <w:pStyle w:val="11"/>
        <w:tabs>
          <w:tab w:val="right" w:leader="dot" w:pos="9628"/>
        </w:tabs>
        <w:rPr>
          <w:noProof/>
          <w:szCs w:val="28"/>
        </w:rPr>
      </w:pPr>
      <w:r w:rsidRPr="008E1440">
        <w:rPr>
          <w:rStyle w:val="a6"/>
          <w:noProof/>
          <w:color w:val="auto"/>
          <w:szCs w:val="28"/>
          <w:u w:val="none"/>
        </w:rPr>
        <w:t>Введение</w:t>
      </w:r>
    </w:p>
    <w:p w:rsidR="008E1440" w:rsidRPr="008E1440" w:rsidRDefault="008E1440" w:rsidP="00511BF3">
      <w:pPr>
        <w:pStyle w:val="11"/>
        <w:tabs>
          <w:tab w:val="right" w:leader="dot" w:pos="9628"/>
        </w:tabs>
        <w:rPr>
          <w:noProof/>
          <w:szCs w:val="28"/>
        </w:rPr>
      </w:pPr>
      <w:r w:rsidRPr="008E1440">
        <w:rPr>
          <w:rStyle w:val="a6"/>
          <w:noProof/>
          <w:color w:val="auto"/>
          <w:szCs w:val="28"/>
          <w:u w:val="none"/>
        </w:rPr>
        <w:t>1. Понятие и сущность экономической науки</w:t>
      </w:r>
    </w:p>
    <w:p w:rsidR="008E1440" w:rsidRPr="008E1440" w:rsidRDefault="008E1440" w:rsidP="00511BF3">
      <w:pPr>
        <w:pStyle w:val="11"/>
        <w:tabs>
          <w:tab w:val="right" w:leader="dot" w:pos="9628"/>
        </w:tabs>
        <w:rPr>
          <w:noProof/>
          <w:szCs w:val="28"/>
        </w:rPr>
      </w:pPr>
      <w:r w:rsidRPr="008E1440">
        <w:rPr>
          <w:rStyle w:val="a6"/>
          <w:noProof/>
          <w:color w:val="auto"/>
          <w:szCs w:val="28"/>
          <w:u w:val="none"/>
        </w:rPr>
        <w:t>2. Возникновение экономической теории</w:t>
      </w:r>
    </w:p>
    <w:p w:rsidR="008E1440" w:rsidRPr="008E1440" w:rsidRDefault="008E1440" w:rsidP="00511BF3">
      <w:pPr>
        <w:pStyle w:val="11"/>
        <w:tabs>
          <w:tab w:val="right" w:leader="dot" w:pos="9628"/>
        </w:tabs>
        <w:rPr>
          <w:noProof/>
          <w:szCs w:val="28"/>
        </w:rPr>
      </w:pPr>
      <w:r w:rsidRPr="008E1440">
        <w:rPr>
          <w:rStyle w:val="a6"/>
          <w:noProof/>
          <w:color w:val="auto"/>
          <w:szCs w:val="28"/>
          <w:u w:val="none"/>
        </w:rPr>
        <w:t>3. Этапы развития экономической теории</w:t>
      </w:r>
    </w:p>
    <w:p w:rsidR="008E1440" w:rsidRPr="008E1440" w:rsidRDefault="00FC05D6" w:rsidP="00511BF3">
      <w:pPr>
        <w:pStyle w:val="11"/>
        <w:tabs>
          <w:tab w:val="right" w:leader="dot" w:pos="9628"/>
        </w:tabs>
        <w:rPr>
          <w:noProof/>
          <w:szCs w:val="28"/>
        </w:rPr>
      </w:pPr>
      <w:r>
        <w:rPr>
          <w:rStyle w:val="a6"/>
          <w:noProof/>
          <w:color w:val="auto"/>
          <w:szCs w:val="28"/>
          <w:u w:val="none"/>
        </w:rPr>
        <w:t>4</w:t>
      </w:r>
      <w:r w:rsidR="008E1440" w:rsidRPr="008E1440">
        <w:rPr>
          <w:rStyle w:val="a6"/>
          <w:noProof/>
          <w:color w:val="auto"/>
          <w:szCs w:val="28"/>
          <w:u w:val="none"/>
        </w:rPr>
        <w:t>. Научные школы экономической теории</w:t>
      </w:r>
    </w:p>
    <w:p w:rsidR="008E1440" w:rsidRPr="008E1440" w:rsidRDefault="008E1440" w:rsidP="00511BF3">
      <w:pPr>
        <w:pStyle w:val="11"/>
        <w:tabs>
          <w:tab w:val="right" w:leader="dot" w:pos="9628"/>
        </w:tabs>
        <w:rPr>
          <w:noProof/>
          <w:szCs w:val="28"/>
        </w:rPr>
      </w:pPr>
      <w:r w:rsidRPr="008E1440">
        <w:rPr>
          <w:rStyle w:val="a6"/>
          <w:noProof/>
          <w:color w:val="auto"/>
          <w:szCs w:val="28"/>
          <w:u w:val="none"/>
        </w:rPr>
        <w:t>Заключение</w:t>
      </w:r>
    </w:p>
    <w:p w:rsidR="008E1440" w:rsidRPr="008E1440" w:rsidRDefault="008E1440" w:rsidP="00511BF3">
      <w:pPr>
        <w:pStyle w:val="HTML"/>
        <w:spacing w:line="360" w:lineRule="auto"/>
        <w:jc w:val="both"/>
        <w:rPr>
          <w:rFonts w:ascii="Times New Roman" w:hAnsi="Times New Roman" w:cs="Times New Roman"/>
          <w:sz w:val="28"/>
          <w:szCs w:val="28"/>
        </w:rPr>
      </w:pPr>
      <w:r w:rsidRPr="008E1440">
        <w:rPr>
          <w:rStyle w:val="a6"/>
          <w:rFonts w:ascii="Times New Roman" w:hAnsi="Times New Roman"/>
          <w:noProof/>
          <w:color w:val="auto"/>
          <w:sz w:val="28"/>
          <w:szCs w:val="28"/>
          <w:u w:val="none"/>
        </w:rPr>
        <w:t>Список литературы</w:t>
      </w:r>
    </w:p>
    <w:p w:rsidR="008E1440" w:rsidRDefault="008E1440" w:rsidP="00511BF3">
      <w:pPr>
        <w:pStyle w:val="HTML"/>
        <w:spacing w:line="360" w:lineRule="auto"/>
        <w:jc w:val="both"/>
        <w:rPr>
          <w:rFonts w:ascii="Times New Roman" w:hAnsi="Times New Roman" w:cs="Times New Roman"/>
          <w:sz w:val="28"/>
          <w:szCs w:val="28"/>
        </w:rPr>
      </w:pPr>
    </w:p>
    <w:p w:rsidR="008E1440" w:rsidRDefault="008E1440" w:rsidP="00511BF3">
      <w:pPr>
        <w:spacing w:after="0" w:line="360" w:lineRule="auto"/>
        <w:rPr>
          <w:rFonts w:ascii="Times New Roman" w:hAnsi="Times New Roman"/>
          <w:sz w:val="28"/>
          <w:szCs w:val="28"/>
        </w:rPr>
      </w:pPr>
      <w:r>
        <w:rPr>
          <w:rFonts w:ascii="Times New Roman" w:hAnsi="Times New Roman"/>
          <w:sz w:val="28"/>
          <w:szCs w:val="28"/>
        </w:rPr>
        <w:br w:type="page"/>
      </w:r>
    </w:p>
    <w:p w:rsidR="00A32811" w:rsidRPr="008E1440" w:rsidRDefault="00A32811" w:rsidP="00511BF3">
      <w:pPr>
        <w:pStyle w:val="1"/>
        <w:ind w:firstLine="709"/>
        <w:jc w:val="both"/>
        <w:rPr>
          <w:b w:val="0"/>
        </w:rPr>
      </w:pPr>
      <w:bookmarkStart w:id="0" w:name="_Toc226792043"/>
      <w:r w:rsidRPr="008E1440">
        <w:rPr>
          <w:b w:val="0"/>
        </w:rPr>
        <w:t>Введение</w:t>
      </w:r>
      <w:bookmarkEnd w:id="0"/>
    </w:p>
    <w:p w:rsidR="008E1440" w:rsidRDefault="008E1440" w:rsidP="00511BF3">
      <w:pPr>
        <w:pStyle w:val="HTML"/>
        <w:spacing w:line="360" w:lineRule="auto"/>
        <w:ind w:firstLine="720"/>
        <w:jc w:val="both"/>
        <w:rPr>
          <w:rFonts w:ascii="Times New Roman" w:hAnsi="Times New Roman" w:cs="Times New Roman"/>
          <w:sz w:val="28"/>
          <w:szCs w:val="28"/>
        </w:rPr>
      </w:pPr>
    </w:p>
    <w:p w:rsidR="00A32811" w:rsidRPr="008E1440" w:rsidRDefault="00A32811" w:rsidP="00511BF3">
      <w:pPr>
        <w:pStyle w:val="HTML"/>
        <w:spacing w:line="360" w:lineRule="auto"/>
        <w:ind w:firstLine="720"/>
        <w:jc w:val="both"/>
        <w:rPr>
          <w:rFonts w:ascii="Times New Roman" w:hAnsi="Times New Roman" w:cs="Times New Roman"/>
          <w:sz w:val="28"/>
          <w:szCs w:val="28"/>
        </w:rPr>
      </w:pPr>
      <w:r w:rsidRPr="008E1440">
        <w:rPr>
          <w:rFonts w:ascii="Times New Roman" w:hAnsi="Times New Roman" w:cs="Times New Roman"/>
          <w:sz w:val="28"/>
          <w:szCs w:val="28"/>
        </w:rPr>
        <w:t>С древнейших времен люди пытались найти законы, по которым развивается экономика, найти и определить от чего зависят экономические понятия. Но чаще всего в результате этой деятельности формулировались субъективные принципы развития еще далеких от совершенства экономических систем, верные только для определенного времени. С накоплением опыта появляются и экономические теории, все более полезные с практической точки зрения.</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Сложность экономических явлений потребовала развития экономической науки до уровня, на котором она могла бы понимать и объяснять эти явления, давать ответы на поставленные самой жизнью вопросы.</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Таким образом, современная экономическая наука - это результат наслоений разных исторических эпох, каждая из которых привносила свои наблюдения, предлагала свои темы, формулировала свои понятия и теории.</w:t>
      </w:r>
    </w:p>
    <w:p w:rsidR="00A32811" w:rsidRPr="008E1440" w:rsidRDefault="00A32811" w:rsidP="00511BF3">
      <w:pPr>
        <w:pStyle w:val="HTML"/>
        <w:spacing w:line="360" w:lineRule="auto"/>
        <w:ind w:firstLine="720"/>
        <w:jc w:val="both"/>
        <w:rPr>
          <w:rFonts w:ascii="Times New Roman" w:hAnsi="Times New Roman" w:cs="Times New Roman"/>
          <w:sz w:val="28"/>
          <w:szCs w:val="28"/>
        </w:rPr>
      </w:pPr>
      <w:r w:rsidRPr="008E1440">
        <w:rPr>
          <w:rFonts w:ascii="Times New Roman" w:hAnsi="Times New Roman" w:cs="Times New Roman"/>
          <w:sz w:val="28"/>
          <w:szCs w:val="28"/>
        </w:rPr>
        <w:t>С выделением экономики в отдельную отрасль знания со своими учебниками, кафедрами, журналами, исследовательскими центрами и научными обществами, иными словами, по мере профессионализации и институционализации этого вида деятельности в дело вступает еще один важный фактор развития экономической мысли - фактор научного сообщества.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Экономическая теория особенно необходима тем. кто принимает экономические решения, проводя экономическую политику на микро-уровне - уровне отдельного предприятия или на макроуровне - уровне всего народного хозяйства. При этом она помогает принимать правильные решения не только с точки зрения интересов отдельного человека, но и всей экономики в целом, интересов большинства людей.</w:t>
      </w:r>
    </w:p>
    <w:p w:rsidR="00A32811" w:rsidRPr="008E1440" w:rsidRDefault="00A32811" w:rsidP="00511BF3">
      <w:pPr>
        <w:pStyle w:val="HTML"/>
        <w:spacing w:line="360" w:lineRule="auto"/>
        <w:jc w:val="both"/>
        <w:rPr>
          <w:rFonts w:ascii="Times New Roman" w:hAnsi="Times New Roman" w:cs="Times New Roman"/>
          <w:sz w:val="28"/>
          <w:szCs w:val="28"/>
        </w:rPr>
      </w:pPr>
    </w:p>
    <w:p w:rsidR="00511BF3" w:rsidRDefault="00511BF3">
      <w:pPr>
        <w:rPr>
          <w:rFonts w:ascii="Times New Roman" w:hAnsi="Times New Roman"/>
          <w:sz w:val="28"/>
          <w:szCs w:val="28"/>
        </w:rPr>
      </w:pPr>
      <w:r>
        <w:rPr>
          <w:rFonts w:ascii="Times New Roman" w:hAnsi="Times New Roman"/>
          <w:sz w:val="28"/>
          <w:szCs w:val="28"/>
        </w:rPr>
        <w:br w:type="page"/>
      </w:r>
    </w:p>
    <w:p w:rsidR="00A32811" w:rsidRPr="008E1440" w:rsidRDefault="00A32811" w:rsidP="00511BF3">
      <w:pPr>
        <w:pStyle w:val="1"/>
        <w:ind w:firstLine="709"/>
        <w:jc w:val="left"/>
        <w:rPr>
          <w:b w:val="0"/>
        </w:rPr>
      </w:pPr>
      <w:bookmarkStart w:id="1" w:name="_Toc226792044"/>
      <w:r w:rsidRPr="008E1440">
        <w:rPr>
          <w:b w:val="0"/>
        </w:rPr>
        <w:t>1. Понятие и сущность экономической науки</w:t>
      </w:r>
      <w:bookmarkEnd w:id="1"/>
    </w:p>
    <w:p w:rsidR="00511BF3" w:rsidRDefault="00511BF3" w:rsidP="00511BF3">
      <w:pPr>
        <w:shd w:val="clear" w:color="auto" w:fill="FFFFFF"/>
        <w:spacing w:after="0" w:line="360" w:lineRule="auto"/>
        <w:ind w:firstLine="720"/>
        <w:jc w:val="both"/>
        <w:rPr>
          <w:rFonts w:ascii="Times New Roman" w:hAnsi="Times New Roman"/>
          <w:sz w:val="28"/>
          <w:szCs w:val="28"/>
        </w:rPr>
      </w:pP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Экономика как хозяйство является общим объектом исследования со стороны различных экономических наук. Термин – экономика, имеет два значения:</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Во-первых, так называют способ организации деятельности людей, направленной на создание благ, необходимых им для потребления. Синонимом этого значения является понятие - хозяйство.</w:t>
      </w:r>
    </w:p>
    <w:p w:rsidR="00A32811" w:rsidRPr="008E1440" w:rsidRDefault="00A32811" w:rsidP="00511BF3">
      <w:pPr>
        <w:pStyle w:val="HTML"/>
        <w:spacing w:line="360" w:lineRule="auto"/>
        <w:ind w:firstLine="720"/>
        <w:jc w:val="both"/>
        <w:rPr>
          <w:rFonts w:ascii="Times New Roman" w:hAnsi="Times New Roman" w:cs="Times New Roman"/>
          <w:sz w:val="28"/>
          <w:szCs w:val="28"/>
        </w:rPr>
      </w:pPr>
      <w:r w:rsidRPr="008E1440">
        <w:rPr>
          <w:rFonts w:ascii="Times New Roman" w:hAnsi="Times New Roman" w:cs="Times New Roman"/>
          <w:sz w:val="28"/>
          <w:szCs w:val="28"/>
        </w:rPr>
        <w:t>Во-вторых, экономика обозначает науку, которая исследует, как люди используют имеющиеся ограниченные ресурсы для удовлетворения своих неограниченных потребностей в жизненных благах.</w:t>
      </w:r>
    </w:p>
    <w:p w:rsidR="00A32811" w:rsidRPr="008E1440" w:rsidRDefault="00511BF3" w:rsidP="00511BF3">
      <w:pPr>
        <w:pStyle w:val="HTM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32811" w:rsidRPr="008E1440">
        <w:rPr>
          <w:rFonts w:ascii="Times New Roman" w:hAnsi="Times New Roman" w:cs="Times New Roman"/>
          <w:sz w:val="28"/>
          <w:szCs w:val="28"/>
        </w:rPr>
        <w:t>Само название этой науки было дано великим ученым Древней Греции Аристотелем путем с</w:t>
      </w:r>
      <w:r>
        <w:rPr>
          <w:rFonts w:ascii="Times New Roman" w:hAnsi="Times New Roman" w:cs="Times New Roman"/>
          <w:sz w:val="28"/>
          <w:szCs w:val="28"/>
        </w:rPr>
        <w:t>оединения двух слов: “</w:t>
      </w:r>
      <w:r w:rsidR="00A32811" w:rsidRPr="008E1440">
        <w:rPr>
          <w:rFonts w:ascii="Times New Roman" w:hAnsi="Times New Roman" w:cs="Times New Roman"/>
          <w:sz w:val="28"/>
          <w:szCs w:val="28"/>
        </w:rPr>
        <w:t>эйкос</w:t>
      </w:r>
      <w:r>
        <w:rPr>
          <w:rFonts w:ascii="Times New Roman" w:hAnsi="Times New Roman" w:cs="Times New Roman"/>
          <w:sz w:val="28"/>
          <w:szCs w:val="28"/>
        </w:rPr>
        <w:t>”</w:t>
      </w:r>
      <w:r w:rsidR="00A32811" w:rsidRPr="008E1440">
        <w:rPr>
          <w:rFonts w:ascii="Times New Roman" w:hAnsi="Times New Roman" w:cs="Times New Roman"/>
          <w:sz w:val="28"/>
          <w:szCs w:val="28"/>
        </w:rPr>
        <w:t xml:space="preserve"> - хозяйство (дои) </w:t>
      </w:r>
      <w:r w:rsidR="00A32811" w:rsidRPr="008E1440">
        <w:rPr>
          <w:rFonts w:ascii="Times New Roman" w:hAnsi="Times New Roman" w:cs="Times New Roman"/>
          <w:smallCaps/>
          <w:sz w:val="28"/>
          <w:szCs w:val="28"/>
        </w:rPr>
        <w:t xml:space="preserve">и </w:t>
      </w:r>
      <w:r>
        <w:rPr>
          <w:rFonts w:ascii="Times New Roman" w:hAnsi="Times New Roman" w:cs="Times New Roman"/>
          <w:sz w:val="28"/>
          <w:szCs w:val="28"/>
        </w:rPr>
        <w:t>“</w:t>
      </w:r>
      <w:r w:rsidR="00A32811" w:rsidRPr="008E1440">
        <w:rPr>
          <w:rFonts w:ascii="Times New Roman" w:hAnsi="Times New Roman" w:cs="Times New Roman"/>
          <w:sz w:val="28"/>
          <w:szCs w:val="28"/>
        </w:rPr>
        <w:t>омос</w:t>
      </w:r>
      <w:r>
        <w:rPr>
          <w:rFonts w:ascii="Times New Roman" w:hAnsi="Times New Roman" w:cs="Times New Roman"/>
          <w:sz w:val="28"/>
          <w:szCs w:val="28"/>
        </w:rPr>
        <w:t>”</w:t>
      </w:r>
      <w:r w:rsidR="00A32811" w:rsidRPr="008E1440">
        <w:rPr>
          <w:rFonts w:ascii="Times New Roman" w:hAnsi="Times New Roman" w:cs="Times New Roman"/>
          <w:sz w:val="28"/>
          <w:szCs w:val="28"/>
        </w:rPr>
        <w:t xml:space="preserve"> — закон, так что экономика в буквальном переводе с </w:t>
      </w:r>
      <w:r>
        <w:rPr>
          <w:rFonts w:ascii="Times New Roman" w:hAnsi="Times New Roman" w:cs="Times New Roman"/>
          <w:sz w:val="28"/>
          <w:szCs w:val="28"/>
        </w:rPr>
        <w:t>д</w:t>
      </w:r>
      <w:r w:rsidR="00A32811" w:rsidRPr="008E1440">
        <w:rPr>
          <w:rFonts w:ascii="Times New Roman" w:hAnsi="Times New Roman" w:cs="Times New Roman"/>
          <w:sz w:val="28"/>
          <w:szCs w:val="28"/>
        </w:rPr>
        <w:t>ревнегреческого означает - законы хозяйства.</w:t>
      </w:r>
      <w:r w:rsidR="00A32811" w:rsidRPr="008E1440">
        <w:rPr>
          <w:rStyle w:val="a5"/>
          <w:rFonts w:ascii="Times New Roman" w:hAnsi="Times New Roman"/>
          <w:sz w:val="28"/>
          <w:szCs w:val="28"/>
        </w:rPr>
        <w:footnoteReference w:id="1"/>
      </w:r>
      <w:r>
        <w:rPr>
          <w:rFonts w:ascii="Times New Roman" w:hAnsi="Times New Roman" w:cs="Times New Roman"/>
          <w:sz w:val="28"/>
          <w:szCs w:val="28"/>
        </w:rPr>
        <w:t>”</w:t>
      </w:r>
    </w:p>
    <w:p w:rsidR="00A32811" w:rsidRPr="008E1440" w:rsidRDefault="00511BF3" w:rsidP="00511BF3">
      <w:pPr>
        <w:pStyle w:val="HTM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32811" w:rsidRPr="008E1440">
        <w:rPr>
          <w:rFonts w:ascii="Times New Roman" w:hAnsi="Times New Roman" w:cs="Times New Roman"/>
          <w:sz w:val="28"/>
          <w:szCs w:val="28"/>
        </w:rPr>
        <w:t xml:space="preserve">Так что в буквальном переводе «ойкономия» означает </w:t>
      </w:r>
      <w:r w:rsidR="00A32811" w:rsidRPr="008E1440">
        <w:rPr>
          <w:rFonts w:ascii="Times New Roman" w:hAnsi="Times New Roman" w:cs="Times New Roman"/>
          <w:iCs/>
          <w:sz w:val="28"/>
          <w:szCs w:val="28"/>
        </w:rPr>
        <w:t xml:space="preserve">«наука о доме» </w:t>
      </w:r>
      <w:r w:rsidR="00A32811" w:rsidRPr="008E1440">
        <w:rPr>
          <w:rFonts w:ascii="Times New Roman" w:hAnsi="Times New Roman" w:cs="Times New Roman"/>
          <w:sz w:val="28"/>
          <w:szCs w:val="28"/>
        </w:rPr>
        <w:t xml:space="preserve">или </w:t>
      </w:r>
      <w:r>
        <w:rPr>
          <w:rFonts w:ascii="Times New Roman" w:hAnsi="Times New Roman" w:cs="Times New Roman"/>
          <w:iCs/>
          <w:sz w:val="28"/>
          <w:szCs w:val="28"/>
        </w:rPr>
        <w:t>“</w:t>
      </w:r>
      <w:r w:rsidR="00A32811" w:rsidRPr="008E1440">
        <w:rPr>
          <w:rFonts w:ascii="Times New Roman" w:hAnsi="Times New Roman" w:cs="Times New Roman"/>
          <w:iCs/>
          <w:sz w:val="28"/>
          <w:szCs w:val="28"/>
        </w:rPr>
        <w:t>искусство управления домом</w:t>
      </w:r>
      <w:r>
        <w:rPr>
          <w:rFonts w:ascii="Times New Roman" w:hAnsi="Times New Roman" w:cs="Times New Roman"/>
          <w:iCs/>
          <w:sz w:val="28"/>
          <w:szCs w:val="28"/>
        </w:rPr>
        <w:t>“</w:t>
      </w:r>
      <w:r w:rsidR="00A32811" w:rsidRPr="008E1440">
        <w:rPr>
          <w:rFonts w:ascii="Times New Roman" w:hAnsi="Times New Roman" w:cs="Times New Roman"/>
          <w:iCs/>
          <w:sz w:val="28"/>
          <w:szCs w:val="28"/>
        </w:rPr>
        <w:t>.</w:t>
      </w:r>
      <w:r w:rsidR="00A32811" w:rsidRPr="008E1440">
        <w:rPr>
          <w:rStyle w:val="a5"/>
          <w:rFonts w:ascii="Times New Roman" w:hAnsi="Times New Roman"/>
          <w:iCs/>
          <w:sz w:val="28"/>
          <w:szCs w:val="28"/>
        </w:rPr>
        <w:footnoteReference w:id="2"/>
      </w:r>
      <w:r>
        <w:rPr>
          <w:rFonts w:ascii="Times New Roman" w:hAnsi="Times New Roman" w:cs="Times New Roman"/>
          <w:iCs/>
          <w:sz w:val="28"/>
          <w:szCs w:val="28"/>
        </w:rPr>
        <w:t>”</w:t>
      </w:r>
    </w:p>
    <w:p w:rsidR="00A32811" w:rsidRPr="008E1440" w:rsidRDefault="00A32811" w:rsidP="00511BF3">
      <w:pPr>
        <w:pStyle w:val="HTML"/>
        <w:spacing w:line="360" w:lineRule="auto"/>
        <w:ind w:firstLine="720"/>
        <w:jc w:val="both"/>
        <w:rPr>
          <w:rFonts w:ascii="Times New Roman" w:hAnsi="Times New Roman" w:cs="Times New Roman"/>
          <w:sz w:val="28"/>
          <w:szCs w:val="28"/>
        </w:rPr>
      </w:pPr>
      <w:r w:rsidRPr="008E1440">
        <w:rPr>
          <w:rFonts w:ascii="Times New Roman" w:hAnsi="Times New Roman" w:cs="Times New Roman"/>
          <w:sz w:val="28"/>
          <w:szCs w:val="28"/>
        </w:rPr>
        <w:t>Поскольку экономическая наука изучает поведение людей, то она относится к категории общественных (социальных) наук, так же как история или философия, хотя применяемые в ней методы исследования предполагают более широкое использование математики и разнообразных графиков.</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экономической жизни есть три главных участника: семьи, фирмы и государство. Они взаимодействуют между собой, координируя свою деятельность как непосредственно, так и через рынки факторов производства (т.е. ресурсов, с помощью которых можно организовать производство благ) и потребительских товаров (благ, которые непосредственно потребляются людьми). Принято различать:</w:t>
      </w:r>
    </w:p>
    <w:p w:rsidR="00A32811" w:rsidRPr="008E1440" w:rsidRDefault="00A32811" w:rsidP="00511BF3">
      <w:pPr>
        <w:widowControl w:val="0"/>
        <w:shd w:val="clear" w:color="auto" w:fill="FFFFFF"/>
        <w:tabs>
          <w:tab w:val="left" w:pos="525"/>
        </w:tabs>
        <w:autoSpaceDE w:val="0"/>
        <w:autoSpaceDN w:val="0"/>
        <w:adjustRightInd w:val="0"/>
        <w:spacing w:after="0" w:line="360" w:lineRule="auto"/>
        <w:ind w:firstLine="720"/>
        <w:jc w:val="both"/>
        <w:rPr>
          <w:rFonts w:ascii="Times New Roman" w:hAnsi="Times New Roman"/>
          <w:sz w:val="28"/>
          <w:szCs w:val="28"/>
        </w:rPr>
      </w:pPr>
      <w:r w:rsidRPr="008E1440">
        <w:rPr>
          <w:rFonts w:ascii="Times New Roman" w:hAnsi="Times New Roman"/>
          <w:iCs/>
          <w:sz w:val="28"/>
          <w:szCs w:val="28"/>
        </w:rPr>
        <w:t xml:space="preserve">-экономику семьи </w:t>
      </w:r>
      <w:r w:rsidRPr="008E1440">
        <w:rPr>
          <w:rFonts w:ascii="Times New Roman" w:hAnsi="Times New Roman"/>
          <w:sz w:val="28"/>
          <w:szCs w:val="28"/>
        </w:rPr>
        <w:t>(т. е. экономические процессы, связанные с хозяйством, которое ведет одинокий человек или группа близких людей, живущих вместе);</w:t>
      </w:r>
    </w:p>
    <w:p w:rsidR="00A32811" w:rsidRPr="008E1440" w:rsidRDefault="00A32811" w:rsidP="00511BF3">
      <w:pPr>
        <w:widowControl w:val="0"/>
        <w:shd w:val="clear" w:color="auto" w:fill="FFFFFF"/>
        <w:tabs>
          <w:tab w:val="left" w:pos="525"/>
        </w:tabs>
        <w:autoSpaceDE w:val="0"/>
        <w:autoSpaceDN w:val="0"/>
        <w:adjustRightInd w:val="0"/>
        <w:spacing w:after="0" w:line="360" w:lineRule="auto"/>
        <w:ind w:firstLine="720"/>
        <w:jc w:val="both"/>
        <w:rPr>
          <w:rFonts w:ascii="Times New Roman" w:hAnsi="Times New Roman"/>
          <w:iCs/>
          <w:sz w:val="28"/>
          <w:szCs w:val="28"/>
        </w:rPr>
      </w:pPr>
      <w:r w:rsidRPr="008E1440">
        <w:rPr>
          <w:rFonts w:ascii="Times New Roman" w:hAnsi="Times New Roman"/>
          <w:iCs/>
          <w:sz w:val="28"/>
          <w:szCs w:val="28"/>
        </w:rPr>
        <w:t xml:space="preserve">-экономику фирмы </w:t>
      </w:r>
      <w:r w:rsidRPr="008E1440">
        <w:rPr>
          <w:rFonts w:ascii="Times New Roman" w:hAnsi="Times New Roman"/>
          <w:sz w:val="28"/>
          <w:szCs w:val="28"/>
        </w:rPr>
        <w:t>(т.е. экономические процессы, связанные с деятельностью организации, производящих блага для продажи);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iCs/>
          <w:sz w:val="28"/>
          <w:szCs w:val="28"/>
        </w:rPr>
        <w:t>- экономик у региона (т.</w:t>
      </w:r>
      <w:r w:rsidRPr="008E1440">
        <w:rPr>
          <w:rFonts w:ascii="Times New Roman" w:hAnsi="Times New Roman"/>
          <w:sz w:val="28"/>
          <w:szCs w:val="28"/>
        </w:rPr>
        <w:t>е. экономические процессы. связанные с деятельностью фирм, расположенных в определенном регионе страны, и людей, которые там живут);</w:t>
      </w:r>
    </w:p>
    <w:p w:rsidR="00A32811" w:rsidRPr="008E1440" w:rsidRDefault="00A32811" w:rsidP="00511BF3">
      <w:pPr>
        <w:shd w:val="clear" w:color="auto" w:fill="FFFFFF"/>
        <w:tabs>
          <w:tab w:val="left" w:pos="510"/>
        </w:tabs>
        <w:spacing w:after="0" w:line="360" w:lineRule="auto"/>
        <w:ind w:firstLine="720"/>
        <w:jc w:val="both"/>
        <w:rPr>
          <w:rFonts w:ascii="Times New Roman" w:hAnsi="Times New Roman"/>
          <w:sz w:val="28"/>
          <w:szCs w:val="28"/>
        </w:rPr>
      </w:pPr>
      <w:r w:rsidRPr="008E1440">
        <w:rPr>
          <w:rFonts w:ascii="Times New Roman" w:hAnsi="Times New Roman"/>
          <w:sz w:val="28"/>
          <w:szCs w:val="28"/>
        </w:rPr>
        <w:t>-</w:t>
      </w:r>
      <w:r w:rsidRPr="008E1440">
        <w:rPr>
          <w:rFonts w:ascii="Times New Roman" w:hAnsi="Times New Roman"/>
          <w:iCs/>
          <w:sz w:val="28"/>
          <w:szCs w:val="28"/>
        </w:rPr>
        <w:t xml:space="preserve">экономику рынков факторов производства, товаров и услуг (т. </w:t>
      </w:r>
      <w:r w:rsidRPr="008E1440">
        <w:rPr>
          <w:rFonts w:ascii="Times New Roman" w:hAnsi="Times New Roman"/>
          <w:sz w:val="28"/>
          <w:szCs w:val="28"/>
        </w:rPr>
        <w:t>е. экономические процессы. связанные с куплей-продажей благ, непосредственно потребляемых людьми или используемых для организации деятельности фирм);</w:t>
      </w:r>
    </w:p>
    <w:p w:rsidR="00A32811" w:rsidRPr="008E1440" w:rsidRDefault="00A32811" w:rsidP="00511BF3">
      <w:pPr>
        <w:shd w:val="clear" w:color="auto" w:fill="FFFFFF"/>
        <w:tabs>
          <w:tab w:val="left" w:pos="510"/>
        </w:tabs>
        <w:spacing w:after="0" w:line="360" w:lineRule="auto"/>
        <w:ind w:firstLine="720"/>
        <w:jc w:val="both"/>
        <w:rPr>
          <w:rFonts w:ascii="Times New Roman" w:hAnsi="Times New Roman"/>
          <w:sz w:val="28"/>
          <w:szCs w:val="28"/>
        </w:rPr>
      </w:pPr>
      <w:r w:rsidRPr="008E1440">
        <w:rPr>
          <w:rFonts w:ascii="Times New Roman" w:hAnsi="Times New Roman"/>
          <w:sz w:val="28"/>
          <w:szCs w:val="28"/>
        </w:rPr>
        <w:t>-</w:t>
      </w:r>
      <w:r w:rsidRPr="008E1440">
        <w:rPr>
          <w:rFonts w:ascii="Times New Roman" w:hAnsi="Times New Roman"/>
          <w:iCs/>
          <w:sz w:val="28"/>
          <w:szCs w:val="28"/>
        </w:rPr>
        <w:t xml:space="preserve">общеэкономические процессы </w:t>
      </w:r>
      <w:r w:rsidRPr="008E1440">
        <w:rPr>
          <w:rFonts w:ascii="Times New Roman" w:hAnsi="Times New Roman"/>
          <w:sz w:val="28"/>
          <w:szCs w:val="28"/>
        </w:rPr>
        <w:t>(т.е. процессы. которые влияют не только на экономику семьи, фирмы, региона или определенного рынка, но и на всю экономическую жизнь страны в целом).</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Первые четыре раздела экономической науки обычно называют общим термином - микроэкономика, тогда как изучение общеэкономических процессов - забота макроэкономики.</w:t>
      </w:r>
    </w:p>
    <w:p w:rsidR="00A32811" w:rsidRPr="008E1440" w:rsidRDefault="00A32811" w:rsidP="00511BF3">
      <w:pPr>
        <w:shd w:val="clear" w:color="auto" w:fill="FFFFFF"/>
        <w:spacing w:after="0" w:line="360" w:lineRule="auto"/>
        <w:ind w:firstLine="825"/>
        <w:jc w:val="both"/>
        <w:rPr>
          <w:rFonts w:ascii="Times New Roman" w:hAnsi="Times New Roman"/>
          <w:sz w:val="28"/>
          <w:szCs w:val="28"/>
        </w:rPr>
      </w:pPr>
      <w:r w:rsidRPr="008E1440">
        <w:rPr>
          <w:rFonts w:ascii="Times New Roman" w:hAnsi="Times New Roman"/>
          <w:sz w:val="28"/>
          <w:szCs w:val="28"/>
        </w:rPr>
        <w:t>По существу, экономическая наука предстает как совокупность наук, изучающих как экономику в целом, так и ее отдельные и составные части.</w:t>
      </w:r>
    </w:p>
    <w:p w:rsidR="00A32811" w:rsidRPr="008E1440" w:rsidRDefault="00A32811" w:rsidP="00511BF3">
      <w:pPr>
        <w:shd w:val="clear" w:color="auto" w:fill="FFFFFF"/>
        <w:spacing w:after="0" w:line="360" w:lineRule="auto"/>
        <w:ind w:firstLine="825"/>
        <w:jc w:val="both"/>
        <w:rPr>
          <w:rFonts w:ascii="Times New Roman" w:hAnsi="Times New Roman"/>
          <w:sz w:val="28"/>
          <w:szCs w:val="28"/>
        </w:rPr>
      </w:pPr>
      <w:r w:rsidRPr="008E1440">
        <w:rPr>
          <w:rFonts w:ascii="Times New Roman" w:hAnsi="Times New Roman"/>
          <w:sz w:val="28"/>
          <w:szCs w:val="28"/>
        </w:rPr>
        <w:t>Любую науку формируют две составляющие: теория и практика, которые взаимно обусловливают друг друга - теория без практики мертва, практика без теории слепа. Теория как таковая представляет систему знаний, дающую целостное представление о каком-то объекте или явлении.</w:t>
      </w:r>
    </w:p>
    <w:p w:rsidR="00A32811" w:rsidRPr="008E1440" w:rsidRDefault="0001345E" w:rsidP="00511BF3">
      <w:pPr>
        <w:pStyle w:val="HTM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32811" w:rsidRPr="008E1440">
        <w:rPr>
          <w:rFonts w:ascii="Times New Roman" w:hAnsi="Times New Roman" w:cs="Times New Roman"/>
          <w:iCs/>
          <w:sz w:val="28"/>
          <w:szCs w:val="28"/>
        </w:rPr>
        <w:t xml:space="preserve">Экономическая теория </w:t>
      </w:r>
      <w:r w:rsidR="00A32811" w:rsidRPr="008E1440">
        <w:rPr>
          <w:rFonts w:ascii="Times New Roman" w:hAnsi="Times New Roman" w:cs="Times New Roman"/>
          <w:sz w:val="28"/>
          <w:szCs w:val="28"/>
        </w:rPr>
        <w:t>- это система знаний об экономике как хозяйстве. Эти знания научные, так как они облечены в определенные идеи, положения, формулы, категории и понятия.</w:t>
      </w:r>
      <w:r w:rsidR="00A32811" w:rsidRPr="008E1440">
        <w:rPr>
          <w:rStyle w:val="a5"/>
          <w:rFonts w:ascii="Times New Roman" w:hAnsi="Times New Roman"/>
          <w:sz w:val="28"/>
          <w:szCs w:val="28"/>
        </w:rPr>
        <w:footnoteReference w:id="3"/>
      </w:r>
      <w:r>
        <w:rPr>
          <w:rFonts w:ascii="Times New Roman" w:hAnsi="Times New Roman" w:cs="Times New Roman"/>
          <w:sz w:val="28"/>
          <w:szCs w:val="28"/>
        </w:rPr>
        <w:t>”</w:t>
      </w:r>
    </w:p>
    <w:p w:rsidR="00A32811" w:rsidRDefault="00A32811" w:rsidP="00511BF3">
      <w:pPr>
        <w:shd w:val="clear" w:color="auto" w:fill="FFFFFF"/>
        <w:spacing w:after="0" w:line="360" w:lineRule="auto"/>
        <w:ind w:firstLine="840"/>
        <w:jc w:val="both"/>
        <w:rPr>
          <w:rFonts w:ascii="Times New Roman" w:hAnsi="Times New Roman"/>
          <w:sz w:val="28"/>
          <w:szCs w:val="28"/>
        </w:rPr>
      </w:pPr>
      <w:r w:rsidRPr="008E1440">
        <w:rPr>
          <w:rFonts w:ascii="Times New Roman" w:hAnsi="Times New Roman"/>
          <w:sz w:val="28"/>
          <w:szCs w:val="28"/>
        </w:rPr>
        <w:t>Общая экономическая теория является фундаментом конкретных экономических теорий. В следующих параграфах, будет изучаться возникновение и развитие экономической теории.</w:t>
      </w:r>
    </w:p>
    <w:p w:rsidR="0001345E" w:rsidRPr="008E1440" w:rsidRDefault="0001345E" w:rsidP="00511BF3">
      <w:pPr>
        <w:shd w:val="clear" w:color="auto" w:fill="FFFFFF"/>
        <w:spacing w:after="0" w:line="360" w:lineRule="auto"/>
        <w:ind w:firstLine="840"/>
        <w:jc w:val="both"/>
        <w:rPr>
          <w:rFonts w:ascii="Times New Roman" w:hAnsi="Times New Roman"/>
          <w:sz w:val="28"/>
          <w:szCs w:val="28"/>
        </w:rPr>
      </w:pPr>
    </w:p>
    <w:p w:rsidR="00A32811" w:rsidRPr="008E1440" w:rsidRDefault="00A32811" w:rsidP="0001345E">
      <w:pPr>
        <w:pStyle w:val="1"/>
        <w:ind w:firstLine="709"/>
        <w:jc w:val="left"/>
        <w:rPr>
          <w:b w:val="0"/>
        </w:rPr>
      </w:pPr>
      <w:bookmarkStart w:id="2" w:name="_Toc226792045"/>
      <w:r w:rsidRPr="008E1440">
        <w:rPr>
          <w:b w:val="0"/>
        </w:rPr>
        <w:t>2. Возникновение экономической теории</w:t>
      </w:r>
      <w:bookmarkEnd w:id="2"/>
    </w:p>
    <w:p w:rsidR="0001345E" w:rsidRDefault="0001345E" w:rsidP="00511BF3">
      <w:pPr>
        <w:shd w:val="clear" w:color="auto" w:fill="FFFFFF"/>
        <w:spacing w:after="0" w:line="360" w:lineRule="auto"/>
        <w:ind w:firstLine="720"/>
        <w:jc w:val="both"/>
        <w:rPr>
          <w:rFonts w:ascii="Times New Roman" w:hAnsi="Times New Roman"/>
          <w:sz w:val="28"/>
          <w:szCs w:val="28"/>
        </w:rPr>
      </w:pP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Первоначально и на протяжении многих столетий экономическая мысль была частью морально-философских представлений традиционного общества: она складывалась под влиянием религиозных пророков, древних философов, а позже - средневековых богословов, пытавшихся совместить ценности такого общества с неуклонным развитием в его недрах товарно-денежного обмена.</w:t>
      </w:r>
    </w:p>
    <w:p w:rsidR="00A32811" w:rsidRPr="008E1440" w:rsidRDefault="0001345E"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iCs/>
          <w:sz w:val="28"/>
          <w:szCs w:val="28"/>
        </w:rPr>
        <w:t>“</w:t>
      </w:r>
      <w:r w:rsidR="00A32811" w:rsidRPr="008E1440">
        <w:rPr>
          <w:rFonts w:ascii="Times New Roman" w:hAnsi="Times New Roman"/>
          <w:iCs/>
          <w:sz w:val="28"/>
          <w:szCs w:val="28"/>
        </w:rPr>
        <w:t xml:space="preserve">Как наука экономическая теория возникла в 16 - 17 веках. </w:t>
      </w:r>
      <w:r w:rsidR="00A32811" w:rsidRPr="008E1440">
        <w:rPr>
          <w:rFonts w:ascii="Times New Roman" w:hAnsi="Times New Roman"/>
          <w:sz w:val="28"/>
          <w:szCs w:val="28"/>
        </w:rPr>
        <w:t>Это период становления капитализма, зарождения мануфактуры, углубления общественного разделения труда, расширения внутренних и внешних рынков.</w:t>
      </w:r>
      <w:r w:rsidR="00A32811" w:rsidRPr="008E1440">
        <w:rPr>
          <w:rStyle w:val="a5"/>
          <w:rFonts w:ascii="Times New Roman" w:hAnsi="Times New Roman"/>
          <w:sz w:val="28"/>
          <w:szCs w:val="28"/>
        </w:rPr>
        <w:footnoteReference w:id="4"/>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Мощным импульсом к развитию экономических знаний стала международная торговля. В 16 - 17 веках её проблемы пробудили внимание общественности многих стран к вопросам экономической политики. Это привело к формированию общественного самосознания вокруг национально-государственных экономических интересов.</w:t>
      </w:r>
    </w:p>
    <w:p w:rsidR="00A32811" w:rsidRPr="008E1440" w:rsidRDefault="0001345E"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В спорах об экономической политике ковались базовые экономические понятия и рождалось понимание того, что в экономике, как и в естественной природе, действуют объективные законы, без познания и учета которых никакой политик не может рассчитывать на успех своих начинаний.</w:t>
      </w:r>
      <w:r w:rsidR="00A32811" w:rsidRPr="008E1440">
        <w:rPr>
          <w:rStyle w:val="a5"/>
          <w:rFonts w:ascii="Times New Roman" w:hAnsi="Times New Roman"/>
          <w:sz w:val="28"/>
          <w:szCs w:val="28"/>
        </w:rPr>
        <w:footnoteReference w:id="5"/>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 началу 18 века отрывочные знания о взаимосвязях и закономерностях в экономических процессах стали складываться в первые теоретические системы. Пионерами новой науки - политической экономии - выступили автор первого развернутого теоретического трактата ирландец Ричард Кантильон, лидер первой научной школы «экономистов» (физиократов) француз Франсуа Кенэ и, наконец, шотландец Адам Смит - первый классик экономической науки, мыслитель, благодаря которому политическая экономия заняла достойное место в системе наук.</w:t>
      </w:r>
    </w:p>
    <w:p w:rsidR="00A32811"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следующих параграфах будет рассматриваться становление и основные идеи экономической теории.</w:t>
      </w:r>
    </w:p>
    <w:p w:rsidR="0001345E" w:rsidRPr="008E1440" w:rsidRDefault="0001345E" w:rsidP="00511BF3">
      <w:pPr>
        <w:shd w:val="clear" w:color="auto" w:fill="FFFFFF"/>
        <w:spacing w:after="0" w:line="360" w:lineRule="auto"/>
        <w:ind w:firstLine="720"/>
        <w:jc w:val="both"/>
        <w:rPr>
          <w:rFonts w:ascii="Times New Roman" w:hAnsi="Times New Roman"/>
          <w:sz w:val="28"/>
          <w:szCs w:val="28"/>
        </w:rPr>
      </w:pPr>
    </w:p>
    <w:p w:rsidR="00A32811" w:rsidRPr="008E1440" w:rsidRDefault="00A32811" w:rsidP="005B3458">
      <w:pPr>
        <w:pStyle w:val="1"/>
        <w:ind w:firstLine="709"/>
        <w:jc w:val="left"/>
        <w:rPr>
          <w:b w:val="0"/>
        </w:rPr>
      </w:pPr>
      <w:bookmarkStart w:id="3" w:name="_Toc226792046"/>
      <w:r w:rsidRPr="008E1440">
        <w:rPr>
          <w:b w:val="0"/>
        </w:rPr>
        <w:t>3. Этапы развития экономической теории</w:t>
      </w:r>
      <w:bookmarkEnd w:id="3"/>
    </w:p>
    <w:p w:rsidR="005B3458" w:rsidRDefault="005B3458" w:rsidP="00511BF3">
      <w:pPr>
        <w:shd w:val="clear" w:color="auto" w:fill="FFFFFF"/>
        <w:spacing w:after="0" w:line="360" w:lineRule="auto"/>
        <w:ind w:firstLine="720"/>
        <w:jc w:val="both"/>
        <w:rPr>
          <w:rFonts w:ascii="Times New Roman" w:hAnsi="Times New Roman"/>
          <w:sz w:val="28"/>
          <w:szCs w:val="28"/>
        </w:rPr>
      </w:pP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Выделяются несколько этапов экономической теории: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На </w:t>
      </w:r>
      <w:r w:rsidRPr="008E1440">
        <w:rPr>
          <w:rFonts w:ascii="Times New Roman" w:hAnsi="Times New Roman"/>
          <w:iCs/>
          <w:sz w:val="28"/>
          <w:szCs w:val="28"/>
        </w:rPr>
        <w:t xml:space="preserve">первом этапе </w:t>
      </w:r>
      <w:r w:rsidRPr="008E1440">
        <w:rPr>
          <w:rFonts w:ascii="Times New Roman" w:hAnsi="Times New Roman"/>
          <w:sz w:val="28"/>
          <w:szCs w:val="28"/>
        </w:rPr>
        <w:t>решалась проблема формирования экономики как науки. К нему относятся учения Древнего мира и Средневековья вплоть до возникновения в экономической мысли классической школы (середина 16 века). В этот период ученые пытались систематизировать экономические взгляды и воззрения, определить границы экономической науки.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На </w:t>
      </w:r>
      <w:r w:rsidRPr="008E1440">
        <w:rPr>
          <w:rFonts w:ascii="Times New Roman" w:hAnsi="Times New Roman"/>
          <w:iCs/>
          <w:sz w:val="28"/>
          <w:szCs w:val="28"/>
        </w:rPr>
        <w:t xml:space="preserve">втором этапе </w:t>
      </w:r>
      <w:r w:rsidRPr="008E1440">
        <w:rPr>
          <w:rFonts w:ascii="Times New Roman" w:hAnsi="Times New Roman"/>
          <w:sz w:val="28"/>
          <w:szCs w:val="28"/>
        </w:rPr>
        <w:t>ученые занимались разработкой проблем терминологии и формирования системы экономических категорий (16 - середина 19 века). Сюда относятся разработки меркантилистов, физиократов, представителей классической школы, марксистов.</w:t>
      </w:r>
    </w:p>
    <w:p w:rsidR="00A32811" w:rsidRPr="008E1440" w:rsidRDefault="005B3458"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В течение данного периода экономическая наука выделяется в самостоятельную дисциплину и ученые приступают к разработке ее категориального аппарата.</w:t>
      </w:r>
      <w:r w:rsidR="00A32811" w:rsidRPr="008E1440">
        <w:rPr>
          <w:rStyle w:val="a5"/>
          <w:rFonts w:ascii="Times New Roman" w:hAnsi="Times New Roman"/>
          <w:sz w:val="28"/>
          <w:szCs w:val="28"/>
        </w:rPr>
        <w:footnoteReference w:id="6"/>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По мере становления рыночной экономики формируется и система экономических категорий, раскрывается их сущность и содержание, определяются функции экономической науки, подвергается эволюции её предмет, который становится системообразующим элементом всей системы категорий, обогащается методология исследования социально-экономических явлений, формируются теоретические подходы к основным направлениям внешней и внутренней политики.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 этому периоду относятся учения Т.</w:t>
      </w:r>
      <w:r w:rsidR="005B3458">
        <w:rPr>
          <w:rFonts w:ascii="Times New Roman" w:hAnsi="Times New Roman"/>
          <w:sz w:val="28"/>
          <w:szCs w:val="28"/>
        </w:rPr>
        <w:t xml:space="preserve"> </w:t>
      </w:r>
      <w:r w:rsidRPr="008E1440">
        <w:rPr>
          <w:rFonts w:ascii="Times New Roman" w:hAnsi="Times New Roman"/>
          <w:sz w:val="28"/>
          <w:szCs w:val="28"/>
        </w:rPr>
        <w:t>Мэна, У.</w:t>
      </w:r>
      <w:r w:rsidR="005B3458">
        <w:rPr>
          <w:rFonts w:ascii="Times New Roman" w:hAnsi="Times New Roman"/>
          <w:sz w:val="28"/>
          <w:szCs w:val="28"/>
        </w:rPr>
        <w:t xml:space="preserve"> </w:t>
      </w:r>
      <w:r w:rsidRPr="008E1440">
        <w:rPr>
          <w:rFonts w:ascii="Times New Roman" w:hAnsi="Times New Roman"/>
          <w:sz w:val="28"/>
          <w:szCs w:val="28"/>
        </w:rPr>
        <w:t>Петти, П. Буагильбера, Ф.</w:t>
      </w:r>
      <w:r w:rsidR="005B3458">
        <w:rPr>
          <w:rFonts w:ascii="Times New Roman" w:hAnsi="Times New Roman"/>
          <w:sz w:val="28"/>
          <w:szCs w:val="28"/>
        </w:rPr>
        <w:t xml:space="preserve"> </w:t>
      </w:r>
      <w:r w:rsidRPr="008E1440">
        <w:rPr>
          <w:rFonts w:ascii="Times New Roman" w:hAnsi="Times New Roman"/>
          <w:sz w:val="28"/>
          <w:szCs w:val="28"/>
        </w:rPr>
        <w:t>Кенэ, А.</w:t>
      </w:r>
      <w:r w:rsidR="005B3458">
        <w:rPr>
          <w:rFonts w:ascii="Times New Roman" w:hAnsi="Times New Roman"/>
          <w:sz w:val="28"/>
          <w:szCs w:val="28"/>
        </w:rPr>
        <w:t xml:space="preserve"> </w:t>
      </w:r>
      <w:r w:rsidRPr="008E1440">
        <w:rPr>
          <w:rFonts w:ascii="Times New Roman" w:hAnsi="Times New Roman"/>
          <w:sz w:val="28"/>
          <w:szCs w:val="28"/>
        </w:rPr>
        <w:t>Смита, Д.</w:t>
      </w:r>
      <w:r w:rsidR="005B3458">
        <w:rPr>
          <w:rFonts w:ascii="Times New Roman" w:hAnsi="Times New Roman"/>
          <w:sz w:val="28"/>
          <w:szCs w:val="28"/>
        </w:rPr>
        <w:t xml:space="preserve"> </w:t>
      </w:r>
      <w:r w:rsidRPr="008E1440">
        <w:rPr>
          <w:rFonts w:ascii="Times New Roman" w:hAnsi="Times New Roman"/>
          <w:sz w:val="28"/>
          <w:szCs w:val="28"/>
        </w:rPr>
        <w:t>Рикардо, Ж-Сэя, С.</w:t>
      </w:r>
      <w:r w:rsidR="005B3458">
        <w:rPr>
          <w:rFonts w:ascii="Times New Roman" w:hAnsi="Times New Roman"/>
          <w:sz w:val="28"/>
          <w:szCs w:val="28"/>
        </w:rPr>
        <w:t xml:space="preserve"> </w:t>
      </w:r>
      <w:r w:rsidRPr="008E1440">
        <w:rPr>
          <w:rFonts w:ascii="Times New Roman" w:hAnsi="Times New Roman"/>
          <w:sz w:val="28"/>
          <w:szCs w:val="28"/>
        </w:rPr>
        <w:t>Сисмонди и др., включая разработки К.</w:t>
      </w:r>
      <w:r w:rsidR="005B3458">
        <w:rPr>
          <w:rFonts w:ascii="Times New Roman" w:hAnsi="Times New Roman"/>
          <w:sz w:val="28"/>
          <w:szCs w:val="28"/>
        </w:rPr>
        <w:t xml:space="preserve"> </w:t>
      </w:r>
      <w:r w:rsidRPr="008E1440">
        <w:rPr>
          <w:rFonts w:ascii="Times New Roman" w:hAnsi="Times New Roman"/>
          <w:sz w:val="28"/>
          <w:szCs w:val="28"/>
        </w:rPr>
        <w:t>Маркса и Ф.</w:t>
      </w:r>
      <w:r w:rsidR="005B3458">
        <w:rPr>
          <w:rFonts w:ascii="Times New Roman" w:hAnsi="Times New Roman"/>
          <w:sz w:val="28"/>
          <w:szCs w:val="28"/>
        </w:rPr>
        <w:t xml:space="preserve"> </w:t>
      </w:r>
      <w:r w:rsidRPr="008E1440">
        <w:rPr>
          <w:rFonts w:ascii="Times New Roman" w:hAnsi="Times New Roman"/>
          <w:sz w:val="28"/>
          <w:szCs w:val="28"/>
        </w:rPr>
        <w:t>Энгельса.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На </w:t>
      </w:r>
      <w:r w:rsidRPr="008E1440">
        <w:rPr>
          <w:rFonts w:ascii="Times New Roman" w:hAnsi="Times New Roman"/>
          <w:iCs/>
          <w:sz w:val="28"/>
          <w:szCs w:val="28"/>
        </w:rPr>
        <w:t xml:space="preserve">третьем этапе </w:t>
      </w:r>
      <w:r w:rsidRPr="008E1440">
        <w:rPr>
          <w:rFonts w:ascii="Times New Roman" w:hAnsi="Times New Roman"/>
          <w:sz w:val="28"/>
          <w:szCs w:val="28"/>
        </w:rPr>
        <w:t>начинаются исследования проблем развития и функционирования всей экономической системы, механизма ее регулирования. К этому периоду (середина 19 - начало 20 века) относятся разработки неоклассического направления (австрийская, кембриджская, математическая школы), американской, социальной, социально-исторической правовой школ, институционализма.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На этом этапе определяется функциональная роль экономики. Теоретический анализ социально-экономических явлений обогащается по мере выделения и исследования субъективных, психологических, социальных, правовых, технологических и экологических аспектов в трактовках экономических категорий.</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Видоизменяется и методология, расширяется предмет исследования экономической теории, выделяется микроэкономика, активно формируются функциональные и отраслевые дисциплины, в экономической политике отстаиваются идеи экономического либерализма, внедряются идеи социального контроля общества над экономикой.</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«На </w:t>
      </w:r>
      <w:r w:rsidRPr="008E1440">
        <w:rPr>
          <w:rFonts w:ascii="Times New Roman" w:hAnsi="Times New Roman"/>
          <w:iCs/>
          <w:sz w:val="28"/>
          <w:szCs w:val="28"/>
        </w:rPr>
        <w:t xml:space="preserve">четвертом этапе </w:t>
      </w:r>
      <w:r w:rsidRPr="008E1440">
        <w:rPr>
          <w:rFonts w:ascii="Times New Roman" w:hAnsi="Times New Roman"/>
          <w:sz w:val="28"/>
          <w:szCs w:val="28"/>
        </w:rPr>
        <w:t>решаются проблемы управляемости экономической системы: ее функционирования, регулирования, формирования инфраструктуры и институционального оформления.</w:t>
      </w:r>
      <w:r w:rsidRPr="008E1440">
        <w:rPr>
          <w:rStyle w:val="a5"/>
          <w:rFonts w:ascii="Times New Roman" w:hAnsi="Times New Roman"/>
          <w:sz w:val="28"/>
          <w:szCs w:val="28"/>
        </w:rPr>
        <w:footnoteReference w:id="7"/>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течение данного периода (начало 20 века и современность) ученые разрабатывают различные модели функционирования экономических систем, приступают к поиску вариантов оптимального сочетания рыночных и государственных методов регулирования экономики, практической отработке инструментов стабилизирующих социально-экономические процессы, исследуют проблемы функционирования мировой экономики как системы рынков, ресурсов, товаров, капитала, валют, процессы интернационализации производства и капитала, трансформации, интеграции экономических систем и их воздействия на национальные экономики, модифицирующее их функционирование.</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Современные ведущие направления экономической теории - кейнсианство (включая нео- и посткейнсиантство), неоклассическое (неоконсервативное) и социально-институциональное.</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Итак, экономическая теория как наука начинается с того момента, когда она стала выступать в качестве системы знаний о развитии экономики, общества со своими законами и закономерностями, принципами и методами.</w:t>
      </w:r>
    </w:p>
    <w:p w:rsidR="00A32811" w:rsidRPr="008E1440" w:rsidRDefault="00A32811" w:rsidP="00511BF3">
      <w:pPr>
        <w:pStyle w:val="HTML"/>
        <w:spacing w:line="360" w:lineRule="auto"/>
        <w:jc w:val="both"/>
        <w:rPr>
          <w:rFonts w:ascii="Times New Roman" w:hAnsi="Times New Roman" w:cs="Times New Roman"/>
          <w:sz w:val="28"/>
          <w:szCs w:val="28"/>
        </w:rPr>
      </w:pPr>
    </w:p>
    <w:p w:rsidR="00A32811" w:rsidRPr="00F800EA" w:rsidRDefault="00F800EA" w:rsidP="00F800EA">
      <w:pPr>
        <w:shd w:val="clear" w:color="auto" w:fill="FFFFFF"/>
        <w:spacing w:after="0" w:line="360" w:lineRule="auto"/>
        <w:ind w:firstLine="709"/>
        <w:rPr>
          <w:rFonts w:ascii="Times New Roman" w:hAnsi="Times New Roman"/>
          <w:sz w:val="28"/>
          <w:szCs w:val="28"/>
        </w:rPr>
      </w:pPr>
      <w:bookmarkStart w:id="4" w:name="_Toc226792047"/>
      <w:r w:rsidRPr="00F800EA">
        <w:rPr>
          <w:rFonts w:ascii="Times New Roman" w:hAnsi="Times New Roman"/>
          <w:sz w:val="28"/>
          <w:szCs w:val="28"/>
        </w:rPr>
        <w:t>4</w:t>
      </w:r>
      <w:r w:rsidR="00A32811" w:rsidRPr="00F800EA">
        <w:rPr>
          <w:rFonts w:ascii="Times New Roman" w:hAnsi="Times New Roman"/>
          <w:sz w:val="28"/>
          <w:szCs w:val="28"/>
        </w:rPr>
        <w:t>. Научные школы экономической теории</w:t>
      </w:r>
      <w:bookmarkEnd w:id="4"/>
    </w:p>
    <w:p w:rsidR="00F800EA" w:rsidRDefault="00F800EA" w:rsidP="00F800EA">
      <w:pPr>
        <w:shd w:val="clear" w:color="auto" w:fill="FFFFFF"/>
        <w:spacing w:after="0" w:line="360" w:lineRule="auto"/>
        <w:ind w:firstLine="709"/>
        <w:rPr>
          <w:rFonts w:ascii="Times New Roman" w:hAnsi="Times New Roman"/>
          <w:sz w:val="28"/>
          <w:szCs w:val="28"/>
        </w:rPr>
      </w:pPr>
    </w:p>
    <w:p w:rsidR="00A32811" w:rsidRPr="008E1440" w:rsidRDefault="00A32811" w:rsidP="00F800EA">
      <w:pPr>
        <w:shd w:val="clear" w:color="auto" w:fill="FFFFFF"/>
        <w:spacing w:after="0" w:line="360" w:lineRule="auto"/>
        <w:ind w:firstLine="709"/>
        <w:jc w:val="both"/>
        <w:rPr>
          <w:rFonts w:ascii="Times New Roman" w:hAnsi="Times New Roman"/>
          <w:sz w:val="28"/>
          <w:szCs w:val="28"/>
        </w:rPr>
      </w:pPr>
      <w:r w:rsidRPr="008E1440">
        <w:rPr>
          <w:rFonts w:ascii="Times New Roman" w:hAnsi="Times New Roman"/>
          <w:sz w:val="28"/>
          <w:szCs w:val="28"/>
        </w:rPr>
        <w:t xml:space="preserve">Первой научной школой экономической теории стал </w:t>
      </w:r>
      <w:r w:rsidRPr="008E1440">
        <w:rPr>
          <w:rFonts w:ascii="Times New Roman" w:hAnsi="Times New Roman"/>
          <w:iCs/>
          <w:sz w:val="28"/>
          <w:szCs w:val="28"/>
        </w:rPr>
        <w:t xml:space="preserve">меркантилизм </w:t>
      </w:r>
      <w:r w:rsidRPr="008E1440">
        <w:rPr>
          <w:rFonts w:ascii="Times New Roman" w:hAnsi="Times New Roman"/>
          <w:sz w:val="28"/>
          <w:szCs w:val="28"/>
        </w:rPr>
        <w:t>(от итальянского слова «мерканте» - торговец, купец). Основными объектами исследования у меркантилистов были сфера обращения, торговля, особенно внешняя, а экономика, хозяйство рассматривались как объект государственного управления. Источник богатства у меркантилистов - внешняя торговля.</w:t>
      </w:r>
    </w:p>
    <w:p w:rsidR="00A32811" w:rsidRPr="008E1440" w:rsidRDefault="00F800EA" w:rsidP="00511BF3">
      <w:pPr>
        <w:shd w:val="clear" w:color="auto" w:fill="FFFFFF"/>
        <w:spacing w:after="0" w:line="360" w:lineRule="auto"/>
        <w:ind w:firstLine="825"/>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Зародившись в конце 15 века, эта школа достигла расцвета в 17 столетии. Главная её особенность, заключается в ограничении объекта исследования сферой обмена. По существу, экономическая деятельность сводилась к торговле, к торговой деятельности.</w:t>
      </w:r>
      <w:r w:rsidR="00A32811" w:rsidRPr="008E1440">
        <w:rPr>
          <w:rStyle w:val="a5"/>
          <w:rFonts w:ascii="Times New Roman" w:hAnsi="Times New Roman"/>
          <w:sz w:val="28"/>
          <w:szCs w:val="28"/>
        </w:rPr>
        <w:footnoteReference w:id="8"/>
      </w:r>
      <w:r>
        <w:rPr>
          <w:rFonts w:ascii="Times New Roman" w:hAnsi="Times New Roman"/>
          <w:sz w:val="28"/>
          <w:szCs w:val="28"/>
        </w:rPr>
        <w:t>”</w:t>
      </w:r>
    </w:p>
    <w:p w:rsidR="00A32811" w:rsidRPr="008E1440" w:rsidRDefault="00A32811" w:rsidP="00511BF3">
      <w:pPr>
        <w:shd w:val="clear" w:color="auto" w:fill="FFFFFF"/>
        <w:spacing w:after="0" w:line="360" w:lineRule="auto"/>
        <w:ind w:firstLine="810"/>
        <w:jc w:val="both"/>
        <w:rPr>
          <w:rFonts w:ascii="Times New Roman" w:hAnsi="Times New Roman"/>
          <w:sz w:val="28"/>
          <w:szCs w:val="28"/>
        </w:rPr>
      </w:pPr>
      <w:r w:rsidRPr="008E1440">
        <w:rPr>
          <w:rFonts w:ascii="Times New Roman" w:hAnsi="Times New Roman"/>
          <w:sz w:val="28"/>
          <w:szCs w:val="28"/>
        </w:rPr>
        <w:t>Подобная ограниченность меркантилизма не случайна, поскольку эта школа развивалась в период интенсивной торговли, особенно международной. В это время шло формирование капитализма, и доминирующей общественной идеей была идея обогащения.</w:t>
      </w:r>
    </w:p>
    <w:p w:rsidR="00A32811" w:rsidRPr="008E1440" w:rsidRDefault="00A32811" w:rsidP="00511BF3">
      <w:pPr>
        <w:shd w:val="clear" w:color="auto" w:fill="FFFFFF"/>
        <w:spacing w:after="0" w:line="360" w:lineRule="auto"/>
        <w:ind w:firstLine="810"/>
        <w:jc w:val="both"/>
        <w:rPr>
          <w:rFonts w:ascii="Times New Roman" w:hAnsi="Times New Roman"/>
          <w:sz w:val="28"/>
          <w:szCs w:val="28"/>
        </w:rPr>
      </w:pPr>
      <w:r w:rsidRPr="008E1440">
        <w:rPr>
          <w:rFonts w:ascii="Times New Roman" w:hAnsi="Times New Roman"/>
          <w:sz w:val="28"/>
          <w:szCs w:val="28"/>
        </w:rPr>
        <w:t>«Различают ранний и поздний меркантилизм. В основе раннего меркантилизма лежала система денежного баланса, увеличение денежного богатства чисто законодательным путем. В основе позднего меркантилизма лежала система активного торгового баланса, т.е. продавать больше, а покупать меньше.</w:t>
      </w:r>
      <w:r w:rsidRPr="008E1440">
        <w:rPr>
          <w:rStyle w:val="a5"/>
          <w:rFonts w:ascii="Times New Roman" w:hAnsi="Times New Roman"/>
          <w:sz w:val="28"/>
          <w:szCs w:val="28"/>
        </w:rPr>
        <w:footnoteReference w:id="9"/>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810"/>
        <w:jc w:val="both"/>
        <w:rPr>
          <w:rFonts w:ascii="Times New Roman" w:hAnsi="Times New Roman"/>
          <w:sz w:val="28"/>
          <w:szCs w:val="28"/>
        </w:rPr>
      </w:pPr>
      <w:r w:rsidRPr="008E1440">
        <w:rPr>
          <w:rFonts w:ascii="Times New Roman" w:hAnsi="Times New Roman"/>
          <w:sz w:val="28"/>
          <w:szCs w:val="28"/>
        </w:rPr>
        <w:t>Наиболее известными представителями меркантилизма были Т. Ман и А. Монкретьен. Т. Ман (1571 - 1641) лавным видом капитала считал торговый капитал, богатство отождествлял с его денежной формой, а источником обогащения признавал лишь торговлю, в которой вывоз товаров преобладает над ввозом, что приносит приращение капитала, богатство. А. Монкретьен (1575 - 1621) ввел в научный оборот термин «политическая экономия». Появление данного термина в это время обусловлено возрастающей ролью государства в первоначальном капитале и внешней торговле. Последнее, по его мнению, является источником прибыли и лучшим способом приобретения могущества государства. Он видел разницу между деньгами и богатством, благосостоянием.</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Вторая школа экономической теории в 18 веке представлена </w:t>
      </w:r>
      <w:r w:rsidRPr="008E1440">
        <w:rPr>
          <w:rFonts w:ascii="Times New Roman" w:hAnsi="Times New Roman"/>
          <w:iCs/>
          <w:sz w:val="28"/>
          <w:szCs w:val="28"/>
        </w:rPr>
        <w:t xml:space="preserve">физиократами </w:t>
      </w:r>
      <w:r w:rsidRPr="008E1440">
        <w:rPr>
          <w:rFonts w:ascii="Times New Roman" w:hAnsi="Times New Roman"/>
          <w:sz w:val="28"/>
          <w:szCs w:val="28"/>
        </w:rPr>
        <w:t xml:space="preserve">(от гр. </w:t>
      </w:r>
      <w:r w:rsidRPr="008E1440">
        <w:rPr>
          <w:rFonts w:ascii="Times New Roman" w:hAnsi="Times New Roman"/>
          <w:iCs/>
          <w:sz w:val="28"/>
          <w:szCs w:val="28"/>
          <w:lang w:val="en-US"/>
        </w:rPr>
        <w:t>physis</w:t>
      </w:r>
      <w:r w:rsidRPr="008E1440">
        <w:rPr>
          <w:rFonts w:ascii="Times New Roman" w:hAnsi="Times New Roman"/>
          <w:iCs/>
          <w:sz w:val="28"/>
          <w:szCs w:val="28"/>
        </w:rPr>
        <w:t xml:space="preserve"> </w:t>
      </w:r>
      <w:r w:rsidRPr="008E1440">
        <w:rPr>
          <w:rFonts w:ascii="Times New Roman" w:hAnsi="Times New Roman"/>
          <w:sz w:val="28"/>
          <w:szCs w:val="28"/>
        </w:rPr>
        <w:t xml:space="preserve">природа + </w:t>
      </w:r>
      <w:r w:rsidRPr="008E1440">
        <w:rPr>
          <w:rFonts w:ascii="Times New Roman" w:hAnsi="Times New Roman"/>
          <w:iCs/>
          <w:sz w:val="28"/>
          <w:szCs w:val="28"/>
          <w:lang w:val="en-US"/>
        </w:rPr>
        <w:t>kratos</w:t>
      </w:r>
      <w:r w:rsidRPr="008E1440">
        <w:rPr>
          <w:rFonts w:ascii="Times New Roman" w:hAnsi="Times New Roman"/>
          <w:iCs/>
          <w:sz w:val="28"/>
          <w:szCs w:val="28"/>
        </w:rPr>
        <w:t xml:space="preserve"> </w:t>
      </w:r>
      <w:r w:rsidRPr="008E1440">
        <w:rPr>
          <w:rFonts w:ascii="Times New Roman" w:hAnsi="Times New Roman"/>
          <w:sz w:val="28"/>
          <w:szCs w:val="28"/>
        </w:rPr>
        <w:t>власть). Их учение нашлоотражение в работах Ф.</w:t>
      </w:r>
      <w:r w:rsidR="00F800EA">
        <w:rPr>
          <w:rFonts w:ascii="Times New Roman" w:hAnsi="Times New Roman"/>
          <w:sz w:val="28"/>
          <w:szCs w:val="28"/>
        </w:rPr>
        <w:t xml:space="preserve"> </w:t>
      </w:r>
      <w:r w:rsidRPr="008E1440">
        <w:rPr>
          <w:rFonts w:ascii="Times New Roman" w:hAnsi="Times New Roman"/>
          <w:sz w:val="28"/>
          <w:szCs w:val="28"/>
        </w:rPr>
        <w:t>Кенэ и А.</w:t>
      </w:r>
      <w:r w:rsidR="00F800EA">
        <w:rPr>
          <w:rFonts w:ascii="Times New Roman" w:hAnsi="Times New Roman"/>
          <w:sz w:val="28"/>
          <w:szCs w:val="28"/>
        </w:rPr>
        <w:t xml:space="preserve"> </w:t>
      </w:r>
      <w:r w:rsidRPr="008E1440">
        <w:rPr>
          <w:rFonts w:ascii="Times New Roman" w:hAnsi="Times New Roman"/>
          <w:sz w:val="28"/>
          <w:szCs w:val="28"/>
        </w:rPr>
        <w:t>Тюрго.</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«Физиократы перенесли исследование непосредственно на сельскохозяйственное производство, считая его основным, а единственно производительным трудом - земледельческий.</w:t>
      </w:r>
      <w:r w:rsidRPr="008E1440">
        <w:rPr>
          <w:rStyle w:val="a5"/>
          <w:rFonts w:ascii="Times New Roman" w:hAnsi="Times New Roman"/>
          <w:sz w:val="28"/>
          <w:szCs w:val="28"/>
        </w:rPr>
        <w:footnoteReference w:id="10"/>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знаменитой "Экономической таблице" Ф.</w:t>
      </w:r>
      <w:r w:rsidR="00F800EA">
        <w:rPr>
          <w:rFonts w:ascii="Times New Roman" w:hAnsi="Times New Roman"/>
          <w:sz w:val="28"/>
          <w:szCs w:val="28"/>
        </w:rPr>
        <w:t xml:space="preserve"> </w:t>
      </w:r>
      <w:r w:rsidRPr="008E1440">
        <w:rPr>
          <w:rFonts w:ascii="Times New Roman" w:hAnsi="Times New Roman"/>
          <w:sz w:val="28"/>
          <w:szCs w:val="28"/>
        </w:rPr>
        <w:t>Кенэ дал классический анализ процесса воспроизводства и реализации с учетом классовой структуры общества, показал значение макроэкономических пропорций, положив начало классической политической экономии во Франции.</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Ф. Кенэ опроверг учение меркантилистов. Источником богатства он объявил превышение произведенного продукта над потребленным в сельском хозяйстве: ограниченность его учения в том, что источником богатства он считал труд только в земледелии.</w:t>
      </w:r>
      <w:r w:rsidR="00A32811" w:rsidRPr="008E1440">
        <w:rPr>
          <w:rStyle w:val="a5"/>
          <w:rFonts w:ascii="Times New Roman" w:hAnsi="Times New Roman"/>
          <w:sz w:val="28"/>
          <w:szCs w:val="28"/>
        </w:rPr>
        <w:footnoteReference w:id="11"/>
      </w:r>
      <w:r>
        <w:rPr>
          <w:rFonts w:ascii="Times New Roman" w:hAnsi="Times New Roman"/>
          <w:sz w:val="28"/>
          <w:szCs w:val="28"/>
        </w:rPr>
        <w:t>”</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Совершенно справедливо указав на производство как на источник богатства, физиократы вместе с тем ограничили производство сферой сельского хозяйства, отнеся все остальные сферы экономики к непроизводительным, то есть не создающим богатство.</w:t>
      </w:r>
      <w:r w:rsidR="00A32811" w:rsidRPr="008E1440">
        <w:rPr>
          <w:rStyle w:val="a5"/>
          <w:rFonts w:ascii="Times New Roman" w:hAnsi="Times New Roman"/>
          <w:sz w:val="28"/>
          <w:szCs w:val="28"/>
        </w:rPr>
        <w:footnoteReference w:id="12"/>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Ограниченность физиократов была обусловлена тем, что богатство они отождествляли с веществом природы: если оно увеличивается, значит, по их мнению, растет и богатство.</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Появление и развитие следующей школы - школы </w:t>
      </w:r>
      <w:r w:rsidRPr="008E1440">
        <w:rPr>
          <w:rFonts w:ascii="Times New Roman" w:hAnsi="Times New Roman"/>
          <w:iCs/>
          <w:sz w:val="28"/>
          <w:szCs w:val="28"/>
        </w:rPr>
        <w:t>классической политической экономии,</w:t>
      </w:r>
      <w:r w:rsidRPr="008E1440">
        <w:rPr>
          <w:rFonts w:ascii="Times New Roman" w:hAnsi="Times New Roman"/>
          <w:sz w:val="28"/>
          <w:szCs w:val="28"/>
        </w:rPr>
        <w:t xml:space="preserve"> позволило вывести производство как источник богатства за рамки сельского хозяйства.</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Классическая школа перенесла исследование из сферы обращения в сферу производства и воспроизводства, положила начало трудовой теории стоимости, провела исследования производственных отношений в тесной связи с производительными силами - развитием земледелия, мануфактуры, промышленным переворотом.</w:t>
      </w:r>
      <w:r w:rsidR="00A32811" w:rsidRPr="008E1440">
        <w:rPr>
          <w:rStyle w:val="a5"/>
          <w:rFonts w:ascii="Times New Roman" w:hAnsi="Times New Roman"/>
          <w:sz w:val="28"/>
          <w:szCs w:val="28"/>
        </w:rPr>
        <w:footnoteReference w:id="13"/>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трудах классиков дается социальная оценка общественного развития, объединены экономический и социальные аспекты. Примером тому явились разработки Дж.С. Милля, который завершил теоретическое обобщение проблем формирования понятийного аппарата экономической науки, явился систематизатором учений классической политической экономии, рассмотрев ее в целом как систему. Он включил в нее ряд теоретических положений для социальной философии, что позволило ему рассмотреть и социологические проблемы, и расставить акценты с позиции общественно-социального подхода, а в завершении предложить практические рекомендации.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Своё развитие экономическая наука получила в трудах А. Смита (1723-1790) и Д. Рикардо (1772-1823).</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iCs/>
          <w:sz w:val="28"/>
          <w:szCs w:val="28"/>
        </w:rPr>
        <w:t>“</w:t>
      </w:r>
      <w:r w:rsidR="00A32811" w:rsidRPr="008E1440">
        <w:rPr>
          <w:rFonts w:ascii="Times New Roman" w:hAnsi="Times New Roman"/>
          <w:iCs/>
          <w:sz w:val="28"/>
          <w:szCs w:val="28"/>
        </w:rPr>
        <w:t xml:space="preserve">А. Смит </w:t>
      </w:r>
      <w:r w:rsidR="00A32811" w:rsidRPr="008E1440">
        <w:rPr>
          <w:rFonts w:ascii="Times New Roman" w:hAnsi="Times New Roman"/>
          <w:sz w:val="28"/>
          <w:szCs w:val="28"/>
        </w:rPr>
        <w:t xml:space="preserve">- </w:t>
      </w:r>
      <w:r w:rsidR="00A32811" w:rsidRPr="008E1440">
        <w:rPr>
          <w:rFonts w:ascii="Times New Roman" w:hAnsi="Times New Roman"/>
          <w:iCs/>
          <w:sz w:val="28"/>
          <w:szCs w:val="28"/>
        </w:rPr>
        <w:t xml:space="preserve">основоположник классической политической экономии. </w:t>
      </w:r>
      <w:r w:rsidR="00A32811" w:rsidRPr="008E1440">
        <w:rPr>
          <w:rFonts w:ascii="Times New Roman" w:hAnsi="Times New Roman"/>
          <w:sz w:val="28"/>
          <w:szCs w:val="28"/>
        </w:rPr>
        <w:t>Основная идея вето учении - идея либерализма, минимального вмешательства государства в экономику, рыночного саморегулирования на основе свободных иен, складывающихся в зависимости от спроса и предложения. Эти экономические регуляторы он называл - невидимой рукой.</w:t>
      </w:r>
      <w:r w:rsidR="00A32811" w:rsidRPr="008E1440">
        <w:rPr>
          <w:rStyle w:val="a5"/>
          <w:rFonts w:ascii="Times New Roman" w:hAnsi="Times New Roman"/>
          <w:sz w:val="28"/>
          <w:szCs w:val="28"/>
        </w:rPr>
        <w:footnoteReference w:id="14"/>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А. Смит заложил основы трудовой теории стоимости, возвысил роль производительности труда, показал значение общественного разделения труда, создал учение о доходах</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Д. Рикардо продолжил разработку теории А. Смита. Он показал: единственным источником стоимости является труд рабочего, который лежит в основе доходов различных классов (заработной платы, прибыли, процента ренты); прибыль есть результат неоплаченного труда рабочего. Заслуга Д. Рикардо заключается в том, что он попытался построить систему категорий политической экономии на основе трудовой теории стоимости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Ко второй половине 19 - началу 20 века из классической школы выделилось несколько направлений.</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Период 60 - 70-х годов 19 века считается переломным моментом в развитии экономической науки, в течение которого возникло неоклассическое направление. Его появление было связано с необходимостью исследования проблем функционирования экономической системы и экономического равновесия.</w:t>
      </w:r>
      <w:r w:rsidR="00A32811" w:rsidRPr="008E1440">
        <w:rPr>
          <w:rStyle w:val="a5"/>
          <w:rFonts w:ascii="Times New Roman" w:hAnsi="Times New Roman"/>
          <w:sz w:val="28"/>
          <w:szCs w:val="28"/>
        </w:rPr>
        <w:footnoteReference w:id="15"/>
      </w:r>
      <w:r>
        <w:rPr>
          <w:rFonts w:ascii="Times New Roman" w:hAnsi="Times New Roman"/>
          <w:sz w:val="28"/>
          <w:szCs w:val="28"/>
        </w:rPr>
        <w:t xml:space="preserve">” </w:t>
      </w:r>
      <w:r w:rsidR="00A32811" w:rsidRPr="008E1440">
        <w:rPr>
          <w:rFonts w:ascii="Times New Roman" w:hAnsi="Times New Roman"/>
          <w:sz w:val="28"/>
          <w:szCs w:val="28"/>
        </w:rPr>
        <w:t>Представители данного направления (австрийская, кембриджская, математическая школы) заложили теоретико-методологические основы, образующие фундамент современной экономической теории, среди которых - субъективная теория стоимости, разработанная на основе принципа предельной полезности.</w:t>
      </w:r>
    </w:p>
    <w:p w:rsidR="00A32811" w:rsidRPr="008E1440" w:rsidRDefault="00A32811" w:rsidP="00511BF3">
      <w:pPr>
        <w:shd w:val="clear" w:color="auto" w:fill="FFFFFF"/>
        <w:spacing w:after="0" w:line="360" w:lineRule="auto"/>
        <w:ind w:firstLine="902"/>
        <w:jc w:val="both"/>
        <w:rPr>
          <w:rFonts w:ascii="Times New Roman" w:hAnsi="Times New Roman"/>
          <w:sz w:val="28"/>
          <w:szCs w:val="28"/>
        </w:rPr>
      </w:pPr>
      <w:r w:rsidRPr="008E1440">
        <w:rPr>
          <w:rFonts w:ascii="Times New Roman" w:hAnsi="Times New Roman"/>
          <w:sz w:val="28"/>
          <w:szCs w:val="28"/>
        </w:rPr>
        <w:t xml:space="preserve">Представителями </w:t>
      </w:r>
      <w:r w:rsidRPr="008E1440">
        <w:rPr>
          <w:rFonts w:ascii="Times New Roman" w:hAnsi="Times New Roman"/>
          <w:iCs/>
          <w:sz w:val="28"/>
          <w:szCs w:val="28"/>
        </w:rPr>
        <w:t xml:space="preserve">неоклассического направления </w:t>
      </w:r>
      <w:r w:rsidRPr="008E1440">
        <w:rPr>
          <w:rFonts w:ascii="Times New Roman" w:hAnsi="Times New Roman"/>
          <w:sz w:val="28"/>
          <w:szCs w:val="28"/>
        </w:rPr>
        <w:t>созданы теории предельной полезности (К.</w:t>
      </w:r>
      <w:r w:rsidR="00F800EA">
        <w:rPr>
          <w:rFonts w:ascii="Times New Roman" w:hAnsi="Times New Roman"/>
          <w:sz w:val="28"/>
          <w:szCs w:val="28"/>
        </w:rPr>
        <w:t xml:space="preserve"> </w:t>
      </w:r>
      <w:r w:rsidRPr="008E1440">
        <w:rPr>
          <w:rFonts w:ascii="Times New Roman" w:hAnsi="Times New Roman"/>
          <w:sz w:val="28"/>
          <w:szCs w:val="28"/>
        </w:rPr>
        <w:t>Менгер, Ф. Визер, Е.</w:t>
      </w:r>
      <w:r w:rsidR="00F800EA">
        <w:rPr>
          <w:rFonts w:ascii="Times New Roman" w:hAnsi="Times New Roman"/>
          <w:sz w:val="28"/>
          <w:szCs w:val="28"/>
        </w:rPr>
        <w:t xml:space="preserve"> </w:t>
      </w:r>
      <w:r w:rsidRPr="008E1440">
        <w:rPr>
          <w:rFonts w:ascii="Times New Roman" w:hAnsi="Times New Roman"/>
          <w:sz w:val="28"/>
          <w:szCs w:val="28"/>
        </w:rPr>
        <w:t>Бем-Баверк, У.</w:t>
      </w:r>
      <w:r w:rsidR="00F800EA">
        <w:rPr>
          <w:rFonts w:ascii="Times New Roman" w:hAnsi="Times New Roman"/>
          <w:sz w:val="28"/>
          <w:szCs w:val="28"/>
        </w:rPr>
        <w:t xml:space="preserve"> </w:t>
      </w:r>
      <w:r w:rsidRPr="008E1440">
        <w:rPr>
          <w:rFonts w:ascii="Times New Roman" w:hAnsi="Times New Roman"/>
          <w:sz w:val="28"/>
          <w:szCs w:val="28"/>
        </w:rPr>
        <w:t>Джевонс), процента (Е. БемБаверк), частичного равновесия (А.</w:t>
      </w:r>
      <w:r w:rsidR="00F800EA">
        <w:rPr>
          <w:rFonts w:ascii="Times New Roman" w:hAnsi="Times New Roman"/>
          <w:sz w:val="28"/>
          <w:szCs w:val="28"/>
        </w:rPr>
        <w:t xml:space="preserve"> </w:t>
      </w:r>
      <w:r w:rsidRPr="008E1440">
        <w:rPr>
          <w:rFonts w:ascii="Times New Roman" w:hAnsi="Times New Roman"/>
          <w:sz w:val="28"/>
          <w:szCs w:val="28"/>
        </w:rPr>
        <w:t>Маршалл, У. Джевонс, А.</w:t>
      </w:r>
      <w:r w:rsidR="00F800EA">
        <w:rPr>
          <w:rFonts w:ascii="Times New Roman" w:hAnsi="Times New Roman"/>
          <w:sz w:val="28"/>
          <w:szCs w:val="28"/>
        </w:rPr>
        <w:t xml:space="preserve"> </w:t>
      </w:r>
      <w:r w:rsidRPr="008E1440">
        <w:rPr>
          <w:rFonts w:ascii="Times New Roman" w:hAnsi="Times New Roman"/>
          <w:sz w:val="28"/>
          <w:szCs w:val="28"/>
        </w:rPr>
        <w:t>Курно), совершенной конкуренции как модели рынка (А.</w:t>
      </w:r>
      <w:r w:rsidR="00F800EA">
        <w:rPr>
          <w:rFonts w:ascii="Times New Roman" w:hAnsi="Times New Roman"/>
          <w:sz w:val="28"/>
          <w:szCs w:val="28"/>
        </w:rPr>
        <w:t xml:space="preserve"> </w:t>
      </w:r>
      <w:r w:rsidRPr="008E1440">
        <w:rPr>
          <w:rFonts w:ascii="Times New Roman" w:hAnsi="Times New Roman"/>
          <w:sz w:val="28"/>
          <w:szCs w:val="28"/>
        </w:rPr>
        <w:t>Маршалл), чистой монополии (А. Курно), общего равновесия (Л. Вальрас, Г.</w:t>
      </w:r>
      <w:r w:rsidR="00F800EA">
        <w:rPr>
          <w:rFonts w:ascii="Times New Roman" w:hAnsi="Times New Roman"/>
          <w:sz w:val="28"/>
          <w:szCs w:val="28"/>
        </w:rPr>
        <w:t xml:space="preserve"> </w:t>
      </w:r>
      <w:r w:rsidRPr="008E1440">
        <w:rPr>
          <w:rFonts w:ascii="Times New Roman" w:hAnsi="Times New Roman"/>
          <w:sz w:val="28"/>
          <w:szCs w:val="28"/>
        </w:rPr>
        <w:t>Кассель, В.</w:t>
      </w:r>
      <w:r w:rsidR="00F800EA">
        <w:rPr>
          <w:rFonts w:ascii="Times New Roman" w:hAnsi="Times New Roman"/>
          <w:sz w:val="28"/>
          <w:szCs w:val="28"/>
        </w:rPr>
        <w:t> </w:t>
      </w:r>
      <w:r w:rsidRPr="008E1440">
        <w:rPr>
          <w:rFonts w:ascii="Times New Roman" w:hAnsi="Times New Roman"/>
          <w:sz w:val="28"/>
          <w:szCs w:val="28"/>
        </w:rPr>
        <w:t>Парето и др.) и т. д.</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 xml:space="preserve">В этот же период возникает </w:t>
      </w:r>
      <w:r w:rsidR="00A32811" w:rsidRPr="008E1440">
        <w:rPr>
          <w:rFonts w:ascii="Times New Roman" w:hAnsi="Times New Roman"/>
          <w:iCs/>
          <w:sz w:val="28"/>
          <w:szCs w:val="28"/>
        </w:rPr>
        <w:t xml:space="preserve">американская школа </w:t>
      </w:r>
      <w:r>
        <w:rPr>
          <w:rFonts w:ascii="Times New Roman" w:hAnsi="Times New Roman"/>
          <w:sz w:val="28"/>
          <w:szCs w:val="28"/>
        </w:rPr>
        <w:t>во главе с Д. </w:t>
      </w:r>
      <w:r w:rsidR="00A32811" w:rsidRPr="008E1440">
        <w:rPr>
          <w:rFonts w:ascii="Times New Roman" w:hAnsi="Times New Roman"/>
          <w:sz w:val="28"/>
          <w:szCs w:val="28"/>
        </w:rPr>
        <w:t>Кларком, которому принадлежит разработка проблем определения цен на факторы производства, законов предельной и убывающей производительности, в основе которых лежит концепция предельной полезности.</w:t>
      </w:r>
      <w:r w:rsidR="00A32811" w:rsidRPr="008E1440">
        <w:rPr>
          <w:rStyle w:val="a5"/>
          <w:rFonts w:ascii="Times New Roman" w:hAnsi="Times New Roman"/>
          <w:sz w:val="28"/>
          <w:szCs w:val="28"/>
        </w:rPr>
        <w:footnoteReference w:id="16"/>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Вклад Кларка в методологию состоит в том, что он ввел понятия статики и динамики хозяйственной системы. Статика позволяет выяснить условия, закономерности установления равновесия рыночной экономики; динамика рассматривает причины нарушения равновесия.</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С появлением в экономической теории нового метода - историзма - связано возникновение </w:t>
      </w:r>
      <w:r w:rsidRPr="008E1440">
        <w:rPr>
          <w:rFonts w:ascii="Times New Roman" w:hAnsi="Times New Roman"/>
          <w:iCs/>
          <w:sz w:val="28"/>
          <w:szCs w:val="28"/>
        </w:rPr>
        <w:t xml:space="preserve">исторической школы. </w:t>
      </w:r>
      <w:r w:rsidRPr="008E1440">
        <w:rPr>
          <w:rFonts w:ascii="Times New Roman" w:hAnsi="Times New Roman"/>
          <w:sz w:val="28"/>
          <w:szCs w:val="28"/>
        </w:rPr>
        <w:t>Различают старую (40-60-е годы 19 века) и "новую" (70-е годы 19 века - 20-е годы 20 века) историческую школу.</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Представители старой исторической школы (В. Рошер, Б. Гильдебрант, К. Книс) занимались разработкой новых методологических подходов к исследованию рыночной экономики, таких, как принцип историзма, предполагавший изучение всякого экономического явления в генезисе, развитии, с учетом многообразных факторов, влияющих на хозяйственную жизнь и разработку обоснованной государственной политики.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Известный американский историк Б. Селигмен первую часть книги "Основные течения современной экономической мысли" назвал бунтом против формализма, протестом представителей исторической школы, осознанием роли человека. Такой взгляд дал возможность представителям исторической школы по-иному подойти к предмету политической экономии.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Объектом анализа у них выступает "национальное хозяйство", историческое развитие нации. Они призывали изучать "анатомию и физиологию народного хозяйства", поскольку развитие любого народа специфично, вытекает из конкретно-исторических условий, что, в свою очередь, исключает возможность существования однотипных экономических систем у различных наций. В результате экономическая теория у них превращалась в историю народного хозяйства, исследующую эволюцию хозяйственной деятельности народов на разных ступенях развития общества.</w:t>
      </w:r>
    </w:p>
    <w:p w:rsidR="00A32811" w:rsidRPr="008E1440" w:rsidRDefault="00A32811" w:rsidP="00511BF3">
      <w:pPr>
        <w:shd w:val="clear" w:color="auto" w:fill="FFFFFF"/>
        <w:spacing w:after="0" w:line="360" w:lineRule="auto"/>
        <w:ind w:firstLine="510"/>
        <w:jc w:val="both"/>
        <w:rPr>
          <w:rFonts w:ascii="Times New Roman" w:hAnsi="Times New Roman"/>
          <w:sz w:val="28"/>
          <w:szCs w:val="28"/>
        </w:rPr>
      </w:pPr>
      <w:r w:rsidRPr="008E1440">
        <w:rPr>
          <w:rFonts w:ascii="Times New Roman" w:hAnsi="Times New Roman"/>
          <w:iCs/>
          <w:sz w:val="28"/>
          <w:szCs w:val="28"/>
        </w:rPr>
        <w:t xml:space="preserve">"Новая" историческая школа (У. </w:t>
      </w:r>
      <w:r w:rsidR="00F800EA">
        <w:rPr>
          <w:rFonts w:ascii="Times New Roman" w:hAnsi="Times New Roman"/>
          <w:sz w:val="28"/>
          <w:szCs w:val="28"/>
        </w:rPr>
        <w:t>Шмеллер, Л. Брентано, К. Бю</w:t>
      </w:r>
      <w:r w:rsidRPr="008E1440">
        <w:rPr>
          <w:rFonts w:ascii="Times New Roman" w:hAnsi="Times New Roman"/>
          <w:sz w:val="28"/>
          <w:szCs w:val="28"/>
        </w:rPr>
        <w:t>хер, А.</w:t>
      </w:r>
      <w:r w:rsidR="00F800EA">
        <w:rPr>
          <w:rFonts w:ascii="Times New Roman" w:hAnsi="Times New Roman"/>
          <w:sz w:val="28"/>
          <w:szCs w:val="28"/>
        </w:rPr>
        <w:t> </w:t>
      </w:r>
      <w:r w:rsidRPr="008E1440">
        <w:rPr>
          <w:rFonts w:ascii="Times New Roman" w:hAnsi="Times New Roman"/>
          <w:sz w:val="28"/>
          <w:szCs w:val="28"/>
        </w:rPr>
        <w:t>Вагнер, А. Шеффле) поставила перед собой задачу создания "реалистической" экономической жизни каждой нации. Ее представители выступили против маржиналистской теории, считая, что поведение человека не должно рассматриваться изолированно от социальной среды, и за изучение общественной психологии при анализе экономических процессов и явлений. В качестве главной движущей силы развития общества они признавали социальную психологию народа, народный характер, ментальность, а конкретные экономические явления рассматривали как отражение и материализацию социальной психологии данной нации.</w:t>
      </w:r>
    </w:p>
    <w:p w:rsidR="00A32811" w:rsidRPr="008E1440" w:rsidRDefault="00A32811" w:rsidP="00511BF3">
      <w:pPr>
        <w:shd w:val="clear" w:color="auto" w:fill="FFFFFF"/>
        <w:spacing w:after="0" w:line="360" w:lineRule="auto"/>
        <w:ind w:firstLine="495"/>
        <w:jc w:val="both"/>
        <w:rPr>
          <w:rFonts w:ascii="Times New Roman" w:hAnsi="Times New Roman"/>
          <w:sz w:val="28"/>
          <w:szCs w:val="28"/>
        </w:rPr>
      </w:pPr>
      <w:r w:rsidRPr="008E1440">
        <w:rPr>
          <w:rFonts w:ascii="Times New Roman" w:hAnsi="Times New Roman"/>
          <w:sz w:val="28"/>
          <w:szCs w:val="28"/>
        </w:rPr>
        <w:t>Сторонники "новой" школы использовали системный подход, что проявилось в рассмотрении народного хозяйства как единого целого, системы, образованной из взаимосвязанных элементов. В соответствии с ним общество рассматривается как многоуровневый, состоящий из различных подсистем, целостный организм, а рынок - как социальный институт, который отражает особенности функционирования экономической системы в целом. В связи с этим формирование потребительских предпочтений и рыночного спроса - это социальные процессы, отражающие характер распределительных отношений, социальные привычки, влияние окружения.</w:t>
      </w:r>
    </w:p>
    <w:p w:rsidR="00A32811" w:rsidRPr="008E1440" w:rsidRDefault="00A32811" w:rsidP="00511BF3">
      <w:pPr>
        <w:shd w:val="clear" w:color="auto" w:fill="FFFFFF"/>
        <w:spacing w:after="0" w:line="360" w:lineRule="auto"/>
        <w:ind w:firstLine="480"/>
        <w:jc w:val="both"/>
        <w:rPr>
          <w:rFonts w:ascii="Times New Roman" w:hAnsi="Times New Roman"/>
          <w:sz w:val="28"/>
          <w:szCs w:val="28"/>
        </w:rPr>
      </w:pPr>
      <w:r w:rsidRPr="008E1440">
        <w:rPr>
          <w:rFonts w:ascii="Times New Roman" w:hAnsi="Times New Roman"/>
          <w:sz w:val="28"/>
          <w:szCs w:val="28"/>
        </w:rPr>
        <w:t>«Таким образом, представители "новой" исторической школы одними из первых показали важность изучения социальных аспектов рыночного механизма, необходимость корректировки рыночного механизма посредством государственного вмешательства.</w:t>
      </w:r>
      <w:r w:rsidRPr="008E1440">
        <w:rPr>
          <w:rStyle w:val="a5"/>
          <w:rFonts w:ascii="Times New Roman" w:hAnsi="Times New Roman"/>
          <w:sz w:val="28"/>
          <w:szCs w:val="28"/>
        </w:rPr>
        <w:footnoteReference w:id="17"/>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480"/>
        <w:jc w:val="both"/>
        <w:rPr>
          <w:rFonts w:ascii="Times New Roman" w:hAnsi="Times New Roman"/>
          <w:sz w:val="28"/>
          <w:szCs w:val="28"/>
        </w:rPr>
      </w:pPr>
      <w:r w:rsidRPr="008E1440">
        <w:rPr>
          <w:rFonts w:ascii="Times New Roman" w:hAnsi="Times New Roman"/>
          <w:sz w:val="28"/>
          <w:szCs w:val="28"/>
        </w:rPr>
        <w:t>К основным функциям государства они относили сглаживание наиболее явных дефектов рыночного механизма, связанных с резким социальным неравенством, экономическими кризисами, расхождением частных и общественных интересов. Государство, по мнению историков, должно обеспечивать стабильность экономики и управление развитием общества, выполнять регулирующую роль в процессе смягчения отрицательных последствий рынка.</w:t>
      </w:r>
    </w:p>
    <w:p w:rsidR="00A32811" w:rsidRPr="008E1440" w:rsidRDefault="00A32811" w:rsidP="00511BF3">
      <w:pPr>
        <w:shd w:val="clear" w:color="auto" w:fill="FFFFFF"/>
        <w:spacing w:after="0" w:line="360" w:lineRule="auto"/>
        <w:ind w:firstLine="480"/>
        <w:jc w:val="both"/>
        <w:rPr>
          <w:rFonts w:ascii="Times New Roman" w:hAnsi="Times New Roman"/>
          <w:sz w:val="28"/>
          <w:szCs w:val="28"/>
        </w:rPr>
      </w:pPr>
      <w:r w:rsidRPr="008E1440">
        <w:rPr>
          <w:rFonts w:ascii="Times New Roman" w:hAnsi="Times New Roman"/>
          <w:sz w:val="28"/>
          <w:szCs w:val="28"/>
        </w:rPr>
        <w:t>Методология исторической школы оказала влияние на эволюцию экономической теории, в том числе на формирование институционального и неолиберального направлений.</w:t>
      </w:r>
    </w:p>
    <w:p w:rsidR="00A32811" w:rsidRPr="008E1440" w:rsidRDefault="00A32811" w:rsidP="00511BF3">
      <w:pPr>
        <w:shd w:val="clear" w:color="auto" w:fill="FFFFFF"/>
        <w:spacing w:after="0" w:line="360" w:lineRule="auto"/>
        <w:ind w:firstLine="480"/>
        <w:jc w:val="both"/>
        <w:rPr>
          <w:rFonts w:ascii="Times New Roman" w:hAnsi="Times New Roman"/>
          <w:sz w:val="28"/>
          <w:szCs w:val="28"/>
        </w:rPr>
      </w:pPr>
      <w:r w:rsidRPr="008E1440">
        <w:rPr>
          <w:rFonts w:ascii="Times New Roman" w:hAnsi="Times New Roman"/>
          <w:sz w:val="28"/>
          <w:szCs w:val="28"/>
        </w:rPr>
        <w:t xml:space="preserve">На рубеже 19 и 20 веков в Германии, Австрии, России наряду с исторической возникает </w:t>
      </w:r>
      <w:r w:rsidRPr="008E1440">
        <w:rPr>
          <w:rFonts w:ascii="Times New Roman" w:hAnsi="Times New Roman"/>
          <w:iCs/>
          <w:sz w:val="28"/>
          <w:szCs w:val="28"/>
        </w:rPr>
        <w:t xml:space="preserve">социальная школа, </w:t>
      </w:r>
      <w:r w:rsidRPr="008E1440">
        <w:rPr>
          <w:rFonts w:ascii="Times New Roman" w:hAnsi="Times New Roman"/>
          <w:sz w:val="28"/>
          <w:szCs w:val="28"/>
        </w:rPr>
        <w:t>представители которой углубили разработку социальных аспектов рыночного механизма. Они выступили за рассмотрение экономических проблем с позиций социологии. В связи с этим они изучали экономику как часть социальной системы, претерпевающей эволюцию под воздействием изменений в экономических структурах и социальной среде, обусловленных действием экономических, политических, правовых, этических и идеологических факторов.</w:t>
      </w:r>
    </w:p>
    <w:p w:rsidR="00A32811" w:rsidRPr="008E1440" w:rsidRDefault="00A32811" w:rsidP="00511BF3">
      <w:pPr>
        <w:shd w:val="clear" w:color="auto" w:fill="FFFFFF"/>
        <w:spacing w:after="0" w:line="360" w:lineRule="auto"/>
        <w:ind w:firstLine="495"/>
        <w:jc w:val="both"/>
        <w:rPr>
          <w:rFonts w:ascii="Times New Roman" w:hAnsi="Times New Roman"/>
          <w:sz w:val="28"/>
          <w:szCs w:val="28"/>
        </w:rPr>
      </w:pPr>
      <w:r w:rsidRPr="008E1440">
        <w:rPr>
          <w:rFonts w:ascii="Times New Roman" w:hAnsi="Times New Roman"/>
          <w:sz w:val="28"/>
          <w:szCs w:val="28"/>
        </w:rPr>
        <w:t>Сторонники социальной школы отстаивали положение о возможном улучшении рыночной экономики посредством "социальных реформ", путем организации "корпораций работников", а средство устранения социально-экономических противоречий видели в государственно-правовом регулировании производства и распределения.</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С середины 19 века развитие политической экономии пошло по двум направлениям: первое направление получило название </w:t>
      </w:r>
      <w:r w:rsidRPr="008E1440">
        <w:rPr>
          <w:rFonts w:ascii="Times New Roman" w:hAnsi="Times New Roman"/>
          <w:iCs/>
          <w:sz w:val="28"/>
          <w:szCs w:val="28"/>
        </w:rPr>
        <w:t xml:space="preserve">политэкономии капитала </w:t>
      </w:r>
      <w:r w:rsidRPr="008E1440">
        <w:rPr>
          <w:rFonts w:ascii="Times New Roman" w:hAnsi="Times New Roman"/>
          <w:sz w:val="28"/>
          <w:szCs w:val="28"/>
        </w:rPr>
        <w:t xml:space="preserve">(или буржуазной политэкономии), а второе - </w:t>
      </w:r>
      <w:r w:rsidRPr="008E1440">
        <w:rPr>
          <w:rFonts w:ascii="Times New Roman" w:hAnsi="Times New Roman"/>
          <w:iCs/>
          <w:sz w:val="28"/>
          <w:szCs w:val="28"/>
        </w:rPr>
        <w:t xml:space="preserve">политэкономии труда </w:t>
      </w:r>
      <w:r w:rsidRPr="008E1440">
        <w:rPr>
          <w:rFonts w:ascii="Times New Roman" w:hAnsi="Times New Roman"/>
          <w:sz w:val="28"/>
          <w:szCs w:val="28"/>
        </w:rPr>
        <w:t>(или пролетарской политэкономии).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«Главной задачей политэкономии сторонники нового направления считают анализ сознания хозяйствующих субъектов во всем многообразии их опыта.</w:t>
      </w:r>
      <w:r w:rsidRPr="008E1440">
        <w:rPr>
          <w:rStyle w:val="a5"/>
          <w:rFonts w:ascii="Times New Roman" w:hAnsi="Times New Roman"/>
          <w:sz w:val="28"/>
          <w:szCs w:val="28"/>
        </w:rPr>
        <w:footnoteReference w:id="18"/>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«Первое направление политэкономии отошло от представления о труде как единственном источнике стоимости и богатства. Наряду с ним выделялась роль капитала и земли.</w:t>
      </w:r>
      <w:r w:rsidRPr="008E1440">
        <w:rPr>
          <w:rStyle w:val="a5"/>
          <w:rFonts w:ascii="Times New Roman" w:hAnsi="Times New Roman"/>
          <w:sz w:val="28"/>
          <w:szCs w:val="28"/>
        </w:rPr>
        <w:footnoteReference w:id="19"/>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iCs/>
          <w:sz w:val="28"/>
          <w:szCs w:val="28"/>
        </w:rPr>
      </w:pPr>
      <w:r w:rsidRPr="008E1440">
        <w:rPr>
          <w:rFonts w:ascii="Times New Roman" w:hAnsi="Times New Roman"/>
          <w:sz w:val="28"/>
          <w:szCs w:val="28"/>
        </w:rPr>
        <w:t xml:space="preserve">Буржуазным это направление было названо потому, что оно отражало интересы буржуазии как собственника капитала и земли. В конце 19 века развитие данного направления привело к возникновению новой экономической дисциплины, получившей название </w:t>
      </w:r>
      <w:r w:rsidRPr="008E1440">
        <w:rPr>
          <w:rFonts w:ascii="Times New Roman" w:hAnsi="Times New Roman"/>
          <w:iCs/>
          <w:sz w:val="28"/>
          <w:szCs w:val="28"/>
        </w:rPr>
        <w:t>«экономике».</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Важной особенностью экономике является то, что она сконцентрировалась на изучении явлений и процессов, происходящих в рыночной экономике, которая рассматривается как «естественная», отвечающая законам природы форма хозяйства. Все остальные формы предстают как отклонение от естественного состояния вещей. Второе направление политэкономии осталось на позициях трудовой теории стоимости.</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iCs/>
          <w:sz w:val="28"/>
          <w:szCs w:val="28"/>
        </w:rPr>
        <w:t>“</w:t>
      </w:r>
      <w:r w:rsidR="00A32811" w:rsidRPr="008E1440">
        <w:rPr>
          <w:rFonts w:ascii="Times New Roman" w:hAnsi="Times New Roman"/>
          <w:iCs/>
          <w:sz w:val="28"/>
          <w:szCs w:val="28"/>
        </w:rPr>
        <w:t xml:space="preserve">Марксизм, </w:t>
      </w:r>
      <w:r w:rsidR="00A32811" w:rsidRPr="008E1440">
        <w:rPr>
          <w:rFonts w:ascii="Times New Roman" w:hAnsi="Times New Roman"/>
          <w:sz w:val="28"/>
          <w:szCs w:val="28"/>
        </w:rPr>
        <w:t>или политическая экономия труда, представляет собой всестороннее исследование законов развития капиталистического общества с позиции пролетариата и концепцию социализма (коммунизма) как новой экономической системы.</w:t>
      </w:r>
      <w:r w:rsidR="00A32811" w:rsidRPr="008E1440">
        <w:rPr>
          <w:rStyle w:val="a5"/>
          <w:rFonts w:ascii="Times New Roman" w:hAnsi="Times New Roman"/>
          <w:sz w:val="28"/>
          <w:szCs w:val="28"/>
        </w:rPr>
        <w:footnoteReference w:id="20"/>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Поскольку ее развитие связано с работами К.</w:t>
      </w:r>
      <w:r w:rsidR="00F800EA">
        <w:rPr>
          <w:rFonts w:ascii="Times New Roman" w:hAnsi="Times New Roman"/>
          <w:sz w:val="28"/>
          <w:szCs w:val="28"/>
        </w:rPr>
        <w:t xml:space="preserve"> </w:t>
      </w:r>
      <w:r w:rsidRPr="008E1440">
        <w:rPr>
          <w:rFonts w:ascii="Times New Roman" w:hAnsi="Times New Roman"/>
          <w:sz w:val="28"/>
          <w:szCs w:val="28"/>
        </w:rPr>
        <w:t>Маркса (1818 - 1883). В перву</w:t>
      </w:r>
      <w:r w:rsidR="00F800EA">
        <w:rPr>
          <w:rFonts w:ascii="Times New Roman" w:hAnsi="Times New Roman"/>
          <w:sz w:val="28"/>
          <w:szCs w:val="28"/>
        </w:rPr>
        <w:t>ю очередь с его главным трудом “</w:t>
      </w:r>
      <w:r w:rsidRPr="008E1440">
        <w:rPr>
          <w:rFonts w:ascii="Times New Roman" w:hAnsi="Times New Roman"/>
          <w:sz w:val="28"/>
          <w:szCs w:val="28"/>
        </w:rPr>
        <w:t>Капитал</w:t>
      </w:r>
      <w:r w:rsidR="00F800EA">
        <w:rPr>
          <w:rFonts w:ascii="Times New Roman" w:hAnsi="Times New Roman"/>
          <w:sz w:val="28"/>
          <w:szCs w:val="28"/>
        </w:rPr>
        <w:t>”</w:t>
      </w:r>
      <w:r w:rsidRPr="008E1440">
        <w:rPr>
          <w:rFonts w:ascii="Times New Roman" w:hAnsi="Times New Roman"/>
          <w:sz w:val="28"/>
          <w:szCs w:val="28"/>
        </w:rPr>
        <w:t>, то данное направление стало называться марксистской политэкономией. Она отражала интересы рабочего класса, единственным источником существования которого является труд.</w:t>
      </w:r>
    </w:p>
    <w:p w:rsidR="00A32811" w:rsidRPr="008E1440" w:rsidRDefault="00F800EA" w:rsidP="00511BF3">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w:t>
      </w:r>
      <w:r w:rsidR="00A32811" w:rsidRPr="008E1440">
        <w:rPr>
          <w:rFonts w:ascii="Times New Roman" w:hAnsi="Times New Roman"/>
          <w:sz w:val="28"/>
          <w:szCs w:val="28"/>
        </w:rPr>
        <w:t>Главные открытия, сделанные К. Марксом: было сформулировано учение об общественно - экономических формациях, раскрыты законы развития капитализма, разработаны теория воспроизводства и экономических кризисов, иены производства, раскрыта сущность абсолютной ренты.</w:t>
      </w:r>
      <w:r w:rsidR="00A32811" w:rsidRPr="008E1440">
        <w:rPr>
          <w:rStyle w:val="a5"/>
          <w:rFonts w:ascii="Times New Roman" w:hAnsi="Times New Roman"/>
          <w:sz w:val="28"/>
          <w:szCs w:val="28"/>
        </w:rPr>
        <w:footnoteReference w:id="21"/>
      </w:r>
      <w:r>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Одним из постклассических направлений конца 19</w:t>
      </w:r>
      <w:r w:rsidR="007E688D">
        <w:rPr>
          <w:rFonts w:ascii="Times New Roman" w:hAnsi="Times New Roman"/>
          <w:sz w:val="28"/>
          <w:szCs w:val="28"/>
        </w:rPr>
        <w:t xml:space="preserve"> </w:t>
      </w:r>
      <w:r w:rsidRPr="008E1440">
        <w:rPr>
          <w:rFonts w:ascii="Times New Roman" w:hAnsi="Times New Roman"/>
          <w:sz w:val="28"/>
          <w:szCs w:val="28"/>
        </w:rPr>
        <w:t xml:space="preserve">века </w:t>
      </w:r>
      <w:r w:rsidRPr="008E1440">
        <w:rPr>
          <w:rFonts w:ascii="Times New Roman" w:hAnsi="Times New Roman"/>
          <w:iCs/>
          <w:sz w:val="28"/>
          <w:szCs w:val="28"/>
        </w:rPr>
        <w:t xml:space="preserve">стал марксизмленинизм. </w:t>
      </w:r>
      <w:r w:rsidRPr="008E1440">
        <w:rPr>
          <w:rFonts w:ascii="Times New Roman" w:hAnsi="Times New Roman"/>
          <w:sz w:val="28"/>
          <w:szCs w:val="28"/>
        </w:rPr>
        <w:t>К. Марк</w:t>
      </w:r>
      <w:r w:rsidR="00F800EA">
        <w:rPr>
          <w:rFonts w:ascii="Times New Roman" w:hAnsi="Times New Roman"/>
          <w:sz w:val="28"/>
          <w:szCs w:val="28"/>
        </w:rPr>
        <w:t>с в "Капитале", Ф. Энгельс и В.</w:t>
      </w:r>
      <w:r w:rsidRPr="008E1440">
        <w:rPr>
          <w:rFonts w:ascii="Times New Roman" w:hAnsi="Times New Roman"/>
          <w:sz w:val="28"/>
          <w:szCs w:val="28"/>
        </w:rPr>
        <w:t>И. Ленин в исследовали зарождение, развитие и трансформацию капитализма в империализм и государственно-монополистический капитализм. На основе конкретного анализа развития капитализма своего времени они создали теории трудовой стоимости и прибавочной стоимости, накопления и движения капитала и доходов, механизм функционирования и противоречия буржуазного общества.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экономической теории К. Маркса, Ф. Энгельса, В.И. Ленина доказывались преходящий характер капитализма, возможность и некоторые направления практического построения социализма и коммунизма в одной отдельно взятой стране, а затем в системе стран. Сейчас идет критическое переосмысление основных положений марксистско-ленинской политэкономии. Мировая наука признает метод исследования и теорию К. Маркса для анализа экономики своего времени, но считает, что нельзя догматически переносить их на анализ современной экономики, рыночную систему.</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«Эволюция экономической теории в течение 20 века нашла воплощение в появлении множества направлений и школ. Среди них ведущими являются </w:t>
      </w:r>
      <w:r w:rsidRPr="008E1440">
        <w:rPr>
          <w:rFonts w:ascii="Times New Roman" w:hAnsi="Times New Roman"/>
          <w:iCs/>
          <w:sz w:val="28"/>
          <w:szCs w:val="28"/>
        </w:rPr>
        <w:t xml:space="preserve">кейнсианство </w:t>
      </w:r>
      <w:r w:rsidRPr="008E1440">
        <w:rPr>
          <w:rFonts w:ascii="Times New Roman" w:hAnsi="Times New Roman"/>
          <w:sz w:val="28"/>
          <w:szCs w:val="28"/>
        </w:rPr>
        <w:t xml:space="preserve">(включая нео- и посткейнсианство), </w:t>
      </w:r>
      <w:r w:rsidRPr="008E1440">
        <w:rPr>
          <w:rFonts w:ascii="Times New Roman" w:hAnsi="Times New Roman"/>
          <w:iCs/>
          <w:sz w:val="28"/>
          <w:szCs w:val="28"/>
        </w:rPr>
        <w:t xml:space="preserve">неоклассическое </w:t>
      </w:r>
      <w:r w:rsidRPr="008E1440">
        <w:rPr>
          <w:rFonts w:ascii="Times New Roman" w:hAnsi="Times New Roman"/>
          <w:sz w:val="28"/>
          <w:szCs w:val="28"/>
        </w:rPr>
        <w:t>(неоконсервативное) и социально-институциональное.</w:t>
      </w:r>
      <w:r w:rsidRPr="008E1440">
        <w:rPr>
          <w:rStyle w:val="a5"/>
          <w:rFonts w:ascii="Times New Roman" w:hAnsi="Times New Roman"/>
          <w:sz w:val="28"/>
          <w:szCs w:val="28"/>
        </w:rPr>
        <w:footnoteReference w:id="22"/>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Дж. Кейнс является основателем нового раздела экономической теории - макроэкономики и теории макроэкономического регулирования как основы экономической политики. Кейнс официально признал существование экономических кризисов и безработицы, одним из первых объяснил причины негативных явлений в рыночной экономике последствиями проводимой политики невмешательства государства в экономическую жизнь.</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связи с этим он выступил с критикой тезиса неоклассической школы о саморегуляции экономики и обоснованием положения об отсутствии автоматического механизма, способствующего обеспечению полной занятости. Выход из сложившейся ситуации Кейнс видел в проведении экономической политики, основанной на государственном регулировании экономики.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Кейнс совершил революцию в экономической мысли, суть которой состояла в том, что до него в анализе экономических процессов преобладал микроэкономический подход, а в центре внимания находилась отдельная фирма, функционирующая в условиях свободной конкуренции и занимающаяся проблемой минимизации издержек и максимизации прибыли как источника накопления капитала.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Кейнс противопоставил микроэкономическому подходу макроэкономический, в центре которого находится национальная экономика в целом. В связи с этим его макроэкономический метод основывается на исследовании зависимостей и пропорций между общими народнохозяйственными величинами, среди которых - национальный доход, совокупные сбережения и потребление, инвестиции и пр.</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Основное внимание в своей концепции Кейнс сосредоточил на решении двух проблем: занятости и эффективности использования материальных, финансовых ресурсов с целью ликвидации негативных последствий циклического развития экономики.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Кейнс по-новому определяет предмет экономической науки. Он считает, что предметом является исследование количественных функциональных зависимостей воспроизводственного процесса, закономерных количественных связей совокупных народнохозяйственных величин, результаты которого используются для разработки программ экономической политики, нацеленных на обеспечение устойчивого экономического развития. Для его методологии характерны функциональный, макроэкономический и количественный анализ, субъективно-психологический подход.</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Кейнс вводит новый понятийный аппарат (эффективный спрос, предельная склонность к потреблению и сбережению, предельная эффективность капитала, совокупные спрос и предложение, полная занятость, предельная эффективность капитала, предпочтение ликвидности и др.).</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Заслуга Кейнса состоит в том, что он предложил новый подход и разработал новую теорию государственного регулирования производства и занятости. Его теоретические положения, терминология, методологические подходы к анализу макроэкономических процессов образуют основу современной науки и продолжают развиваться сторонниками кейнсианской школы.</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«Кейнсианское учение оказало влияние на содержание и направления экономической политики, а также на различные направления и сферы исследований: разработку системы национальных счетов в увязке с практическими потребностями экономического регулирования, исходных положений антициклической политики, концепции дефицитного финансирования, системы среднесрочного программирования.</w:t>
      </w:r>
      <w:r w:rsidRPr="008E1440">
        <w:rPr>
          <w:rStyle w:val="a5"/>
          <w:rFonts w:ascii="Times New Roman" w:hAnsi="Times New Roman"/>
          <w:sz w:val="28"/>
          <w:szCs w:val="28"/>
        </w:rPr>
        <w:footnoteReference w:id="23"/>
      </w:r>
      <w:r w:rsidRPr="008E1440">
        <w:rPr>
          <w:rFonts w:ascii="Times New Roman" w:hAnsi="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iCs/>
          <w:sz w:val="28"/>
          <w:szCs w:val="28"/>
        </w:rPr>
        <w:t xml:space="preserve">Неоконсервативное (неоклассическое) направление </w:t>
      </w:r>
      <w:r w:rsidRPr="008E1440">
        <w:rPr>
          <w:rFonts w:ascii="Times New Roman" w:hAnsi="Times New Roman"/>
          <w:sz w:val="28"/>
          <w:szCs w:val="28"/>
        </w:rPr>
        <w:t xml:space="preserve">представлено </w:t>
      </w:r>
      <w:r w:rsidRPr="008E1440">
        <w:rPr>
          <w:rFonts w:ascii="Times New Roman" w:hAnsi="Times New Roman"/>
          <w:iCs/>
          <w:sz w:val="28"/>
          <w:szCs w:val="28"/>
        </w:rPr>
        <w:t xml:space="preserve">неолиберализмом </w:t>
      </w:r>
      <w:r w:rsidRPr="008E1440">
        <w:rPr>
          <w:rFonts w:ascii="Times New Roman" w:hAnsi="Times New Roman"/>
          <w:sz w:val="28"/>
          <w:szCs w:val="28"/>
        </w:rPr>
        <w:t xml:space="preserve">(В. Ойкен, Ф. Хайек и др.) и современными концепциями неоконсерватизма: </w:t>
      </w:r>
      <w:r w:rsidRPr="008E1440">
        <w:rPr>
          <w:rFonts w:ascii="Times New Roman" w:hAnsi="Times New Roman"/>
          <w:iCs/>
          <w:sz w:val="28"/>
          <w:szCs w:val="28"/>
        </w:rPr>
        <w:t xml:space="preserve">монетаризмом (М. </w:t>
      </w:r>
      <w:r w:rsidRPr="008E1440">
        <w:rPr>
          <w:rFonts w:ascii="Times New Roman" w:hAnsi="Times New Roman"/>
          <w:sz w:val="28"/>
          <w:szCs w:val="28"/>
        </w:rPr>
        <w:t>Фридмен), э/сояо-</w:t>
      </w:r>
      <w:r w:rsidRPr="008E1440">
        <w:rPr>
          <w:rFonts w:ascii="Times New Roman" w:hAnsi="Times New Roman"/>
          <w:iCs/>
          <w:sz w:val="28"/>
          <w:szCs w:val="28"/>
        </w:rPr>
        <w:t xml:space="preserve">микой предложения </w:t>
      </w:r>
      <w:r w:rsidRPr="008E1440">
        <w:rPr>
          <w:rFonts w:ascii="Times New Roman" w:hAnsi="Times New Roman"/>
          <w:sz w:val="28"/>
          <w:szCs w:val="28"/>
        </w:rPr>
        <w:t xml:space="preserve">(А. Лаффер, Р. Мандель, М. Фелдстайн и др.) и </w:t>
      </w:r>
      <w:r w:rsidRPr="008E1440">
        <w:rPr>
          <w:rFonts w:ascii="Times New Roman" w:hAnsi="Times New Roman"/>
          <w:iCs/>
          <w:sz w:val="28"/>
          <w:szCs w:val="28"/>
        </w:rPr>
        <w:t xml:space="preserve">рациональных ожиданий </w:t>
      </w:r>
      <w:r w:rsidRPr="008E1440">
        <w:rPr>
          <w:rFonts w:ascii="Times New Roman" w:hAnsi="Times New Roman"/>
          <w:sz w:val="28"/>
          <w:szCs w:val="28"/>
        </w:rPr>
        <w:t>(Дж. Мут, Р. Лукас и др.). В 80-е гг. 20 века произошло распространение идей данного направления и перестройка на его основе экономической политики ведущих государств мира. Представители данного направления выступают за проведение мер по укреплению и расширению либеральной системы рыночной экономики, освобожденной от чрезмерного государственного вмешательства, сдерживающего функционирование рынка.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 неоклассической модели меняется объект исследования. Им становится рынок, рыночная экономика, которая рассматривается на уровне взаимодействия отдельных потребителей и фирм, трактуется как наиболее рациональный способ экономической организации общества. Вместе с тем утверждается, что ценовой механизм рынка, который, как правило, обеспечивает использование ресурсов оптимальным образом, в ряде случаев обнаруживает свою недостаточность для достижения максимальной эффективности, в связи с чем неоклассики обосновывают необходимость использования в таких случаях государства, которое может улучшить распределение и использование экономических ресурсов.</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Основными приоритетами экономической политики становятся не достижение "полной занятости", а борьба с инфляцией, обеспечение роста эффективности, конкурентоспособности производства,</w:t>
      </w:r>
      <w:r w:rsidR="007E688D">
        <w:rPr>
          <w:rFonts w:ascii="Times New Roman" w:hAnsi="Times New Roman"/>
          <w:sz w:val="28"/>
          <w:szCs w:val="28"/>
        </w:rPr>
        <w:t xml:space="preserve"> </w:t>
      </w:r>
      <w:r w:rsidRPr="008E1440">
        <w:rPr>
          <w:rFonts w:ascii="Times New Roman" w:hAnsi="Times New Roman"/>
          <w:sz w:val="28"/>
          <w:szCs w:val="28"/>
        </w:rPr>
        <w:t>сохранение условий для прибыльного накопления частного капитала; переход от политики стабилизации экономического цикла к средне- и долгосрочной стратегии экономического роста, решению структурных проблем; отказ от неэффективных методов регулирования, поиск оптимальных пропорций и форм сочетания, взаимодействия двух подсистем хозяйственного механизма — государства и рынка.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Начиная с конца 50-х годов 20 века увеличилось влияние </w:t>
      </w:r>
      <w:r w:rsidRPr="008E1440">
        <w:rPr>
          <w:rFonts w:ascii="Times New Roman" w:hAnsi="Times New Roman"/>
          <w:iCs/>
          <w:sz w:val="28"/>
          <w:szCs w:val="28"/>
        </w:rPr>
        <w:t xml:space="preserve">социально-институционального направления, </w:t>
      </w:r>
      <w:r w:rsidRPr="008E1440">
        <w:rPr>
          <w:rFonts w:ascii="Times New Roman" w:hAnsi="Times New Roman"/>
          <w:sz w:val="28"/>
          <w:szCs w:val="28"/>
        </w:rPr>
        <w:t>представители которого огромное значение начинают придавать роли технических факторов для развития производительных сил. Именно это становится основой для объяснения трансформации общества и разработки теорий индустриального (Дж. Гэлбрейт), постиндустриального (Д. Белл и др.), информационного (Д. Белл, Е. Масуда и др.) общества и т. д.</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Социально-институциональное направление неоднородно. Оно синтезирует политэкономию, политологию, социологию, изучает разные формы и аспекты экономической деятельности в их исторической эволюции, экономическиеструктуры, механизмы функционирования экономики. Методологической основой являются исторический и эмпирический подходы, прагматизм и институциона-лизм, технологический детерминизм.</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Во второй половине 90-х годов основным объектом анализа институционализма становится эволюция и стратегия реформирования экономических систем на микро- и макроуровнях. При этом используются выводы биологии, кибернетики и теории систем, философские идеи.</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Теоретики институционализма выводят нормы экономического поведения непосредственно из взаимодействия индивидов (в форме правовых норм, традиций культуры, стереотипов и пр.), рассматривают экономику как эволюционную открытую систему, испытывающую воздействие внешней среды.</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Важную роль в анализе играет государство, которое должно, по мнению институционалистов, активно влиять на институциональную среду в экономике, поскольку спонтанная селекция институтов не всегда отбирает лучшие оптимальные варианты.</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 xml:space="preserve">Существование разнообразных направлений в экономической теории обусловило попытку ряда ученых (П. Самуэльсон, Дж. Хикс и др.) обобщить имеющиеся подходы к анализу экономических процессов. В результате возник </w:t>
      </w:r>
      <w:r w:rsidRPr="008E1440">
        <w:rPr>
          <w:rFonts w:ascii="Times New Roman" w:hAnsi="Times New Roman"/>
          <w:iCs/>
          <w:sz w:val="28"/>
          <w:szCs w:val="28"/>
        </w:rPr>
        <w:t xml:space="preserve">неоклассический синтез, </w:t>
      </w:r>
      <w:r w:rsidRPr="008E1440">
        <w:rPr>
          <w:rFonts w:ascii="Times New Roman" w:hAnsi="Times New Roman"/>
          <w:sz w:val="28"/>
          <w:szCs w:val="28"/>
        </w:rPr>
        <w:t>для которого характерны расширение и углубление тематики исследований, создание систем, объединяющих, согласующих различные точки зрения, обогащение методологических подходов, инструментов экономического анализа.</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Одна из особенностей неоклассического синтеза - широкое использование математики в качестве инструмента экономического анализа (методы линейного программирования, теории игр, моделирование и пр.), что позволило уточнить многие положения, расширить горизонты науки, способствовало созданию эконометрики - экономико-статистической школы.</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Неоклассический синтез позволил объединить подходы неокейнсианства и неоклассиков, сочетать решение краткосрочных задач с требованиями долгосрочной перспективы; согласовывать стимулирование спроса с политикой доходов; увязывать обеспечение эффективности с реализацией социальных проблем, оптимизацию развития - с ростом благосостояния.</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Российская и отечественная экономическая наука в 19 - 20 веках была представлена различными школами, имела и имеет своих видных представителей. Всемирное признание получили выходцы из России С.</w:t>
      </w:r>
      <w:r w:rsidR="00F800EA">
        <w:rPr>
          <w:rFonts w:ascii="Times New Roman" w:hAnsi="Times New Roman"/>
          <w:sz w:val="28"/>
          <w:szCs w:val="28"/>
        </w:rPr>
        <w:t> </w:t>
      </w:r>
      <w:r w:rsidRPr="008E1440">
        <w:rPr>
          <w:rFonts w:ascii="Times New Roman" w:hAnsi="Times New Roman"/>
          <w:sz w:val="28"/>
          <w:szCs w:val="28"/>
        </w:rPr>
        <w:t>Кузнец и В</w:t>
      </w:r>
      <w:r w:rsidR="00F800EA">
        <w:rPr>
          <w:rFonts w:ascii="Times New Roman" w:hAnsi="Times New Roman"/>
          <w:sz w:val="28"/>
          <w:szCs w:val="28"/>
        </w:rPr>
        <w:t xml:space="preserve">. </w:t>
      </w:r>
      <w:r w:rsidRPr="008E1440">
        <w:rPr>
          <w:rFonts w:ascii="Times New Roman" w:hAnsi="Times New Roman"/>
          <w:sz w:val="28"/>
          <w:szCs w:val="28"/>
        </w:rPr>
        <w:t>Леонтьев. Среди Нобелевских лауреатов - советский экономист Л.В.</w:t>
      </w:r>
      <w:r w:rsidR="00F800EA">
        <w:rPr>
          <w:rFonts w:ascii="Times New Roman" w:hAnsi="Times New Roman"/>
          <w:sz w:val="28"/>
          <w:szCs w:val="28"/>
        </w:rPr>
        <w:t xml:space="preserve"> </w:t>
      </w:r>
      <w:r w:rsidRPr="008E1440">
        <w:rPr>
          <w:rFonts w:ascii="Times New Roman" w:hAnsi="Times New Roman"/>
          <w:sz w:val="28"/>
          <w:szCs w:val="28"/>
        </w:rPr>
        <w:t>Канторович. Заметный след в экономике оставили исследования А.В.</w:t>
      </w:r>
      <w:r w:rsidR="00F800EA">
        <w:rPr>
          <w:rFonts w:ascii="Times New Roman" w:hAnsi="Times New Roman"/>
          <w:sz w:val="28"/>
          <w:szCs w:val="28"/>
        </w:rPr>
        <w:t xml:space="preserve"> </w:t>
      </w:r>
      <w:r w:rsidRPr="008E1440">
        <w:rPr>
          <w:rFonts w:ascii="Times New Roman" w:hAnsi="Times New Roman"/>
          <w:sz w:val="28"/>
          <w:szCs w:val="28"/>
        </w:rPr>
        <w:t>Чаянова Н.Д. Кондратьева, Н.П.</w:t>
      </w:r>
      <w:r w:rsidR="00F800EA">
        <w:rPr>
          <w:rFonts w:ascii="Times New Roman" w:hAnsi="Times New Roman"/>
          <w:sz w:val="28"/>
          <w:szCs w:val="28"/>
        </w:rPr>
        <w:t xml:space="preserve"> </w:t>
      </w:r>
      <w:r w:rsidRPr="008E1440">
        <w:rPr>
          <w:rFonts w:ascii="Times New Roman" w:hAnsi="Times New Roman"/>
          <w:sz w:val="28"/>
          <w:szCs w:val="28"/>
        </w:rPr>
        <w:t>Макарова, А.Н.</w:t>
      </w:r>
      <w:r w:rsidR="00F800EA">
        <w:rPr>
          <w:rFonts w:ascii="Times New Roman" w:hAnsi="Times New Roman"/>
          <w:sz w:val="28"/>
          <w:szCs w:val="28"/>
        </w:rPr>
        <w:t> </w:t>
      </w:r>
      <w:r w:rsidRPr="008E1440">
        <w:rPr>
          <w:rFonts w:ascii="Times New Roman" w:hAnsi="Times New Roman"/>
          <w:sz w:val="28"/>
          <w:szCs w:val="28"/>
        </w:rPr>
        <w:t>Челинцева и др.</w:t>
      </w:r>
    </w:p>
    <w:p w:rsidR="00A32811" w:rsidRPr="008E1440" w:rsidRDefault="00F800EA" w:rsidP="00511BF3">
      <w:pPr>
        <w:pStyle w:val="HTM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32811" w:rsidRPr="008E1440">
        <w:rPr>
          <w:rFonts w:ascii="Times New Roman" w:hAnsi="Times New Roman" w:cs="Times New Roman"/>
          <w:sz w:val="28"/>
          <w:szCs w:val="28"/>
        </w:rPr>
        <w:t>В большей части учебной историко-научной литературы эволюция экономической мысли прослеживается лишь до середины 20 века, тогда как ее новейший этап представлен, в лучшем случае, отрывочными сведениями.</w:t>
      </w:r>
      <w:r w:rsidR="00A32811" w:rsidRPr="008E1440">
        <w:rPr>
          <w:rStyle w:val="a5"/>
          <w:rFonts w:ascii="Times New Roman" w:hAnsi="Times New Roman"/>
          <w:sz w:val="28"/>
          <w:szCs w:val="28"/>
        </w:rPr>
        <w:footnoteReference w:id="24"/>
      </w:r>
      <w:r>
        <w:rPr>
          <w:rFonts w:ascii="Times New Roman" w:hAnsi="Times New Roman" w:cs="Times New Roman"/>
          <w:sz w:val="28"/>
          <w:szCs w:val="28"/>
        </w:rPr>
        <w:t>”</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p>
    <w:p w:rsidR="00F800EA" w:rsidRDefault="00F800EA">
      <w:pPr>
        <w:rPr>
          <w:rFonts w:ascii="Times New Roman" w:hAnsi="Times New Roman"/>
          <w:sz w:val="28"/>
          <w:szCs w:val="28"/>
        </w:rPr>
      </w:pPr>
      <w:r>
        <w:rPr>
          <w:rFonts w:ascii="Times New Roman" w:hAnsi="Times New Roman"/>
          <w:sz w:val="28"/>
          <w:szCs w:val="28"/>
        </w:rPr>
        <w:br w:type="page"/>
      </w:r>
    </w:p>
    <w:p w:rsidR="00A32811" w:rsidRPr="008E1440" w:rsidRDefault="00A32811" w:rsidP="00F800EA">
      <w:pPr>
        <w:pStyle w:val="1"/>
        <w:ind w:firstLine="709"/>
        <w:jc w:val="left"/>
        <w:rPr>
          <w:b w:val="0"/>
        </w:rPr>
      </w:pPr>
      <w:bookmarkStart w:id="5" w:name="_Toc226792048"/>
      <w:r w:rsidRPr="008E1440">
        <w:rPr>
          <w:b w:val="0"/>
        </w:rPr>
        <w:t>Заключение</w:t>
      </w:r>
      <w:bookmarkEnd w:id="5"/>
    </w:p>
    <w:p w:rsidR="00F800EA" w:rsidRDefault="00F800EA" w:rsidP="00511BF3">
      <w:pPr>
        <w:shd w:val="clear" w:color="auto" w:fill="FFFFFF"/>
        <w:spacing w:after="0" w:line="360" w:lineRule="auto"/>
        <w:ind w:firstLine="720"/>
        <w:jc w:val="both"/>
        <w:rPr>
          <w:rFonts w:ascii="Times New Roman" w:hAnsi="Times New Roman"/>
          <w:sz w:val="28"/>
          <w:szCs w:val="28"/>
        </w:rPr>
      </w:pP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Современная экономическая теория отличается от других общественных наук (социологии, психологии) значительно большей однородностью, единством подхода. В ней господствует основное течение, ядром которого является неоклассический подход. Критерии принадлежности той или иной теории к основному течению скорее интуитивны: отражение в учебниках, наличие Нобелевских премий. Границы его постоянно изменяются, включая новые достижения экономического анализа: игровые модели, теорию поиска, гипотезу рациональных ожиданий и др. При этом сохраняются общие методологические принципы, характеризующие неоклассический подход.</w:t>
      </w:r>
    </w:p>
    <w:p w:rsidR="00A32811" w:rsidRPr="008E1440"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Теоретические направления, использующие иные модели мира или человека (например, кейнсианская макроэкономика), имеют тенденцию со временем выпадать из основного течения и на их место приходят новейшие приложения неоклассической теории. В настоящее время основное течение включает неоклассическую микроэкономику (включая теорию общего равновесия), новую классическую макроэкономику, Чикагскую макроэкономическую школу и некоторые остатки кейнсианства, неокейнсианские теории и, все в большей мере, новый институционализм.</w:t>
      </w:r>
    </w:p>
    <w:p w:rsidR="00A32811" w:rsidRDefault="00A32811" w:rsidP="00511BF3">
      <w:pPr>
        <w:shd w:val="clear" w:color="auto" w:fill="FFFFFF"/>
        <w:spacing w:after="0" w:line="360" w:lineRule="auto"/>
        <w:ind w:firstLine="720"/>
        <w:jc w:val="both"/>
        <w:rPr>
          <w:rFonts w:ascii="Times New Roman" w:hAnsi="Times New Roman"/>
          <w:sz w:val="28"/>
          <w:szCs w:val="28"/>
        </w:rPr>
      </w:pPr>
      <w:r w:rsidRPr="008E1440">
        <w:rPr>
          <w:rFonts w:ascii="Times New Roman" w:hAnsi="Times New Roman"/>
          <w:sz w:val="28"/>
          <w:szCs w:val="28"/>
        </w:rPr>
        <w:t>Важной чертой современной экономической теории является ее углубляющаяся специализация. В послевоенный период практически не встречаются экономические труды под популярнейшим в 19 веке и первой половине 20 века заглавием «Основы (начала, принципы) политической экономии» или «Общая теория денег (капитала, занятости и пр.)». Сам жанр теоретического трактата, дающего последовательное системное изложение всех основных проблем экономической науки, видимо, безвозвратно ушел в прошлое. Можно сказать, что структура современной экономической теории напоминает матрицу, строки которой образуют различные методологические подходы, а столбцы - различные экономические проблемы. Разумеется, многие элементы этой матрицы будут нулями - практически не существует методологических подходов, позволяющих объяснить все проблемы.</w:t>
      </w:r>
    </w:p>
    <w:p w:rsidR="00F800EA" w:rsidRDefault="00F800EA" w:rsidP="00511BF3">
      <w:pPr>
        <w:shd w:val="clear" w:color="auto" w:fill="FFFFFF"/>
        <w:spacing w:after="0" w:line="360" w:lineRule="auto"/>
        <w:ind w:firstLine="720"/>
        <w:jc w:val="both"/>
        <w:rPr>
          <w:rFonts w:ascii="Times New Roman" w:hAnsi="Times New Roman"/>
          <w:sz w:val="28"/>
          <w:szCs w:val="28"/>
        </w:rPr>
      </w:pPr>
    </w:p>
    <w:p w:rsidR="00F800EA" w:rsidRDefault="00F800EA">
      <w:pPr>
        <w:rPr>
          <w:rFonts w:ascii="Times New Roman" w:hAnsi="Times New Roman"/>
          <w:sz w:val="28"/>
          <w:szCs w:val="28"/>
        </w:rPr>
      </w:pPr>
      <w:r>
        <w:rPr>
          <w:rFonts w:ascii="Times New Roman" w:hAnsi="Times New Roman"/>
          <w:sz w:val="28"/>
          <w:szCs w:val="28"/>
        </w:rPr>
        <w:br w:type="page"/>
      </w:r>
    </w:p>
    <w:p w:rsidR="00A32811" w:rsidRDefault="00A32811" w:rsidP="00F800EA">
      <w:pPr>
        <w:pStyle w:val="1"/>
        <w:ind w:firstLine="709"/>
        <w:jc w:val="left"/>
        <w:rPr>
          <w:b w:val="0"/>
        </w:rPr>
      </w:pPr>
      <w:bookmarkStart w:id="6" w:name="_Toc226792049"/>
      <w:r w:rsidRPr="008E1440">
        <w:rPr>
          <w:b w:val="0"/>
        </w:rPr>
        <w:t>Список литературы</w:t>
      </w:r>
      <w:bookmarkEnd w:id="6"/>
    </w:p>
    <w:p w:rsidR="00F800EA" w:rsidRPr="00F800EA" w:rsidRDefault="00F800EA" w:rsidP="00F800EA"/>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1)Автономов В.С., Ананьин О.И., Макашев Н.А. История экономических учений. – М.: ИНФРА-М, 2007. – 784 с.</w:t>
      </w:r>
    </w:p>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2) Бродская Т.Г. и др., Экономическая теория. – М.: РИОР, 2006. – 208 с.</w:t>
      </w:r>
    </w:p>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3)Липсиц И.В. Экономика. – М.: Омега-Л, 2006. – 656 с.</w:t>
      </w:r>
    </w:p>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4)Плотницкий М.И., Лобкович М.Г., Муталимов М.Г. – Мн.: Интерпрессервис, 2003. – 496 с.</w:t>
      </w:r>
    </w:p>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5)Седов В.В. Экономическая теория: В 2 ч. Ч. 1. Введение в экономическую теорию. – Челябинск. – Челябинский гос. Ун-т., 2002. – 115 с.</w:t>
      </w:r>
    </w:p>
    <w:p w:rsidR="00A32811" w:rsidRPr="008E1440" w:rsidRDefault="00A32811" w:rsidP="00511BF3">
      <w:pPr>
        <w:pStyle w:val="HTML"/>
        <w:spacing w:line="360" w:lineRule="auto"/>
        <w:jc w:val="both"/>
        <w:rPr>
          <w:rFonts w:ascii="Times New Roman" w:hAnsi="Times New Roman" w:cs="Times New Roman"/>
          <w:sz w:val="28"/>
          <w:szCs w:val="28"/>
        </w:rPr>
      </w:pPr>
      <w:r w:rsidRPr="008E1440">
        <w:rPr>
          <w:rFonts w:ascii="Times New Roman" w:hAnsi="Times New Roman" w:cs="Times New Roman"/>
          <w:sz w:val="28"/>
          <w:szCs w:val="28"/>
        </w:rPr>
        <w:t>6)Стрыгин А.В. Мировая экономика. – М.: Экзамен, 2004. – 512 с.</w:t>
      </w:r>
      <w:bookmarkStart w:id="7" w:name="_GoBack"/>
      <w:bookmarkEnd w:id="7"/>
    </w:p>
    <w:sectPr w:rsidR="00A32811" w:rsidRPr="008E1440" w:rsidSect="00511BF3">
      <w:footerReference w:type="even" r:id="rId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F0" w:rsidRDefault="00700BF0" w:rsidP="00A32811">
      <w:pPr>
        <w:spacing w:after="0" w:line="240" w:lineRule="auto"/>
      </w:pPr>
      <w:r>
        <w:separator/>
      </w:r>
    </w:p>
  </w:endnote>
  <w:endnote w:type="continuationSeparator" w:id="0">
    <w:p w:rsidR="00700BF0" w:rsidRDefault="00700BF0" w:rsidP="00A3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D7" w:rsidRDefault="000B7BD7" w:rsidP="00D32B55">
    <w:pPr>
      <w:pStyle w:val="a7"/>
      <w:framePr w:wrap="around" w:vAnchor="text" w:hAnchor="margin" w:xAlign="right" w:y="1"/>
      <w:rPr>
        <w:rStyle w:val="a9"/>
      </w:rPr>
    </w:pPr>
  </w:p>
  <w:p w:rsidR="000B7BD7" w:rsidRDefault="000B7BD7" w:rsidP="000B7BD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D7" w:rsidRDefault="00DA3261" w:rsidP="00D32B55">
    <w:pPr>
      <w:pStyle w:val="a7"/>
      <w:framePr w:wrap="around" w:vAnchor="text" w:hAnchor="margin" w:xAlign="right" w:y="1"/>
      <w:rPr>
        <w:rStyle w:val="a9"/>
      </w:rPr>
    </w:pPr>
    <w:r>
      <w:rPr>
        <w:rStyle w:val="a9"/>
        <w:noProof/>
      </w:rPr>
      <w:t>2</w:t>
    </w:r>
  </w:p>
  <w:p w:rsidR="000B7BD7" w:rsidRDefault="000B7BD7" w:rsidP="000B7BD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F0" w:rsidRDefault="00700BF0" w:rsidP="00A32811">
      <w:pPr>
        <w:spacing w:after="0" w:line="240" w:lineRule="auto"/>
      </w:pPr>
      <w:r>
        <w:separator/>
      </w:r>
    </w:p>
  </w:footnote>
  <w:footnote w:type="continuationSeparator" w:id="0">
    <w:p w:rsidR="00700BF0" w:rsidRDefault="00700BF0" w:rsidP="00A32811">
      <w:pPr>
        <w:spacing w:after="0" w:line="240" w:lineRule="auto"/>
      </w:pPr>
      <w:r>
        <w:continuationSeparator/>
      </w:r>
    </w:p>
  </w:footnote>
  <w:footnote w:id="1">
    <w:p w:rsidR="00700BF0" w:rsidRDefault="00A32811" w:rsidP="00511BF3">
      <w:pPr>
        <w:pStyle w:val="a3"/>
        <w:spacing w:line="360" w:lineRule="auto"/>
        <w:jc w:val="both"/>
      </w:pPr>
      <w:r w:rsidRPr="00511BF3">
        <w:rPr>
          <w:rStyle w:val="a5"/>
        </w:rPr>
        <w:footnoteRef/>
      </w:r>
      <w:r w:rsidRPr="00511BF3">
        <w:t xml:space="preserve"> Липсиц И.В. Экономика. – М.: Омега-Л, 2006. – 14 с.</w:t>
      </w:r>
    </w:p>
  </w:footnote>
  <w:footnote w:id="2">
    <w:p w:rsidR="00700BF0" w:rsidRDefault="00A32811" w:rsidP="00511BF3">
      <w:pPr>
        <w:pStyle w:val="a3"/>
        <w:spacing w:line="360" w:lineRule="auto"/>
        <w:jc w:val="both"/>
      </w:pPr>
      <w:r w:rsidRPr="00511BF3">
        <w:rPr>
          <w:rStyle w:val="a5"/>
        </w:rPr>
        <w:footnoteRef/>
      </w:r>
      <w:r w:rsidRPr="00511BF3">
        <w:t xml:space="preserve"> Автономов В.С., Ананьин О.И., Макашев Н.А. История экономических учений. – М.: ИНФРА-М, 2007. – 13 с.</w:t>
      </w:r>
    </w:p>
  </w:footnote>
  <w:footnote w:id="3">
    <w:p w:rsidR="00700BF0" w:rsidRDefault="00A32811" w:rsidP="0001345E">
      <w:pPr>
        <w:pStyle w:val="a3"/>
        <w:spacing w:line="360" w:lineRule="auto"/>
        <w:jc w:val="both"/>
      </w:pPr>
      <w:r w:rsidRPr="0001345E">
        <w:rPr>
          <w:rStyle w:val="a5"/>
        </w:rPr>
        <w:footnoteRef/>
      </w:r>
      <w:r w:rsidRPr="0001345E">
        <w:t xml:space="preserve"> Седов В.В. Экономическая теория: В 2 ч. Ч. 1. Введение в экономическую теорию. – Челябинск. – Челябинский гос. Ун-т., 2002. – 5 с.</w:t>
      </w:r>
    </w:p>
  </w:footnote>
  <w:footnote w:id="4">
    <w:p w:rsidR="00700BF0" w:rsidRDefault="00A32811" w:rsidP="0001345E">
      <w:pPr>
        <w:pStyle w:val="a3"/>
        <w:spacing w:line="360" w:lineRule="auto"/>
        <w:jc w:val="both"/>
      </w:pPr>
      <w:r w:rsidRPr="0001345E">
        <w:rPr>
          <w:rStyle w:val="a5"/>
        </w:rPr>
        <w:footnoteRef/>
      </w:r>
      <w:r w:rsidRPr="0001345E">
        <w:t xml:space="preserve"> Бродская Т.Г. и др., Экономическая теория. – М.: РИОР, 2006. – 3 с.</w:t>
      </w:r>
    </w:p>
  </w:footnote>
  <w:footnote w:id="5">
    <w:p w:rsidR="00700BF0" w:rsidRDefault="00A32811" w:rsidP="0001345E">
      <w:pPr>
        <w:pStyle w:val="a3"/>
        <w:spacing w:line="360" w:lineRule="auto"/>
        <w:jc w:val="both"/>
      </w:pPr>
      <w:r w:rsidRPr="0001345E">
        <w:rPr>
          <w:rStyle w:val="a5"/>
        </w:rPr>
        <w:footnoteRef/>
      </w:r>
      <w:r w:rsidRPr="0001345E">
        <w:t xml:space="preserve"> Автономов В.С., Ананьин О.И., Макашев Н.А. История экономических учений. – М.: ИНФРА-М, 2007. – 11 с.</w:t>
      </w:r>
    </w:p>
  </w:footnote>
  <w:footnote w:id="6">
    <w:p w:rsidR="00700BF0" w:rsidRDefault="00A32811" w:rsidP="005B3458">
      <w:pPr>
        <w:pStyle w:val="a3"/>
        <w:spacing w:line="360" w:lineRule="auto"/>
        <w:jc w:val="both"/>
      </w:pPr>
      <w:r w:rsidRPr="005B3458">
        <w:rPr>
          <w:rStyle w:val="a5"/>
        </w:rPr>
        <w:footnoteRef/>
      </w:r>
      <w:r w:rsidRPr="005B3458">
        <w:t xml:space="preserve"> Плотницкий М.И., Лобкович М.Г., Муталимов М.Г. – Мн.: Интерпрессервис, 2003. – 15 с.</w:t>
      </w:r>
    </w:p>
  </w:footnote>
  <w:footnote w:id="7">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16 с.</w:t>
      </w:r>
    </w:p>
  </w:footnote>
  <w:footnote w:id="8">
    <w:p w:rsidR="00700BF0" w:rsidRDefault="00A32811" w:rsidP="00F800EA">
      <w:pPr>
        <w:pStyle w:val="a3"/>
        <w:spacing w:line="360" w:lineRule="auto"/>
        <w:jc w:val="both"/>
      </w:pPr>
      <w:r w:rsidRPr="00F800EA">
        <w:rPr>
          <w:rStyle w:val="a5"/>
        </w:rPr>
        <w:footnoteRef/>
      </w:r>
      <w:r w:rsidRPr="00F800EA">
        <w:t xml:space="preserve"> Седов В.В. Экономическая теория: В 2 ч. Ч. 1. Введение в экономическую теорию. – Челябинск. – Челябинский гос. Ун-т., 2002. – 6 с.</w:t>
      </w:r>
    </w:p>
  </w:footnote>
  <w:footnote w:id="9">
    <w:p w:rsidR="00700BF0" w:rsidRDefault="00A32811" w:rsidP="00F800EA">
      <w:pPr>
        <w:pStyle w:val="a3"/>
        <w:spacing w:line="360" w:lineRule="auto"/>
        <w:jc w:val="both"/>
      </w:pPr>
      <w:r w:rsidRPr="00F800EA">
        <w:rPr>
          <w:rStyle w:val="a5"/>
        </w:rPr>
        <w:footnoteRef/>
      </w:r>
      <w:r w:rsidRPr="00F800EA">
        <w:t xml:space="preserve"> Бродская Т.Г. и др., Экономическая теория. – М.: РИОР, 2006. – 3 с.</w:t>
      </w:r>
    </w:p>
  </w:footnote>
  <w:footnote w:id="10">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17 с.</w:t>
      </w:r>
    </w:p>
  </w:footnote>
  <w:footnote w:id="11">
    <w:p w:rsidR="00700BF0" w:rsidRDefault="00A32811" w:rsidP="00F800EA">
      <w:pPr>
        <w:pStyle w:val="a3"/>
        <w:spacing w:line="360" w:lineRule="auto"/>
        <w:jc w:val="both"/>
      </w:pPr>
      <w:r w:rsidRPr="00F800EA">
        <w:rPr>
          <w:rStyle w:val="a5"/>
        </w:rPr>
        <w:footnoteRef/>
      </w:r>
      <w:r w:rsidRPr="00F800EA">
        <w:t xml:space="preserve"> Бродская Т.Г. и др., Экономическая теория. – М.: РИОР, 2006. – 4 с.</w:t>
      </w:r>
    </w:p>
  </w:footnote>
  <w:footnote w:id="12">
    <w:p w:rsidR="00700BF0" w:rsidRDefault="00A32811" w:rsidP="00F800EA">
      <w:pPr>
        <w:pStyle w:val="a3"/>
        <w:spacing w:line="360" w:lineRule="auto"/>
        <w:jc w:val="both"/>
      </w:pPr>
      <w:r w:rsidRPr="00F800EA">
        <w:rPr>
          <w:rStyle w:val="a5"/>
        </w:rPr>
        <w:footnoteRef/>
      </w:r>
      <w:r w:rsidRPr="00F800EA">
        <w:t xml:space="preserve"> Седов В.В. Экономическая теория: В 2 ч. Ч. 1. Введение в экономическую теорию. – Челябинск. – Челябинский гос. Ун-т., 2002. – 6 с.</w:t>
      </w:r>
    </w:p>
  </w:footnote>
  <w:footnote w:id="13">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17 с.</w:t>
      </w:r>
    </w:p>
  </w:footnote>
  <w:footnote w:id="14">
    <w:p w:rsidR="00700BF0" w:rsidRDefault="00A32811" w:rsidP="00F800EA">
      <w:pPr>
        <w:pStyle w:val="a3"/>
        <w:spacing w:line="360" w:lineRule="auto"/>
        <w:jc w:val="both"/>
      </w:pPr>
      <w:r w:rsidRPr="00F800EA">
        <w:rPr>
          <w:rStyle w:val="a5"/>
        </w:rPr>
        <w:footnoteRef/>
      </w:r>
      <w:r w:rsidRPr="00F800EA">
        <w:t xml:space="preserve"> Бродская Т.Г. и др., Экономическая теория. – М.: РИОР, 2006. – 4с.</w:t>
      </w:r>
    </w:p>
  </w:footnote>
  <w:footnote w:id="15">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18 с.</w:t>
      </w:r>
    </w:p>
  </w:footnote>
  <w:footnote w:id="16">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w:t>
      </w:r>
      <w:r w:rsidR="007E688D" w:rsidRPr="00F800EA">
        <w:t xml:space="preserve"> </w:t>
      </w:r>
      <w:r w:rsidRPr="00F800EA">
        <w:t>19 с.</w:t>
      </w:r>
    </w:p>
  </w:footnote>
  <w:footnote w:id="17">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w:t>
      </w:r>
      <w:r w:rsidR="007E688D" w:rsidRPr="00F800EA">
        <w:t xml:space="preserve"> </w:t>
      </w:r>
      <w:r w:rsidRPr="00F800EA">
        <w:t>20 с.</w:t>
      </w:r>
    </w:p>
  </w:footnote>
  <w:footnote w:id="18">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18 с.</w:t>
      </w:r>
    </w:p>
  </w:footnote>
  <w:footnote w:id="19">
    <w:p w:rsidR="00700BF0" w:rsidRDefault="00A32811" w:rsidP="00F800EA">
      <w:pPr>
        <w:pStyle w:val="a3"/>
        <w:spacing w:line="360" w:lineRule="auto"/>
        <w:jc w:val="both"/>
      </w:pPr>
      <w:r w:rsidRPr="00F800EA">
        <w:rPr>
          <w:rStyle w:val="a5"/>
        </w:rPr>
        <w:footnoteRef/>
      </w:r>
      <w:r w:rsidRPr="00F800EA">
        <w:t xml:space="preserve"> Седов В.В. Экономическая теория: В 2 ч. Ч. 1. Введение в экономическую теорию. – Челябинск. – Челябинский гос. Ун-т., 2002. – 7 с.</w:t>
      </w:r>
    </w:p>
  </w:footnote>
  <w:footnote w:id="20">
    <w:p w:rsidR="00700BF0" w:rsidRDefault="00A32811" w:rsidP="00F800EA">
      <w:pPr>
        <w:pStyle w:val="a3"/>
        <w:spacing w:line="360" w:lineRule="auto"/>
        <w:jc w:val="both"/>
      </w:pPr>
      <w:r w:rsidRPr="00F800EA">
        <w:rPr>
          <w:rStyle w:val="a5"/>
        </w:rPr>
        <w:footnoteRef/>
      </w:r>
      <w:r w:rsidRPr="00F800EA">
        <w:t xml:space="preserve"> Бродская Т.Г. и др., Экономическая теория. – М.: РИОР, 2006. – 4 с.</w:t>
      </w:r>
    </w:p>
  </w:footnote>
  <w:footnote w:id="21">
    <w:p w:rsidR="00700BF0" w:rsidRDefault="00A32811" w:rsidP="00F800EA">
      <w:pPr>
        <w:pStyle w:val="a3"/>
        <w:spacing w:line="360" w:lineRule="auto"/>
        <w:jc w:val="both"/>
      </w:pPr>
      <w:r w:rsidRPr="00F800EA">
        <w:rPr>
          <w:rStyle w:val="a5"/>
        </w:rPr>
        <w:footnoteRef/>
      </w:r>
      <w:r w:rsidRPr="00F800EA">
        <w:t xml:space="preserve"> Бродская Т.Г. и др., Экономическая теория. – М.: РИОР, 2006. – 5 с.</w:t>
      </w:r>
    </w:p>
  </w:footnote>
  <w:footnote w:id="22">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22 с.</w:t>
      </w:r>
    </w:p>
  </w:footnote>
  <w:footnote w:id="23">
    <w:p w:rsidR="00700BF0" w:rsidRDefault="00A32811" w:rsidP="00F800EA">
      <w:pPr>
        <w:pStyle w:val="a3"/>
        <w:spacing w:line="360" w:lineRule="auto"/>
        <w:jc w:val="both"/>
      </w:pPr>
      <w:r w:rsidRPr="00F800EA">
        <w:rPr>
          <w:rStyle w:val="a5"/>
        </w:rPr>
        <w:footnoteRef/>
      </w:r>
      <w:r w:rsidRPr="00F800EA">
        <w:t xml:space="preserve"> Плотницкий М.И., Лобкович М.Г., Муталимов М.Г. – Мн.: Интерпрессервис, 2003. – 23 с.</w:t>
      </w:r>
    </w:p>
  </w:footnote>
  <w:footnote w:id="24">
    <w:p w:rsidR="00700BF0" w:rsidRDefault="00A32811" w:rsidP="00F800EA">
      <w:pPr>
        <w:pStyle w:val="a3"/>
        <w:spacing w:line="360" w:lineRule="auto"/>
        <w:jc w:val="both"/>
      </w:pPr>
      <w:r w:rsidRPr="00F800EA">
        <w:rPr>
          <w:rStyle w:val="a5"/>
        </w:rPr>
        <w:footnoteRef/>
      </w:r>
      <w:r w:rsidRPr="00F800EA">
        <w:t>Автономов В.С., Ананьин О.И., Макашев Н.А. История экономических учений. – М.: ИНФРА-М, 2007. –</w:t>
      </w:r>
      <w:r w:rsidR="007E688D" w:rsidRPr="00F800EA">
        <w:t xml:space="preserve"> </w:t>
      </w:r>
      <w:r w:rsidRPr="00F800EA">
        <w:t>4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811"/>
    <w:rsid w:val="0001345E"/>
    <w:rsid w:val="0004795D"/>
    <w:rsid w:val="000B7BD7"/>
    <w:rsid w:val="001D1C6B"/>
    <w:rsid w:val="00362829"/>
    <w:rsid w:val="003833FA"/>
    <w:rsid w:val="004F4CD0"/>
    <w:rsid w:val="00511BF3"/>
    <w:rsid w:val="00537DF8"/>
    <w:rsid w:val="005B3458"/>
    <w:rsid w:val="00645CBF"/>
    <w:rsid w:val="00700BF0"/>
    <w:rsid w:val="00720371"/>
    <w:rsid w:val="00753461"/>
    <w:rsid w:val="007E688D"/>
    <w:rsid w:val="008E1440"/>
    <w:rsid w:val="009566FC"/>
    <w:rsid w:val="009F0246"/>
    <w:rsid w:val="00A32811"/>
    <w:rsid w:val="00A64720"/>
    <w:rsid w:val="00B21E9E"/>
    <w:rsid w:val="00B33603"/>
    <w:rsid w:val="00BF71BE"/>
    <w:rsid w:val="00C9238B"/>
    <w:rsid w:val="00CA2CD4"/>
    <w:rsid w:val="00D0601A"/>
    <w:rsid w:val="00D238C7"/>
    <w:rsid w:val="00D32B55"/>
    <w:rsid w:val="00DA3261"/>
    <w:rsid w:val="00EC6568"/>
    <w:rsid w:val="00F800EA"/>
    <w:rsid w:val="00FC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BEED3EC-4EB0-4829-B9D4-86E3393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HTML"/>
    <w:next w:val="a"/>
    <w:link w:val="10"/>
    <w:uiPriority w:val="9"/>
    <w:qFormat/>
    <w:rsid w:val="00A32811"/>
    <w:pPr>
      <w:spacing w:line="360" w:lineRule="auto"/>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32811"/>
    <w:rPr>
      <w:rFonts w:ascii="Times New Roman" w:hAnsi="Times New Roman" w:cs="Times New Roman"/>
      <w:b/>
      <w:sz w:val="28"/>
      <w:szCs w:val="28"/>
    </w:rPr>
  </w:style>
  <w:style w:type="paragraph" w:styleId="HTML">
    <w:name w:val="HTML Preformatted"/>
    <w:basedOn w:val="a"/>
    <w:link w:val="HTML0"/>
    <w:uiPriority w:val="99"/>
    <w:rsid w:val="00A3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A32811"/>
    <w:rPr>
      <w:rFonts w:ascii="Courier New" w:hAnsi="Courier New" w:cs="Courier New"/>
      <w:sz w:val="20"/>
      <w:szCs w:val="20"/>
    </w:rPr>
  </w:style>
  <w:style w:type="paragraph" w:styleId="a3">
    <w:name w:val="footnote text"/>
    <w:basedOn w:val="a"/>
    <w:link w:val="a4"/>
    <w:uiPriority w:val="99"/>
    <w:semiHidden/>
    <w:rsid w:val="00A32811"/>
    <w:pPr>
      <w:spacing w:after="0" w:line="240" w:lineRule="auto"/>
    </w:pPr>
    <w:rPr>
      <w:rFonts w:ascii="Times New Roman" w:hAnsi="Times New Roman"/>
      <w:sz w:val="20"/>
      <w:szCs w:val="20"/>
    </w:rPr>
  </w:style>
  <w:style w:type="character" w:customStyle="1" w:styleId="a4">
    <w:name w:val="Текст сноски Знак"/>
    <w:link w:val="a3"/>
    <w:uiPriority w:val="99"/>
    <w:semiHidden/>
    <w:locked/>
    <w:rsid w:val="00A32811"/>
    <w:rPr>
      <w:rFonts w:ascii="Times New Roman" w:hAnsi="Times New Roman" w:cs="Times New Roman"/>
      <w:sz w:val="20"/>
      <w:szCs w:val="20"/>
    </w:rPr>
  </w:style>
  <w:style w:type="character" w:styleId="a5">
    <w:name w:val="footnote reference"/>
    <w:uiPriority w:val="99"/>
    <w:semiHidden/>
    <w:rsid w:val="00A32811"/>
    <w:rPr>
      <w:rFonts w:cs="Times New Roman"/>
      <w:vertAlign w:val="superscript"/>
    </w:rPr>
  </w:style>
  <w:style w:type="character" w:styleId="a6">
    <w:name w:val="Hyperlink"/>
    <w:uiPriority w:val="99"/>
    <w:rsid w:val="00A32811"/>
    <w:rPr>
      <w:rFonts w:cs="Times New Roman"/>
      <w:color w:val="0000FF"/>
      <w:u w:val="single"/>
    </w:rPr>
  </w:style>
  <w:style w:type="paragraph" w:styleId="11">
    <w:name w:val="toc 1"/>
    <w:basedOn w:val="a"/>
    <w:next w:val="a"/>
    <w:autoRedefine/>
    <w:uiPriority w:val="39"/>
    <w:semiHidden/>
    <w:rsid w:val="00A32811"/>
    <w:pPr>
      <w:spacing w:after="0" w:line="360" w:lineRule="auto"/>
      <w:jc w:val="both"/>
    </w:pPr>
    <w:rPr>
      <w:rFonts w:ascii="Times New Roman" w:hAnsi="Times New Roman"/>
      <w:sz w:val="28"/>
      <w:szCs w:val="24"/>
    </w:rPr>
  </w:style>
  <w:style w:type="paragraph" w:styleId="a7">
    <w:name w:val="footer"/>
    <w:basedOn w:val="a"/>
    <w:link w:val="a8"/>
    <w:uiPriority w:val="99"/>
    <w:rsid w:val="00A32811"/>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A32811"/>
    <w:rPr>
      <w:rFonts w:ascii="Times New Roman" w:hAnsi="Times New Roman" w:cs="Times New Roman"/>
      <w:sz w:val="24"/>
      <w:szCs w:val="24"/>
    </w:rPr>
  </w:style>
  <w:style w:type="character" w:styleId="a9">
    <w:name w:val="page number"/>
    <w:uiPriority w:val="99"/>
    <w:rsid w:val="00A32811"/>
    <w:rPr>
      <w:rFonts w:cs="Times New Roman"/>
    </w:rPr>
  </w:style>
  <w:style w:type="paragraph" w:styleId="aa">
    <w:name w:val="No Spacing"/>
    <w:uiPriority w:val="1"/>
    <w:qFormat/>
    <w:rsid w:val="00F800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2014-03-19T13:09:00Z</dcterms:created>
  <dcterms:modified xsi:type="dcterms:W3CDTF">2014-03-19T13:09:00Z</dcterms:modified>
</cp:coreProperties>
</file>