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58" w:rsidRPr="00AE3640" w:rsidRDefault="00322FDC" w:rsidP="00AE3640">
      <w:pPr>
        <w:pStyle w:val="2"/>
      </w:pPr>
      <w:r w:rsidRPr="00AE3640">
        <w:t>Возникновение практической деятельности и наглядно-действенного мышления</w:t>
      </w:r>
    </w:p>
    <w:p w:rsidR="00AE3640" w:rsidRDefault="00AE3640" w:rsidP="00AE3640"/>
    <w:p w:rsidR="00AE3640" w:rsidRDefault="00F72258" w:rsidP="00AE3640">
      <w:r w:rsidRPr="00AE3640">
        <w:t xml:space="preserve">Целью данной работы является изучение </w:t>
      </w:r>
      <w:r w:rsidR="00322FDC" w:rsidRPr="00AE3640">
        <w:t>процесс</w:t>
      </w:r>
      <w:r w:rsidRPr="00AE3640">
        <w:t>а</w:t>
      </w:r>
      <w:r w:rsidR="00322FDC" w:rsidRPr="00AE3640">
        <w:t xml:space="preserve"> зарождения логического мышления в ходе умственного развития ребенка, рассмотреть особенности формирующегося мышления древнейших людей</w:t>
      </w:r>
      <w:r w:rsidR="00AE3640" w:rsidRPr="00AE3640">
        <w:t>.</w:t>
      </w:r>
    </w:p>
    <w:p w:rsidR="00AE3640" w:rsidRDefault="00322FDC" w:rsidP="00AE3640">
      <w:r w:rsidRPr="00AE3640">
        <w:t xml:space="preserve">Основой развития психики индивида является смена </w:t>
      </w:r>
      <w:r w:rsidRPr="00AE3640">
        <w:rPr>
          <w:i/>
          <w:iCs/>
        </w:rPr>
        <w:t xml:space="preserve">ведущих форм деятельности, </w:t>
      </w:r>
      <w:r w:rsidRPr="00AE3640">
        <w:t>изменяющая связи ребенка со взрослыми, предметы и общественные отношения, которые им осваиваются</w:t>
      </w:r>
      <w:r w:rsidR="00AE3640">
        <w:t xml:space="preserve"> (</w:t>
      </w:r>
      <w:r w:rsidRPr="00AE3640">
        <w:t>А</w:t>
      </w:r>
      <w:r w:rsidR="00AE3640">
        <w:t xml:space="preserve">.Н. </w:t>
      </w:r>
      <w:r w:rsidRPr="00AE3640">
        <w:t>Леонтьев, Д</w:t>
      </w:r>
      <w:r w:rsidR="00AE3640">
        <w:t xml:space="preserve">.Б. </w:t>
      </w:r>
      <w:r w:rsidRPr="00AE3640">
        <w:t>Эльконин, В</w:t>
      </w:r>
      <w:r w:rsidR="00AE3640">
        <w:t xml:space="preserve">.В. </w:t>
      </w:r>
      <w:r w:rsidRPr="00AE3640">
        <w:t>Давыдов</w:t>
      </w:r>
      <w:r w:rsidR="00AE3640" w:rsidRPr="00AE3640">
        <w:t>).</w:t>
      </w:r>
    </w:p>
    <w:p w:rsidR="00AE3640" w:rsidRDefault="00322FDC" w:rsidP="00AE3640">
      <w:r w:rsidRPr="00AE3640">
        <w:rPr>
          <w:i/>
          <w:iCs/>
        </w:rPr>
        <w:t xml:space="preserve">Ведущая деятельность </w:t>
      </w:r>
      <w:r w:rsidRPr="00AE3640">
        <w:t xml:space="preserve">в период раннего или </w:t>
      </w:r>
      <w:r w:rsidR="00F72258" w:rsidRPr="00AE3640">
        <w:t>п</w:t>
      </w:r>
      <w:r w:rsidRPr="00AE3640">
        <w:t>реддошкольного детства</w:t>
      </w:r>
      <w:r w:rsidR="00AE3640">
        <w:t xml:space="preserve"> (</w:t>
      </w:r>
      <w:r w:rsidRPr="00AE3640">
        <w:t>от 1 года до 3 лет</w:t>
      </w:r>
      <w:r w:rsidR="00AE3640" w:rsidRPr="00AE3640">
        <w:t xml:space="preserve">) - </w:t>
      </w:r>
      <w:r w:rsidRPr="00AE3640">
        <w:t>предмет</w:t>
      </w:r>
      <w:r w:rsidR="00F72258" w:rsidRPr="00AE3640">
        <w:t>но</w:t>
      </w:r>
      <w:r w:rsidRPr="00AE3640">
        <w:t>-манипулятивная деятельность</w:t>
      </w:r>
      <w:r w:rsidR="00AE3640" w:rsidRPr="00AE3640">
        <w:t xml:space="preserve">. </w:t>
      </w:r>
      <w:r w:rsidRPr="00AE3640">
        <w:t xml:space="preserve">Мышление, возникающее на этом этапе развития ребенка, является </w:t>
      </w:r>
      <w:r w:rsidRPr="00AE3640">
        <w:rPr>
          <w:i/>
          <w:iCs/>
        </w:rPr>
        <w:t xml:space="preserve">наглядно-действенным, </w:t>
      </w:r>
      <w:r w:rsidR="00F72258" w:rsidRPr="00AE3640">
        <w:t>оно осуществля</w:t>
      </w:r>
      <w:r w:rsidRPr="00AE3640">
        <w:t>ется в самой ситуации материальной деятельности с предметом, в плане восприятий</w:t>
      </w:r>
      <w:r w:rsidR="00AE3640" w:rsidRPr="00AE3640">
        <w:t xml:space="preserve">. </w:t>
      </w:r>
      <w:r w:rsidRPr="00AE3640">
        <w:t>В дальнейшем, на следующем этапе, на основе игровой деятельности мышление переходит в план представлений</w:t>
      </w:r>
      <w:r w:rsidR="00AE3640" w:rsidRPr="00AE3640">
        <w:t xml:space="preserve"> - </w:t>
      </w:r>
      <w:r w:rsidRPr="00AE3640">
        <w:t xml:space="preserve">возникает </w:t>
      </w:r>
      <w:r w:rsidRPr="00AE3640">
        <w:rPr>
          <w:i/>
          <w:iCs/>
        </w:rPr>
        <w:t xml:space="preserve">наглядно-образное </w:t>
      </w:r>
      <w:r w:rsidRPr="00AE3640">
        <w:t xml:space="preserve">мышление, в учебной деятельности формируется </w:t>
      </w:r>
      <w:r w:rsidRPr="00AE3640">
        <w:rPr>
          <w:i/>
          <w:iCs/>
        </w:rPr>
        <w:t xml:space="preserve">абстрактно-теоретическое </w:t>
      </w:r>
      <w:r w:rsidRPr="00AE3640">
        <w:t>мышление</w:t>
      </w:r>
      <w:r w:rsidR="00AE3640" w:rsidRPr="00AE3640">
        <w:t xml:space="preserve">. </w:t>
      </w:r>
      <w:r w:rsidRPr="00AE3640">
        <w:t>Следует подчеркнуть, что эти этапы выступают ступенями развития сугубо человеческого мышления, возникающего в связи с орудийной деятельностью, в процессе которой ребенок усваивает общественно-исторический опыт</w:t>
      </w:r>
      <w:r w:rsidR="00AE3640" w:rsidRPr="00AE3640">
        <w:t xml:space="preserve">. </w:t>
      </w:r>
      <w:r w:rsidRPr="00AE3640">
        <w:t>Восприятия я представления, которые формируются на этих ступенях, в процессе освоения общественно-исторического опыта, коренным образом отличаются от тех</w:t>
      </w:r>
      <w:r w:rsidR="00F72258" w:rsidRPr="00AE3640">
        <w:t xml:space="preserve">, </w:t>
      </w:r>
      <w:r w:rsidRPr="00AE3640">
        <w:t>которые возникают в период младенчества на основе п</w:t>
      </w:r>
      <w:r w:rsidR="00F72258" w:rsidRPr="00AE3640">
        <w:t>е</w:t>
      </w:r>
      <w:r w:rsidRPr="00AE3640">
        <w:t>рвосигнального обобщения</w:t>
      </w:r>
      <w:r w:rsidR="00AE3640" w:rsidRPr="00AE3640">
        <w:t>.</w:t>
      </w:r>
    </w:p>
    <w:p w:rsidR="00AE3640" w:rsidRDefault="00322FDC" w:rsidP="00AE3640">
      <w:r w:rsidRPr="00AE3640">
        <w:t xml:space="preserve">Наглядно-действенное мышление формируется </w:t>
      </w:r>
      <w:r w:rsidR="00F72258" w:rsidRPr="00AE3640">
        <w:t xml:space="preserve">в </w:t>
      </w:r>
      <w:r w:rsidRPr="00AE3640">
        <w:t>процессе овладения действиями с предметами быта</w:t>
      </w:r>
      <w:r w:rsidR="00F72258" w:rsidRPr="00AE3640">
        <w:t xml:space="preserve"> ведь вилкой действуют не так, как ножом, тарелкой</w:t>
      </w:r>
      <w:r w:rsidR="00AE3640" w:rsidRPr="00AE3640">
        <w:t xml:space="preserve"> - </w:t>
      </w:r>
      <w:r w:rsidR="00F72258" w:rsidRPr="00AE3640">
        <w:t>не так, как чашкой</w:t>
      </w:r>
      <w:r w:rsidR="00AE3640" w:rsidRPr="00AE3640">
        <w:t xml:space="preserve">; </w:t>
      </w:r>
      <w:r w:rsidR="00F72258" w:rsidRPr="00AE3640">
        <w:t xml:space="preserve">туфли надевают не так, как платье и </w:t>
      </w:r>
      <w:r w:rsidR="00AE3640">
        <w:t>т.д.</w:t>
      </w:r>
      <w:r w:rsidR="00AE3640" w:rsidRPr="00AE3640">
        <w:t xml:space="preserve"> </w:t>
      </w:r>
      <w:r w:rsidR="00F72258" w:rsidRPr="00AE3640">
        <w:t>Это мышление осуществляется в процессе самих действий</w:t>
      </w:r>
      <w:r w:rsidR="00AE3640" w:rsidRPr="00AE3640">
        <w:t xml:space="preserve">. </w:t>
      </w:r>
      <w:r w:rsidR="00F72258" w:rsidRPr="00AE3640">
        <w:t>Еще нет мышления как деятельности относительно самостоятельной, оно не может еще осуществляться вне материального действия</w:t>
      </w:r>
      <w:r w:rsidR="00AE3640" w:rsidRPr="00AE3640">
        <w:t xml:space="preserve">. </w:t>
      </w:r>
      <w:r w:rsidR="00F72258" w:rsidRPr="00AE3640">
        <w:t>Исследования этих явлений имеют принципиально важное значение для решения проблемы</w:t>
      </w:r>
      <w:r w:rsidR="00AE3640" w:rsidRPr="00AE3640">
        <w:t xml:space="preserve"> - </w:t>
      </w:r>
      <w:r w:rsidR="00F72258" w:rsidRPr="00AE3640">
        <w:t>предшествует ли материальная деятельность в своем развитии идеальной или они возникли одновременно</w:t>
      </w:r>
      <w:r w:rsidR="00AE3640" w:rsidRPr="00AE3640">
        <w:t xml:space="preserve">. </w:t>
      </w:r>
      <w:r w:rsidR="00F72258" w:rsidRPr="00AE3640">
        <w:t>Такие исследования позволяют сделать выводы, имеющие значение не только для характеристики овладения орудийными действиями, но и для понимания генезиса мышления</w:t>
      </w:r>
      <w:r w:rsidR="00AE3640" w:rsidRPr="00AE3640">
        <w:t>.</w:t>
      </w:r>
      <w:r w:rsidR="00AE3640">
        <w:t xml:space="preserve"> "</w:t>
      </w:r>
      <w:r w:rsidR="00F72258" w:rsidRPr="00AE3640">
        <w:t>Мышление вначале отстает от практической деятельности не только по общему развитию, но и по составу специальных операций, так как оно развивается из этой практической деятельности, перенимая от нее приемы и возможности</w:t>
      </w:r>
      <w:r w:rsidR="00AE3640" w:rsidRPr="00AE3640">
        <w:t xml:space="preserve">. </w:t>
      </w:r>
      <w:r w:rsidR="00F72258" w:rsidRPr="00AE3640">
        <w:t>При своем возникновении наглядно-действенное мышление воспроизводит как бы вчерашний день практической деятельности</w:t>
      </w:r>
      <w:r w:rsidR="00AE3640">
        <w:t xml:space="preserve">" </w:t>
      </w:r>
      <w:r w:rsidR="00AE3640" w:rsidRPr="00AE3640">
        <w:t>[</w:t>
      </w:r>
      <w:r w:rsidR="00F72258" w:rsidRPr="00AE3640">
        <w:t>2</w:t>
      </w:r>
      <w:r w:rsidR="00AE3640" w:rsidRPr="00AE3640">
        <w:t xml:space="preserve">, </w:t>
      </w:r>
      <w:r w:rsidR="00F72258" w:rsidRPr="00AE3640">
        <w:t>129</w:t>
      </w:r>
      <w:r w:rsidR="00AE3640" w:rsidRPr="00AE3640">
        <w:t xml:space="preserve">]. </w:t>
      </w:r>
      <w:r w:rsidR="00F72258" w:rsidRPr="00AE3640">
        <w:t>До того как начать самостоятельно разумно мыслить, ребенок начинает разумно действовать или, как говорит Л</w:t>
      </w:r>
      <w:r w:rsidR="00AE3640">
        <w:t xml:space="preserve">.С. </w:t>
      </w:r>
      <w:r w:rsidR="00F72258" w:rsidRPr="00AE3640">
        <w:t>Выготский, присоединяясь к Ж</w:t>
      </w:r>
      <w:r w:rsidR="00AE3640" w:rsidRPr="00AE3640">
        <w:t xml:space="preserve">. </w:t>
      </w:r>
      <w:r w:rsidR="00F72258" w:rsidRPr="00AE3640">
        <w:t>Пиаже,</w:t>
      </w:r>
      <w:r w:rsidR="00AE3640">
        <w:t xml:space="preserve"> "</w:t>
      </w:r>
      <w:r w:rsidR="00F72258" w:rsidRPr="00AE3640">
        <w:t>логика действия предшествует логике мышления</w:t>
      </w:r>
      <w:r w:rsidR="00AE3640">
        <w:t xml:space="preserve">" </w:t>
      </w:r>
      <w:r w:rsidR="00AE3640" w:rsidRPr="00AE3640">
        <w:t>[</w:t>
      </w:r>
      <w:r w:rsidR="00F72258" w:rsidRPr="00AE3640">
        <w:t>2, 79</w:t>
      </w:r>
      <w:r w:rsidR="00AE3640" w:rsidRPr="00AE3640">
        <w:t xml:space="preserve">]. </w:t>
      </w:r>
      <w:r w:rsidR="00F72258" w:rsidRPr="00AE3640">
        <w:t>Логика мысли вырастает из логики действия</w:t>
      </w:r>
      <w:r w:rsidR="00AE3640" w:rsidRPr="00AE3640">
        <w:t>.</w:t>
      </w:r>
    </w:p>
    <w:p w:rsidR="00AE3640" w:rsidRDefault="00F72258" w:rsidP="00AE3640">
      <w:r w:rsidRPr="00AE3640">
        <w:t>Наглядно-действенное мышление характеризуется следующими особенностями</w:t>
      </w:r>
      <w:r w:rsidR="00AE3640" w:rsidRPr="00AE3640">
        <w:t xml:space="preserve">. </w:t>
      </w:r>
      <w:r w:rsidRPr="00AE3640">
        <w:t>Во-первых, оно совершается только в данной наглядной ситуации, при непосредственном восприятии предметов и, во-вторых, в процессе материального действия с предметами</w:t>
      </w:r>
      <w:r w:rsidR="00AE3640" w:rsidRPr="00AE3640">
        <w:t xml:space="preserve">. </w:t>
      </w:r>
      <w:r w:rsidRPr="00AE3640">
        <w:t>Оно не осуществляется относительно невоспринимаемых вещей, не осуществляется также относительно вещей, которые хотя и воспринимаются, но не являются объектами действия</w:t>
      </w:r>
      <w:r w:rsidR="00AE3640" w:rsidRPr="00AE3640">
        <w:t xml:space="preserve">. </w:t>
      </w:r>
      <w:r w:rsidRPr="00AE3640">
        <w:t>Действие с предметом выступает главным способом этого мышления</w:t>
      </w:r>
      <w:r w:rsidR="00AE3640" w:rsidRPr="00AE3640">
        <w:t xml:space="preserve">. </w:t>
      </w:r>
      <w:r w:rsidRPr="00AE3640">
        <w:t>Если в дальнейшем ребенок оперирует представлениями, словами, схемами, то на этом этапе он оперирует главным образом предметами и познает существенные свойства только в действии с предме</w:t>
      </w:r>
      <w:r w:rsidR="00F761F3" w:rsidRPr="00AE3640">
        <w:rPr>
          <w:lang w:val="uk-UA"/>
        </w:rPr>
        <w:t xml:space="preserve"> тами</w:t>
      </w:r>
      <w:r w:rsidR="00AE3640" w:rsidRPr="00AE3640">
        <w:rPr>
          <w:lang w:val="uk-UA"/>
        </w:rPr>
        <w:t xml:space="preserve">. </w:t>
      </w:r>
      <w:r w:rsidR="00F761F3" w:rsidRPr="00AE3640">
        <w:t>Цель и результат этого мышления</w:t>
      </w:r>
      <w:r w:rsidR="00AE3640" w:rsidRPr="00AE3640">
        <w:t xml:space="preserve"> - </w:t>
      </w:r>
      <w:r w:rsidR="00F761F3" w:rsidRPr="00AE3640">
        <w:t xml:space="preserve">изменение взаимного расположения предметов или элементов предмета, </w:t>
      </w:r>
      <w:r w:rsidR="00AE3640">
        <w:t>т.е.</w:t>
      </w:r>
      <w:r w:rsidR="00AE3640" w:rsidRPr="00AE3640">
        <w:t xml:space="preserve"> </w:t>
      </w:r>
      <w:r w:rsidR="00F761F3" w:rsidRPr="00AE3640">
        <w:t>изменение ситуации действия</w:t>
      </w:r>
      <w:r w:rsidR="00AE3640" w:rsidRPr="00AE3640">
        <w:t>.</w:t>
      </w:r>
    </w:p>
    <w:p w:rsidR="00AE3640" w:rsidRDefault="00F761F3" w:rsidP="00AE3640">
      <w:r w:rsidRPr="00AE3640">
        <w:t>Наглядно-действенный характер мышления детей</w:t>
      </w:r>
      <w:r w:rsidRPr="00AE3640">
        <w:rPr>
          <w:lang w:val="uk-UA"/>
        </w:rPr>
        <w:t xml:space="preserve"> </w:t>
      </w:r>
      <w:r w:rsidRPr="00AE3640">
        <w:t>в этот период ярко проявляется в их речи, в их не произвольном стремлении изменить слова, чтобы они непосредственно выражали действие</w:t>
      </w:r>
      <w:r w:rsidR="00AE3640" w:rsidRPr="00AE3640">
        <w:t xml:space="preserve">: </w:t>
      </w:r>
      <w:r w:rsidRPr="00AE3640">
        <w:t>не</w:t>
      </w:r>
      <w:r w:rsidR="00AE3640">
        <w:t xml:space="preserve"> "</w:t>
      </w:r>
      <w:r w:rsidRPr="00AE3640">
        <w:t>сухарик</w:t>
      </w:r>
      <w:r w:rsidR="00AE3640">
        <w:t xml:space="preserve">", </w:t>
      </w:r>
      <w:r w:rsidRPr="00AE3640">
        <w:t>а</w:t>
      </w:r>
      <w:r w:rsidR="00AE3640">
        <w:t xml:space="preserve"> "</w:t>
      </w:r>
      <w:r w:rsidRPr="00AE3640">
        <w:t>кусарик</w:t>
      </w:r>
      <w:r w:rsidR="00AE3640">
        <w:t xml:space="preserve">". </w:t>
      </w:r>
      <w:r w:rsidRPr="00AE3640">
        <w:t>Не</w:t>
      </w:r>
      <w:r w:rsidR="00AE3640">
        <w:t xml:space="preserve"> "</w:t>
      </w:r>
      <w:r w:rsidRPr="00AE3640">
        <w:t>вазелин</w:t>
      </w:r>
      <w:r w:rsidR="00AE3640">
        <w:t xml:space="preserve">", </w:t>
      </w:r>
      <w:r w:rsidRPr="00AE3640">
        <w:t>а</w:t>
      </w:r>
      <w:r w:rsidR="00AE3640">
        <w:t xml:space="preserve"> "</w:t>
      </w:r>
      <w:r w:rsidRPr="00AE3640">
        <w:t>мазелин</w:t>
      </w:r>
      <w:r w:rsidR="00AE3640">
        <w:t xml:space="preserve">", </w:t>
      </w:r>
      <w:r w:rsidRPr="00AE3640">
        <w:t>и</w:t>
      </w:r>
      <w:r w:rsidR="00AE3640">
        <w:t xml:space="preserve"> "</w:t>
      </w:r>
      <w:r w:rsidRPr="00AE3640">
        <w:t>лопатка</w:t>
      </w:r>
      <w:r w:rsidR="00AE3640">
        <w:t xml:space="preserve">", </w:t>
      </w:r>
      <w:r w:rsidRPr="00AE3640">
        <w:t>а</w:t>
      </w:r>
      <w:r w:rsidR="00AE3640">
        <w:t xml:space="preserve"> "</w:t>
      </w:r>
      <w:r w:rsidRPr="00AE3640">
        <w:t>копатка</w:t>
      </w:r>
      <w:r w:rsidR="00AE3640">
        <w:t xml:space="preserve">". К. </w:t>
      </w:r>
      <w:r w:rsidRPr="00AE3640">
        <w:t>Чуковский пишет</w:t>
      </w:r>
      <w:r w:rsidR="00AE3640" w:rsidRPr="00AE3640">
        <w:t>:</w:t>
      </w:r>
      <w:r w:rsidR="00AE3640">
        <w:t xml:space="preserve"> "</w:t>
      </w:r>
      <w:r w:rsidRPr="00AE3640">
        <w:t>Всюду выдвинута на первое место действенная функция предмета</w:t>
      </w:r>
      <w:r w:rsidR="00AE3640" w:rsidRPr="00AE3640">
        <w:t xml:space="preserve">. </w:t>
      </w:r>
      <w:r w:rsidRPr="00AE3640">
        <w:t>Трехлетний ребенок уверен, что почти каждая вещь существует для того или иного точно определенного действия и вне этого действия не может быть понята</w:t>
      </w:r>
      <w:r w:rsidR="00AE3640" w:rsidRPr="00AE3640">
        <w:t xml:space="preserve">. </w:t>
      </w:r>
      <w:r w:rsidRPr="00AE3640">
        <w:t>В существительном ребенок ощущает скрытую энергию глагола</w:t>
      </w:r>
      <w:r w:rsidR="00AE3640">
        <w:t xml:space="preserve">... ". </w:t>
      </w:r>
      <w:r w:rsidRPr="00AE3640">
        <w:t>В этот период логика мысли еще только начинает формироваться, логика же действия определенно господствует в мышлении и речи</w:t>
      </w:r>
      <w:r w:rsidR="00AE3640" w:rsidRPr="00AE3640">
        <w:t>.</w:t>
      </w:r>
    </w:p>
    <w:p w:rsidR="00AE3640" w:rsidRDefault="00F761F3" w:rsidP="00AE3640">
      <w:r w:rsidRPr="00AE3640">
        <w:t>Наглядно-действенное мышление ребенка-преддошкольника, осуществляясь посредством материаль</w:t>
      </w:r>
      <w:r w:rsidRPr="00AE3640">
        <w:rPr>
          <w:lang w:val="uk-UA"/>
        </w:rPr>
        <w:t xml:space="preserve">ного </w:t>
      </w:r>
      <w:r w:rsidRPr="00AE3640">
        <w:t xml:space="preserve">практического действия, порождает в себе </w:t>
      </w:r>
      <w:r w:rsidRPr="00AE3640">
        <w:rPr>
          <w:i/>
          <w:iCs/>
        </w:rPr>
        <w:t>идеальные</w:t>
      </w:r>
      <w:r w:rsidR="00AE3640" w:rsidRPr="00AE3640">
        <w:rPr>
          <w:i/>
          <w:iCs/>
        </w:rPr>
        <w:t xml:space="preserve"> </w:t>
      </w:r>
      <w:r w:rsidRPr="00AE3640">
        <w:t>образования-обобщения сходных способов действия и соответствующих сходных свойств объектов действия</w:t>
      </w:r>
      <w:r w:rsidR="00AE3640" w:rsidRPr="00AE3640">
        <w:t xml:space="preserve"> - </w:t>
      </w:r>
      <w:r w:rsidRPr="00AE3640">
        <w:rPr>
          <w:i/>
          <w:iCs/>
        </w:rPr>
        <w:t xml:space="preserve">умения </w:t>
      </w:r>
      <w:r w:rsidRPr="00AE3640">
        <w:t xml:space="preserve">как </w:t>
      </w:r>
      <w:r w:rsidRPr="00AE3640">
        <w:rPr>
          <w:i/>
          <w:iCs/>
        </w:rPr>
        <w:t xml:space="preserve">обобщенные образы действия, </w:t>
      </w:r>
      <w:r w:rsidR="00AE3640">
        <w:t>т.е.</w:t>
      </w:r>
      <w:r w:rsidR="00AE3640" w:rsidRPr="00AE3640">
        <w:t xml:space="preserve"> </w:t>
      </w:r>
      <w:r w:rsidRPr="00AE3640">
        <w:t>обобщения, воплощенные в навыках</w:t>
      </w:r>
      <w:r w:rsidR="00AE3640" w:rsidRPr="00AE3640">
        <w:t xml:space="preserve">. </w:t>
      </w:r>
      <w:r w:rsidRPr="00AE3640">
        <w:t>Такой навык неразрывно связан с восприятием предмета действия</w:t>
      </w:r>
      <w:r w:rsidR="00AE3640" w:rsidRPr="00AE3640">
        <w:t xml:space="preserve"> - </w:t>
      </w:r>
      <w:r w:rsidRPr="00AE3640">
        <w:t>орудия</w:t>
      </w:r>
      <w:r w:rsidR="00AE3640" w:rsidRPr="00AE3640">
        <w:t xml:space="preserve">. </w:t>
      </w:r>
      <w:r w:rsidRPr="00AE3640">
        <w:t>Разные исследователи называют эти обобщения по-разному</w:t>
      </w:r>
      <w:r w:rsidR="00AE3640" w:rsidRPr="00AE3640">
        <w:t>:</w:t>
      </w:r>
      <w:r w:rsidR="00AE3640">
        <w:t xml:space="preserve"> "</w:t>
      </w:r>
      <w:r w:rsidRPr="00AE3640">
        <w:t>понятие в действии</w:t>
      </w:r>
      <w:r w:rsidR="00AE3640">
        <w:t xml:space="preserve">" </w:t>
      </w:r>
      <w:r w:rsidRPr="00AE3640">
        <w:t>или</w:t>
      </w:r>
      <w:r w:rsidR="00AE3640">
        <w:t xml:space="preserve"> "</w:t>
      </w:r>
      <w:r w:rsidRPr="00AE3640">
        <w:t>моторное понятие</w:t>
      </w:r>
      <w:r w:rsidR="00AE3640">
        <w:t>" (</w:t>
      </w:r>
      <w:r w:rsidRPr="00AE3640">
        <w:t>С</w:t>
      </w:r>
      <w:r w:rsidR="00AE3640">
        <w:t xml:space="preserve">.Л. </w:t>
      </w:r>
      <w:r w:rsidRPr="00AE3640">
        <w:t>Рубинштейн</w:t>
      </w:r>
      <w:r w:rsidR="00AE3640" w:rsidRPr="00AE3640">
        <w:t>),</w:t>
      </w:r>
      <w:r w:rsidR="00AE3640">
        <w:t xml:space="preserve"> "</w:t>
      </w:r>
      <w:r w:rsidRPr="00AE3640">
        <w:t>сенсомоторное понятие</w:t>
      </w:r>
      <w:r w:rsidR="00AE3640">
        <w:t>" (</w:t>
      </w:r>
      <w:r w:rsidRPr="00AE3640">
        <w:t>Ж</w:t>
      </w:r>
      <w:r w:rsidR="00AE3640" w:rsidRPr="00AE3640">
        <w:t xml:space="preserve">. </w:t>
      </w:r>
      <w:r w:rsidRPr="00AE3640">
        <w:t>Пиаже</w:t>
      </w:r>
      <w:r w:rsidR="00AE3640" w:rsidRPr="00AE3640">
        <w:t>),</w:t>
      </w:r>
      <w:r w:rsidR="00AE3640">
        <w:t xml:space="preserve"> "</w:t>
      </w:r>
      <w:r w:rsidRPr="00AE3640">
        <w:t>функциональное понятие</w:t>
      </w:r>
      <w:r w:rsidR="00AE3640">
        <w:t>" (</w:t>
      </w:r>
      <w:r w:rsidRPr="00AE3640">
        <w:t>Ф</w:t>
      </w:r>
      <w:r w:rsidR="00AE3640" w:rsidRPr="00AE3640">
        <w:t xml:space="preserve">. </w:t>
      </w:r>
      <w:r w:rsidRPr="00AE3640">
        <w:t>Клике</w:t>
      </w:r>
      <w:r w:rsidR="00AE3640" w:rsidRPr="00AE3640">
        <w:t xml:space="preserve">) </w:t>
      </w:r>
      <w:r w:rsidRPr="00AE3640">
        <w:t>и др</w:t>
      </w:r>
      <w:r w:rsidR="00AE3640" w:rsidRPr="00AE3640">
        <w:t xml:space="preserve">. </w:t>
      </w:r>
      <w:r w:rsidRPr="00AE3640">
        <w:t>Из слитного чувственного образа выделяются общие, постоянные и существенные признаки предмета как орудия</w:t>
      </w:r>
      <w:r w:rsidR="00AE3640" w:rsidRPr="00AE3640">
        <w:t xml:space="preserve"> - </w:t>
      </w:r>
      <w:r w:rsidRPr="00AE3640">
        <w:t>функциональные признаки</w:t>
      </w:r>
      <w:r w:rsidR="00AE3640" w:rsidRPr="00AE3640">
        <w:t xml:space="preserve">. </w:t>
      </w:r>
      <w:r w:rsidRPr="00AE3640">
        <w:t>Быстрое</w:t>
      </w:r>
      <w:r w:rsidR="00AE3640" w:rsidRPr="00AE3640">
        <w:t xml:space="preserve"> </w:t>
      </w:r>
      <w:r w:rsidRPr="00AE3640">
        <w:t>абстрагирование от случайных признаков предметов</w:t>
      </w:r>
      <w:r w:rsidR="00AE3640">
        <w:t xml:space="preserve"> (</w:t>
      </w:r>
      <w:r w:rsidRPr="00AE3640">
        <w:t>например, от цветовых различий</w:t>
      </w:r>
      <w:r w:rsidR="00AE3640" w:rsidRPr="00AE3640">
        <w:t xml:space="preserve">) </w:t>
      </w:r>
      <w:r w:rsidRPr="00AE3640">
        <w:t>имело место только там, где дети в процессе игры применяли предметы в качестве орудия своей деятельности</w:t>
      </w:r>
      <w:r w:rsidR="00AE3640" w:rsidRPr="00AE3640">
        <w:t xml:space="preserve">. </w:t>
      </w:r>
      <w:r w:rsidRPr="00AE3640">
        <w:t>Такие понятия</w:t>
      </w:r>
      <w:r w:rsidR="00AE3640" w:rsidRPr="00AE3640">
        <w:t xml:space="preserve"> - </w:t>
      </w:r>
      <w:r w:rsidRPr="00AE3640">
        <w:t xml:space="preserve">первая форма, практическая форма усвоения </w:t>
      </w:r>
      <w:r w:rsidRPr="00AE3640">
        <w:rPr>
          <w:i/>
          <w:iCs/>
        </w:rPr>
        <w:t>индивидом общественно-исторического опыта</w:t>
      </w:r>
      <w:r w:rsidR="00AE3640" w:rsidRPr="00AE3640">
        <w:rPr>
          <w:i/>
          <w:iCs/>
        </w:rPr>
        <w:t xml:space="preserve">. </w:t>
      </w:r>
      <w:r w:rsidR="00C37026" w:rsidRPr="00AE3640">
        <w:t>Возникновение первых функциональных обобщений в наглядно-действенном мышлении в результате орудийных действий означает качественный скачок в развитии психики, но их нельзя еще безоговорочно называть понятиями</w:t>
      </w:r>
      <w:r w:rsidR="00AE3640" w:rsidRPr="00AE3640">
        <w:t xml:space="preserve">. </w:t>
      </w:r>
      <w:r w:rsidR="00C37026" w:rsidRPr="00AE3640">
        <w:t>Ведь понятие как таковое</w:t>
      </w:r>
      <w:r w:rsidR="00AE3640" w:rsidRPr="00AE3640">
        <w:t xml:space="preserve"> - </w:t>
      </w:r>
      <w:r w:rsidR="00C37026" w:rsidRPr="00AE3640">
        <w:t xml:space="preserve">это </w:t>
      </w:r>
      <w:r w:rsidR="00C37026" w:rsidRPr="00AE3640">
        <w:rPr>
          <w:i/>
          <w:iCs/>
        </w:rPr>
        <w:t xml:space="preserve">мысль </w:t>
      </w:r>
      <w:r w:rsidR="00C37026" w:rsidRPr="00AE3640">
        <w:t>о существенных свойствах предмета</w:t>
      </w:r>
      <w:r w:rsidR="00AE3640" w:rsidRPr="00AE3640">
        <w:t xml:space="preserve">. </w:t>
      </w:r>
      <w:r w:rsidR="00C37026" w:rsidRPr="00AE3640">
        <w:t>А на этом этапе сущность выявляется, прежде всего, в действиях</w:t>
      </w:r>
      <w:r w:rsidR="00AE3640" w:rsidRPr="00AE3640">
        <w:t xml:space="preserve">. </w:t>
      </w:r>
      <w:r w:rsidR="00C37026" w:rsidRPr="00AE3640">
        <w:t>Мысль как таковая вне деятельности в ранних функциональных обобщениях еще не содержится, она только формируется</w:t>
      </w:r>
      <w:r w:rsidR="00AE3640" w:rsidRPr="00AE3640">
        <w:t>.</w:t>
      </w:r>
      <w:r w:rsidR="00AE3640">
        <w:t xml:space="preserve"> "</w:t>
      </w:r>
      <w:r w:rsidR="00C37026" w:rsidRPr="00AE3640">
        <w:t>Моторное</w:t>
      </w:r>
      <w:r w:rsidR="00AE3640">
        <w:t xml:space="preserve">" </w:t>
      </w:r>
      <w:r w:rsidR="00C37026" w:rsidRPr="00AE3640">
        <w:t>понятие, таким образом,</w:t>
      </w:r>
      <w:r w:rsidR="00AE3640" w:rsidRPr="00AE3640">
        <w:t xml:space="preserve"> - </w:t>
      </w:r>
      <w:r w:rsidR="00C37026" w:rsidRPr="00AE3640">
        <w:t>зародыш собственно абстрактно-логического понятия в чувственной форме отражения</w:t>
      </w:r>
      <w:r w:rsidR="00AE3640" w:rsidRPr="00AE3640">
        <w:t>.</w:t>
      </w:r>
    </w:p>
    <w:p w:rsidR="00AE3640" w:rsidRDefault="00C37026" w:rsidP="00AE3640">
      <w:r w:rsidRPr="00AE3640">
        <w:t>Неоспоримым свидетельством необходимости наглядно-действенного мышления являются данные о начальном этапе формирования психики у детей с врожденной или рано наступившей слепоглухонемотой</w:t>
      </w:r>
      <w:r w:rsidR="00AE3640" w:rsidRPr="00AE3640">
        <w:t xml:space="preserve">. </w:t>
      </w:r>
      <w:r w:rsidRPr="00AE3640">
        <w:t>Подчеркивая исключительную роль действий с предметами-орудиями для первоначального</w:t>
      </w:r>
      <w:r w:rsidR="00AE3640">
        <w:t xml:space="preserve"> "</w:t>
      </w:r>
      <w:r w:rsidRPr="00AE3640">
        <w:t>очеловечивания</w:t>
      </w:r>
      <w:r w:rsidR="00AE3640">
        <w:t xml:space="preserve">" </w:t>
      </w:r>
      <w:r w:rsidRPr="00AE3640">
        <w:t>слепоглухонемых, А</w:t>
      </w:r>
      <w:r w:rsidR="00AE3640">
        <w:t xml:space="preserve">.И. </w:t>
      </w:r>
      <w:r w:rsidRPr="00AE3640">
        <w:t>Мещеряков называет изобретение таких предметов, как ложка, нож, одежда, жилище,</w:t>
      </w:r>
      <w:r w:rsidR="00AE3640">
        <w:t xml:space="preserve"> "</w:t>
      </w:r>
      <w:r w:rsidRPr="00AE3640">
        <w:t>гениальным</w:t>
      </w:r>
      <w:r w:rsidR="00AE3640">
        <w:t xml:space="preserve">". </w:t>
      </w:r>
      <w:r w:rsidRPr="00AE3640">
        <w:t>Овладевая общечеловеческой мудростью, сконцентрированной в предметах быта, обучаясь правильно пользоваться сотнями этих предметов, слепоглухонемой ребенок вместе с формированием человеческого поведения формирует человеческое мышление</w:t>
      </w:r>
      <w:r w:rsidR="00AE3640" w:rsidRPr="00AE3640">
        <w:t>.</w:t>
      </w:r>
    </w:p>
    <w:p w:rsidR="00AE3640" w:rsidRDefault="00C37026" w:rsidP="00AE3640">
      <w:r w:rsidRPr="00AE3640">
        <w:t>В истории общества генетически первым этапом становления практической деятельности и мышления является период от возникновения древнейших формирующихся людей до перехода к неандертальцу</w:t>
      </w:r>
      <w:r w:rsidR="00AE3640" w:rsidRPr="00AE3640">
        <w:t>.</w:t>
      </w:r>
    </w:p>
    <w:p w:rsidR="00AE3640" w:rsidRDefault="00C37026" w:rsidP="00AE3640">
      <w:r w:rsidRPr="00AE3640">
        <w:t xml:space="preserve">Антропологический тип этого периода представлен видами </w:t>
      </w:r>
      <w:r w:rsidRPr="00AE3640">
        <w:rPr>
          <w:lang w:val="en-US"/>
        </w:rPr>
        <w:t>Homo</w:t>
      </w:r>
      <w:r w:rsidRPr="00AE3640">
        <w:t xml:space="preserve"> </w:t>
      </w:r>
      <w:r w:rsidRPr="00AE3640">
        <w:rPr>
          <w:lang w:val="en-US"/>
        </w:rPr>
        <w:t>habilis</w:t>
      </w:r>
      <w:r w:rsidR="00AE3640">
        <w:t xml:space="preserve"> (</w:t>
      </w:r>
      <w:r w:rsidRPr="00AE3640">
        <w:t>человек умелый</w:t>
      </w:r>
      <w:r w:rsidR="00AE3640" w:rsidRPr="00AE3640">
        <w:t xml:space="preserve">) </w:t>
      </w:r>
      <w:r w:rsidRPr="00AE3640">
        <w:t xml:space="preserve">и </w:t>
      </w:r>
      <w:r w:rsidRPr="00AE3640">
        <w:rPr>
          <w:lang w:val="en-US"/>
        </w:rPr>
        <w:t>Homo</w:t>
      </w:r>
      <w:r w:rsidRPr="00AE3640">
        <w:t xml:space="preserve"> </w:t>
      </w:r>
      <w:r w:rsidRPr="00AE3640">
        <w:rPr>
          <w:lang w:val="en-US"/>
        </w:rPr>
        <w:t>erectus</w:t>
      </w:r>
      <w:r w:rsidR="00AE3640">
        <w:t xml:space="preserve"> (</w:t>
      </w:r>
      <w:r w:rsidRPr="00AE3640">
        <w:t>человек прямоходящий</w:t>
      </w:r>
      <w:r w:rsidR="00AE3640" w:rsidRPr="00AE3640">
        <w:t>)</w:t>
      </w:r>
      <w:r w:rsidR="00AE3640">
        <w:t xml:space="preserve"> (</w:t>
      </w:r>
      <w:r w:rsidRPr="00AE3640">
        <w:t xml:space="preserve">яванский и олдувайский питекантропы, синантроп, гейдельбергский человек и </w:t>
      </w:r>
      <w:r w:rsidR="00AE3640">
        <w:t>др.)</w:t>
      </w:r>
      <w:r w:rsidR="00AE3640" w:rsidRPr="00AE3640">
        <w:t xml:space="preserve">. </w:t>
      </w:r>
      <w:r w:rsidRPr="00AE3640">
        <w:t xml:space="preserve">Первоначально Луис Лики, впервые обнаруживший хабилиса, отнес его к австралопитекам, </w:t>
      </w:r>
      <w:r w:rsidR="00AE3640">
        <w:t>т.к.</w:t>
      </w:r>
      <w:r w:rsidR="00AE3640" w:rsidRPr="00AE3640">
        <w:t xml:space="preserve"> </w:t>
      </w:r>
      <w:r w:rsidRPr="00AE3640">
        <w:t>морфологически, особенно по размерам мозга, он соответствовал именно австралопитековым, но в дальнейшем, однако, выяснилось, что хабилисы</w:t>
      </w:r>
      <w:r w:rsidR="00AE3640" w:rsidRPr="00AE3640">
        <w:t xml:space="preserve"> - </w:t>
      </w:r>
      <w:r w:rsidRPr="00AE3640">
        <w:t>творцы древнейшей, ранее обнаруженной</w:t>
      </w:r>
      <w:r w:rsidR="00BD27F2" w:rsidRPr="00AE3640">
        <w:t xml:space="preserve"> олдувайской культуры</w:t>
      </w:r>
      <w:r w:rsidR="00AE3640">
        <w:t xml:space="preserve"> (</w:t>
      </w:r>
      <w:r w:rsidR="00BD27F2" w:rsidRPr="00AE3640">
        <w:t>от Олдувайского ущелья в Восточной Африке</w:t>
      </w:r>
      <w:r w:rsidR="00AE3640" w:rsidRPr="00AE3640">
        <w:t xml:space="preserve">) - </w:t>
      </w:r>
      <w:r w:rsidR="00BD27F2" w:rsidRPr="00AE3640">
        <w:t>культуры</w:t>
      </w:r>
      <w:r w:rsidR="00AE3640">
        <w:t xml:space="preserve"> "</w:t>
      </w:r>
      <w:r w:rsidR="00BD27F2" w:rsidRPr="00AE3640">
        <w:t>оббитых галек</w:t>
      </w:r>
      <w:r w:rsidR="00AE3640">
        <w:t xml:space="preserve">", </w:t>
      </w:r>
      <w:r w:rsidR="00BD27F2" w:rsidRPr="00AE3640">
        <w:t>и поэтому ученые справедливо отнесли их к древнейшим</w:t>
      </w:r>
      <w:r w:rsidR="00BD27F2" w:rsidRPr="00AE3640">
        <w:rPr>
          <w:lang w:val="uk-UA"/>
        </w:rPr>
        <w:t xml:space="preserve"> </w:t>
      </w:r>
      <w:r w:rsidR="00BD27F2" w:rsidRPr="00AE3640">
        <w:t>формирующимся людям</w:t>
      </w:r>
      <w:r w:rsidR="00AE3640" w:rsidRPr="00AE3640">
        <w:t xml:space="preserve">. </w:t>
      </w:r>
      <w:r w:rsidR="00BD27F2" w:rsidRPr="00AE3640">
        <w:t xml:space="preserve">К тому же, позже были обнаружены хабилисы более совершенные анатомически, </w:t>
      </w:r>
      <w:r w:rsidR="00AE3640">
        <w:t>т.е.</w:t>
      </w:r>
      <w:r w:rsidR="00AE3640" w:rsidRPr="00AE3640">
        <w:t xml:space="preserve"> </w:t>
      </w:r>
      <w:r w:rsidR="00BD27F2" w:rsidRPr="00AE3640">
        <w:t>с более ярко выраженными особенностями их как людей</w:t>
      </w:r>
      <w:r w:rsidR="00AE3640" w:rsidRPr="00AE3640">
        <w:t xml:space="preserve">. </w:t>
      </w:r>
      <w:r w:rsidR="00BD27F2" w:rsidRPr="00AE3640">
        <w:t>В анатомическом строении хабилисов</w:t>
      </w:r>
      <w:r w:rsidR="00AE3640" w:rsidRPr="00AE3640">
        <w:t xml:space="preserve">, </w:t>
      </w:r>
      <w:r w:rsidR="00BD27F2" w:rsidRPr="00AE3640">
        <w:t>в отличие от классических австралопитеков, в большей степени развиты те особенности, которые свидетельствуют о способности к трудовой деятельности в такой последовательности</w:t>
      </w:r>
      <w:r w:rsidR="00AE3640" w:rsidRPr="00AE3640">
        <w:t xml:space="preserve">: </w:t>
      </w:r>
      <w:r w:rsidR="00BD27F2" w:rsidRPr="00AE3640">
        <w:t xml:space="preserve">прямохождение, развитость </w:t>
      </w:r>
      <w:r w:rsidR="00BD27F2" w:rsidRPr="00AE3640">
        <w:rPr>
          <w:lang w:val="uk-UA"/>
        </w:rPr>
        <w:t>конечностей</w:t>
      </w:r>
      <w:r w:rsidR="00AE3640">
        <w:rPr>
          <w:lang w:val="uk-UA"/>
        </w:rPr>
        <w:t xml:space="preserve"> (</w:t>
      </w:r>
      <w:r w:rsidR="00BD27F2" w:rsidRPr="00AE3640">
        <w:t>прежде всего кисти руки</w:t>
      </w:r>
      <w:r w:rsidR="00AE3640" w:rsidRPr="00AE3640">
        <w:t>),</w:t>
      </w:r>
      <w:r w:rsidR="00BD27F2" w:rsidRPr="00AE3640">
        <w:t xml:space="preserve"> особенности строения мозга, характерные для человека</w:t>
      </w:r>
      <w:r w:rsidR="00AE3640" w:rsidRPr="00AE3640">
        <w:t xml:space="preserve">. </w:t>
      </w:r>
      <w:r w:rsidR="00BD27F2" w:rsidRPr="00AE3640">
        <w:t>Выпрямленную походку имели еще австралопитеки, у человека умелого</w:t>
      </w:r>
      <w:r w:rsidR="00AE3640">
        <w:t xml:space="preserve"> (</w:t>
      </w:r>
      <w:r w:rsidR="00BD27F2" w:rsidRPr="00AE3640">
        <w:t>хабилиса</w:t>
      </w:r>
      <w:r w:rsidR="00AE3640" w:rsidRPr="00AE3640">
        <w:t xml:space="preserve">) </w:t>
      </w:r>
      <w:r w:rsidR="00BD27F2" w:rsidRPr="00AE3640">
        <w:t>и человека прямоходящего эта человеческая антропологическая особенность выражена ярче, опережая развитие конечностей кистей рук</w:t>
      </w:r>
      <w:r w:rsidR="00AE3640" w:rsidRPr="00AE3640">
        <w:t xml:space="preserve">; </w:t>
      </w:r>
      <w:r w:rsidR="00BD27F2" w:rsidRPr="00AE3640">
        <w:t>изменение строения черепа, головного мозга шло вслед за изменениями руки</w:t>
      </w:r>
      <w:r w:rsidR="00AE3640">
        <w:t xml:space="preserve"> (</w:t>
      </w:r>
      <w:r w:rsidR="00BD27F2" w:rsidRPr="00AE3640">
        <w:t>В</w:t>
      </w:r>
      <w:r w:rsidR="00AE3640">
        <w:t xml:space="preserve">.П. </w:t>
      </w:r>
      <w:r w:rsidR="00BD27F2" w:rsidRPr="00AE3640">
        <w:t>Алексеев, Я</w:t>
      </w:r>
      <w:r w:rsidR="00AE3640">
        <w:t xml:space="preserve">.Я. </w:t>
      </w:r>
      <w:r w:rsidR="00BD27F2" w:rsidRPr="00AE3640">
        <w:t>Рогинский, М</w:t>
      </w:r>
      <w:r w:rsidR="00AE3640">
        <w:t xml:space="preserve">.Г. </w:t>
      </w:r>
      <w:r w:rsidR="00BD27F2" w:rsidRPr="00AE3640">
        <w:t>Левин, Л</w:t>
      </w:r>
      <w:r w:rsidR="00AE3640" w:rsidRPr="00AE3640">
        <w:t xml:space="preserve">. </w:t>
      </w:r>
      <w:r w:rsidR="00BD27F2" w:rsidRPr="00AE3640">
        <w:t>Лики, Д</w:t>
      </w:r>
      <w:r w:rsidR="00AE3640" w:rsidRPr="00AE3640">
        <w:t xml:space="preserve">. </w:t>
      </w:r>
      <w:r w:rsidR="00BD27F2" w:rsidRPr="00AE3640">
        <w:t>Джохансон</w:t>
      </w:r>
      <w:r w:rsidR="00AE3640" w:rsidRPr="00AE3640">
        <w:t xml:space="preserve">). </w:t>
      </w:r>
      <w:r w:rsidR="00BD27F2" w:rsidRPr="00AE3640">
        <w:t>Древнейшие хабилисы имели мозг по размерам и строению, почти не отличающийся от мозга австралопитеков</w:t>
      </w:r>
      <w:r w:rsidR="00AE3640">
        <w:t xml:space="preserve"> (</w:t>
      </w:r>
      <w:r w:rsidR="00BD27F2" w:rsidRPr="00AE3640">
        <w:t>В</w:t>
      </w:r>
      <w:r w:rsidR="00AE3640">
        <w:t xml:space="preserve">.И. </w:t>
      </w:r>
      <w:r w:rsidR="00BD27F2" w:rsidRPr="00AE3640">
        <w:t>Кочеткова</w:t>
      </w:r>
      <w:r w:rsidR="00AE3640" w:rsidRPr="00AE3640">
        <w:t>).</w:t>
      </w:r>
    </w:p>
    <w:p w:rsidR="00AE3640" w:rsidRDefault="00BD27F2" w:rsidP="00AE3640">
      <w:r w:rsidRPr="00AE3640">
        <w:t>Человек прямоходящий в плане строения скелета далеко продвинулся по направлению к человеку разумному</w:t>
      </w:r>
      <w:r w:rsidR="00AE3640" w:rsidRPr="00AE3640">
        <w:t xml:space="preserve">: </w:t>
      </w:r>
      <w:r w:rsidRPr="00AE3640">
        <w:t>большой палец кисти руки был противопоставлен остальным четырем</w:t>
      </w:r>
      <w:r w:rsidR="00AE3640" w:rsidRPr="00AE3640">
        <w:t xml:space="preserve"> - </w:t>
      </w:r>
      <w:r w:rsidRPr="00AE3640">
        <w:t>антропологическая особенность, связанная с изготовлением и применением орудий, и в целом его скелет во многом сходен со скелетом современного человека</w:t>
      </w:r>
      <w:r w:rsidR="00AE3640" w:rsidRPr="00AE3640">
        <w:t xml:space="preserve">. </w:t>
      </w:r>
      <w:r w:rsidRPr="00AE3640">
        <w:t>Но размеры и строение черепа существенно запаздывали в своем развитии по сравнению с остальными частями скелета</w:t>
      </w:r>
      <w:r w:rsidR="00AE3640" w:rsidRPr="00AE3640">
        <w:t>.</w:t>
      </w:r>
      <w:r w:rsidR="00AE3640">
        <w:t xml:space="preserve"> "</w:t>
      </w:r>
      <w:r w:rsidRPr="00AE3640">
        <w:t>Ниже шеи различия в скелетах человека прямоходящего и современного может заметить только опытный анатом</w:t>
      </w:r>
      <w:r w:rsidR="00AE3640" w:rsidRPr="00AE3640">
        <w:t xml:space="preserve">. </w:t>
      </w:r>
      <w:r w:rsidRPr="00AE3640">
        <w:t>Но выше шеи человек прямоходящий походил на современного человека заметно меньше</w:t>
      </w:r>
      <w:r w:rsidR="00AE3640">
        <w:t>...</w:t>
      </w:r>
      <w:r w:rsidR="00AE3640" w:rsidRPr="00AE3640">
        <w:t xml:space="preserve"> </w:t>
      </w:r>
      <w:r w:rsidRPr="00AE3640">
        <w:t>сильнее всего он отличался от современного человека именно лицом</w:t>
      </w:r>
      <w:r w:rsidR="00AE3640">
        <w:t xml:space="preserve">". </w:t>
      </w:r>
      <w:r w:rsidR="0069698E" w:rsidRPr="00AE3640">
        <w:t xml:space="preserve">Эти и подобные данные палеоантропологии подтверждают на конкретном материале, что под влиянием трудовой деятельности изменяется прежде всего рука как орган и продукт труда, а уже позже происходят изменения в строении мозга и черепа, отражающие и закрепляющие совершенствование мышления, </w:t>
      </w:r>
      <w:r w:rsidR="00AE3640">
        <w:t>т.е.</w:t>
      </w:r>
      <w:r w:rsidR="00AE3640" w:rsidRPr="00AE3640">
        <w:t xml:space="preserve"> </w:t>
      </w:r>
      <w:r w:rsidR="0069698E" w:rsidRPr="00AE3640">
        <w:t>трудовая деятельность первична по отношению к сознанию, мышлению</w:t>
      </w:r>
      <w:r w:rsidR="00AE3640" w:rsidRPr="00AE3640">
        <w:t>.</w:t>
      </w:r>
    </w:p>
    <w:p w:rsidR="00AE3640" w:rsidRDefault="0069698E" w:rsidP="00AE3640">
      <w:r w:rsidRPr="00AE3640">
        <w:t>Каков характер средств труда, представляющих исторически первый этап практической деятельности</w:t>
      </w:r>
      <w:r w:rsidR="00AE3640" w:rsidRPr="00AE3640">
        <w:t xml:space="preserve">? </w:t>
      </w:r>
      <w:r w:rsidRPr="00AE3640">
        <w:t>Рассматриваемый период охватывает олдувайскую и древнеашельскую археологические культуры</w:t>
      </w:r>
      <w:r w:rsidR="00AE3640" w:rsidRPr="00AE3640">
        <w:t xml:space="preserve">. </w:t>
      </w:r>
      <w:r w:rsidRPr="00AE3640">
        <w:t>Олдувайская культура, творцами которой были хабилисы,</w:t>
      </w:r>
      <w:r w:rsidR="00AE3640" w:rsidRPr="00AE3640">
        <w:t xml:space="preserve"> - </w:t>
      </w:r>
      <w:r w:rsidRPr="00AE3640">
        <w:t>самая древняя, примитивная и продолжительная во времени</w:t>
      </w:r>
      <w:r w:rsidR="00AE3640">
        <w:t xml:space="preserve"> (</w:t>
      </w:r>
      <w:r w:rsidRPr="00AE3640">
        <w:t>не менее 1 млн</w:t>
      </w:r>
      <w:r w:rsidR="00AE3640" w:rsidRPr="00AE3640">
        <w:t xml:space="preserve">. </w:t>
      </w:r>
      <w:r w:rsidRPr="00AE3640">
        <w:t>лет</w:t>
      </w:r>
      <w:r w:rsidR="00AE3640" w:rsidRPr="00AE3640">
        <w:t xml:space="preserve">). </w:t>
      </w:r>
      <w:r w:rsidRPr="00AE3640">
        <w:t>На различных континентах найдены многие тысячи предметов этой культуры</w:t>
      </w:r>
      <w:r w:rsidR="00AE3640" w:rsidRPr="00AE3640">
        <w:t xml:space="preserve">. </w:t>
      </w:r>
      <w:r w:rsidRPr="00AE3640">
        <w:t>Это гальки и валуны, заостренные несколькими</w:t>
      </w:r>
      <w:r w:rsidR="00AE3640" w:rsidRPr="00AE3640">
        <w:t xml:space="preserve"> - </w:t>
      </w:r>
      <w:r w:rsidRPr="00AE3640">
        <w:t>часто одним-двумя</w:t>
      </w:r>
      <w:r w:rsidR="00AE3640" w:rsidRPr="00AE3640">
        <w:t xml:space="preserve"> - </w:t>
      </w:r>
      <w:r w:rsidRPr="00AE3640">
        <w:t>ударами</w:t>
      </w:r>
      <w:r w:rsidR="00AE3640" w:rsidRPr="00AE3640">
        <w:t xml:space="preserve">. </w:t>
      </w:r>
      <w:r w:rsidRPr="00AE3640">
        <w:t>К олдувайским орудиям относятся также отщепы</w:t>
      </w:r>
      <w:r w:rsidR="00AE3640" w:rsidRPr="00AE3640">
        <w:t xml:space="preserve"> - </w:t>
      </w:r>
      <w:r w:rsidRPr="00AE3640">
        <w:t>осколки, полученные при ударе о камень</w:t>
      </w:r>
      <w:r w:rsidR="00AE3640" w:rsidRPr="00AE3640">
        <w:t xml:space="preserve">. </w:t>
      </w:r>
      <w:r w:rsidRPr="00AE3640">
        <w:t>Но наиболее характерными для древнейшего периода человеческой культуры были чопперы</w:t>
      </w:r>
      <w:r w:rsidR="00AE3640" w:rsidRPr="00AE3640">
        <w:t xml:space="preserve">. </w:t>
      </w:r>
      <w:r w:rsidRPr="00AE3640">
        <w:t xml:space="preserve">Вот как описывается это орудие по материалам, представленным крупнейшим археологом </w:t>
      </w:r>
      <w:r w:rsidRPr="00AE3640">
        <w:rPr>
          <w:lang w:val="en-US"/>
        </w:rPr>
        <w:t>XX</w:t>
      </w:r>
      <w:r w:rsidRPr="00AE3640">
        <w:t xml:space="preserve"> в</w:t>
      </w:r>
      <w:r w:rsidR="00AE3640" w:rsidRPr="00AE3640">
        <w:t xml:space="preserve">. </w:t>
      </w:r>
      <w:r w:rsidRPr="00AE3640">
        <w:t>Мэри Лики, посвятившим изучению орудий из Олдувая более 30 лет</w:t>
      </w:r>
      <w:r w:rsidR="00AE3640" w:rsidRPr="00AE3640">
        <w:t>:</w:t>
      </w:r>
      <w:r w:rsidR="00AE3640">
        <w:t xml:space="preserve"> "</w:t>
      </w:r>
      <w:r w:rsidRPr="00AE3640">
        <w:t>Олдованский ударник</w:t>
      </w:r>
      <w:r w:rsidR="00AE3640" w:rsidRPr="00AE3640">
        <w:t xml:space="preserve"> [</w:t>
      </w:r>
      <w:r w:rsidRPr="00AE3640">
        <w:rPr>
          <w:i/>
          <w:iCs/>
        </w:rPr>
        <w:t>среди олдувайских галечных орудий Мэри Лики выделяет олдованские как наиболее древние</w:t>
      </w:r>
      <w:r w:rsidR="00AE3640" w:rsidRPr="00AE3640">
        <w:t xml:space="preserve">] - </w:t>
      </w:r>
      <w:r w:rsidRPr="00AE3640">
        <w:t>это поистине праорудие</w:t>
      </w:r>
      <w:r w:rsidR="00AE3640" w:rsidRPr="00AE3640">
        <w:t xml:space="preserve">. </w:t>
      </w:r>
      <w:r w:rsidRPr="00AE3640">
        <w:t>По форме он обычно представляет собой</w:t>
      </w:r>
      <w:r w:rsidR="00AE3640">
        <w:t xml:space="preserve"> "</w:t>
      </w:r>
      <w:r w:rsidRPr="00AE3640">
        <w:t>булыжник</w:t>
      </w:r>
      <w:r w:rsidR="00AE3640">
        <w:t>"...</w:t>
      </w:r>
      <w:r w:rsidR="00AE3640" w:rsidRPr="00AE3640">
        <w:t xml:space="preserve"> -</w:t>
      </w:r>
      <w:r w:rsidR="00AE3640">
        <w:t xml:space="preserve"> </w:t>
      </w:r>
      <w:r w:rsidRPr="00AE3640">
        <w:t>Сырьем для олдованского ударника служил овальный или грушевидный камень такой величины, что его удобно было сжимать в руке</w:t>
      </w:r>
      <w:r w:rsidR="00AE3640" w:rsidRPr="00AE3640">
        <w:t xml:space="preserve">. </w:t>
      </w:r>
      <w:r w:rsidRPr="00AE3640">
        <w:t>Чтобы изготовить из него орудие, первым мастерам достаточно было из всех сил стукнуть им по большому камню или же, положив его на такой камень, ударить по нему другим камнем и отбить порядочный кусок</w:t>
      </w:r>
      <w:r w:rsidR="00AE3640" w:rsidRPr="00AE3640">
        <w:t xml:space="preserve">. </w:t>
      </w:r>
      <w:r w:rsidRPr="00AE3640">
        <w:t>Еще удар</w:t>
      </w:r>
      <w:r w:rsidR="00AE3640" w:rsidRPr="00AE3640">
        <w:t xml:space="preserve"> - </w:t>
      </w:r>
      <w:r w:rsidRPr="00AE3640">
        <w:t>и отлетает второй осколок</w:t>
      </w:r>
      <w:r w:rsidR="00AE3640" w:rsidRPr="00AE3640">
        <w:t xml:space="preserve">. </w:t>
      </w:r>
      <w:r w:rsidRPr="00AE3640">
        <w:t>Орудие получает узкий зубчатой край</w:t>
      </w:r>
      <w:r w:rsidR="00AE3640" w:rsidRPr="00AE3640">
        <w:t xml:space="preserve">. </w:t>
      </w:r>
      <w:r w:rsidRPr="00AE3640">
        <w:t>Если повезет, край этот окажется достаточно острым, чтобы резать мясо</w:t>
      </w:r>
      <w:r w:rsidR="001B2DEB" w:rsidRPr="00AE3640">
        <w:t>, рассекать суставы и хрящи, выскабливать шкуры, заострять палки</w:t>
      </w:r>
      <w:r w:rsidR="00AE3640">
        <w:t xml:space="preserve">". </w:t>
      </w:r>
      <w:r w:rsidR="001B2DEB" w:rsidRPr="00AE3640">
        <w:t>Понятно, что в результате такой примитивной обработки получались орудия неправильной формы и различных размеров</w:t>
      </w:r>
      <w:r w:rsidR="00AE3640" w:rsidRPr="00AE3640">
        <w:t>.</w:t>
      </w:r>
    </w:p>
    <w:p w:rsidR="00AE3640" w:rsidRDefault="001B2DEB" w:rsidP="00AE3640">
      <w:r w:rsidRPr="00AE3640">
        <w:t>В течение сотен тысяч лет постепенно совершенствовалась форма древних орудий, начиная с примитивных олдувайских, приобретая стандартную форму, появились четкие миндалевидные очертания классического древнеашельского рубила</w:t>
      </w:r>
      <w:r w:rsidR="00AE3640" w:rsidRPr="00AE3640">
        <w:t>.</w:t>
      </w:r>
    </w:p>
    <w:p w:rsidR="00AE3640" w:rsidRDefault="001B2DEB" w:rsidP="00AE3640">
      <w:r w:rsidRPr="00AE3640">
        <w:t>Какие же производственные отношения были присущи первому этапу практической деятельности древних людей</w:t>
      </w:r>
      <w:r w:rsidR="00AE3640" w:rsidRPr="00AE3640">
        <w:t xml:space="preserve">? </w:t>
      </w:r>
      <w:r w:rsidRPr="00AE3640">
        <w:t>Не приходится сомневаться в том, что этому историческому периоду, как и вообще первобытнообщинному способу производства, присуща общественная собственность на средства производства, определяемая чрезвычайно низким уровнем развития орудий труда и низкой его производительностью</w:t>
      </w:r>
      <w:r w:rsidR="00AE3640" w:rsidRPr="00AE3640">
        <w:t xml:space="preserve">. </w:t>
      </w:r>
      <w:r w:rsidRPr="00AE3640">
        <w:t>Трудовая деятельность</w:t>
      </w:r>
      <w:r w:rsidR="00AE3640" w:rsidRPr="00AE3640">
        <w:t xml:space="preserve"> - </w:t>
      </w:r>
      <w:r w:rsidRPr="00AE3640">
        <w:t>изготовление орудий труда</w:t>
      </w:r>
      <w:r w:rsidR="00AE3640" w:rsidRPr="00AE3640">
        <w:t xml:space="preserve"> - </w:t>
      </w:r>
      <w:r w:rsidRPr="00AE3640">
        <w:t>могла успешно осуществляться лишь как непосредственно коллективная деятельность</w:t>
      </w:r>
      <w:r w:rsidR="00AE3640" w:rsidRPr="00AE3640">
        <w:t xml:space="preserve">. </w:t>
      </w:r>
      <w:r w:rsidRPr="00AE3640">
        <w:t>Универсальный характер орудий труда, их предельная простота, примитивность свидетельствуют о том, что в первобытном стаде еще отсутствовало сколько-нибудь постоянное разделение труда</w:t>
      </w:r>
      <w:r w:rsidR="00AE3640" w:rsidRPr="00AE3640">
        <w:t>.</w:t>
      </w:r>
    </w:p>
    <w:p w:rsidR="00AE3640" w:rsidRDefault="001B2DEB" w:rsidP="00AE3640">
      <w:r w:rsidRPr="00AE3640">
        <w:t>Изготовление орудий труда и охота, требовавшая сплочения всего коллектива, порождали сугубо социальные отношения</w:t>
      </w:r>
      <w:r w:rsidR="00AE3640" w:rsidRPr="00AE3640">
        <w:t xml:space="preserve">. </w:t>
      </w:r>
      <w:r w:rsidRPr="00AE3640">
        <w:t>Стадо как биологическое образование постепенно превращается в социальное, в котором сотрудничество осуществляется не время от времени</w:t>
      </w:r>
      <w:r w:rsidR="00AE3640">
        <w:t xml:space="preserve"> (</w:t>
      </w:r>
      <w:r w:rsidRPr="00AE3640">
        <w:t>как прекрасно описывает Джейн Гудолл</w:t>
      </w:r>
      <w:r w:rsidR="00AE3640" w:rsidRPr="00AE3640">
        <w:t xml:space="preserve"> [</w:t>
      </w:r>
      <w:r w:rsidRPr="00AE3640">
        <w:t>4</w:t>
      </w:r>
      <w:r w:rsidR="00AE3640" w:rsidRPr="00AE3640">
        <w:t>]),</w:t>
      </w:r>
      <w:r w:rsidRPr="00AE3640">
        <w:t xml:space="preserve"> а постоянно, становится социальным сотрудничеством</w:t>
      </w:r>
      <w:r w:rsidR="00AE3640" w:rsidRPr="00AE3640">
        <w:t xml:space="preserve"> - </w:t>
      </w:r>
      <w:r w:rsidRPr="00AE3640">
        <w:t xml:space="preserve">взаимопомощью при изготовлении орудий труда, в охоте и </w:t>
      </w:r>
      <w:r w:rsidR="00AE3640">
        <w:t>т.д.</w:t>
      </w:r>
    </w:p>
    <w:p w:rsidR="00AE3640" w:rsidRDefault="001B2DEB" w:rsidP="00AE3640">
      <w:r w:rsidRPr="00AE3640">
        <w:t>Какова структура первого этапа практической деятельности</w:t>
      </w:r>
      <w:r w:rsidR="00AE3640" w:rsidRPr="00AE3640">
        <w:t xml:space="preserve">? </w:t>
      </w:r>
      <w:r w:rsidRPr="00AE3640">
        <w:t>Вся ли деятельность древнейших людей</w:t>
      </w:r>
      <w:r w:rsidR="00AE3640" w:rsidRPr="00AE3640">
        <w:t xml:space="preserve"> - </w:t>
      </w:r>
      <w:r w:rsidRPr="00AE3640">
        <w:t>хабилисов и прямоходящих</w:t>
      </w:r>
      <w:r w:rsidR="00AE3640" w:rsidRPr="00AE3640">
        <w:t xml:space="preserve"> - </w:t>
      </w:r>
      <w:r w:rsidRPr="00AE3640">
        <w:t>была социальной по своей сущности</w:t>
      </w:r>
      <w:r w:rsidR="00AE3640" w:rsidRPr="00AE3640">
        <w:t xml:space="preserve">? </w:t>
      </w:r>
      <w:r w:rsidRPr="00AE3640">
        <w:t xml:space="preserve">Представляется, что это был период возникновения, зарождения практической, </w:t>
      </w:r>
      <w:r w:rsidR="00AE3640">
        <w:t>т.е.</w:t>
      </w:r>
      <w:r w:rsidR="00AE3640" w:rsidRPr="00AE3640">
        <w:t xml:space="preserve"> </w:t>
      </w:r>
      <w:r w:rsidRPr="00AE3640">
        <w:t>социальной по своей сущности, деятельности внутри деятельности биологической, приспособи</w:t>
      </w:r>
      <w:r w:rsidR="001E736B" w:rsidRPr="00AE3640">
        <w:t>тельной</w:t>
      </w:r>
      <w:r w:rsidR="00AE3640" w:rsidRPr="00AE3640">
        <w:t xml:space="preserve">. </w:t>
      </w:r>
      <w:r w:rsidR="001E736B" w:rsidRPr="00AE3640">
        <w:t>Систематическое применение орудий австралопитеками, охота как основной способ добывания пищи</w:t>
      </w:r>
      <w:r w:rsidR="00AE3640" w:rsidRPr="00AE3640">
        <w:t xml:space="preserve"> - </w:t>
      </w:r>
      <w:r w:rsidR="001E736B" w:rsidRPr="00AE3640">
        <w:t>это виды жизнедеятельности биологические, приспособительные</w:t>
      </w:r>
      <w:r w:rsidR="00AE3640" w:rsidRPr="00AE3640">
        <w:t xml:space="preserve">. </w:t>
      </w:r>
      <w:r w:rsidR="001E736B" w:rsidRPr="00AE3640">
        <w:t xml:space="preserve">Хабилисы, морфологически примыкая непосредственно к австралопитекам, стали </w:t>
      </w:r>
      <w:r w:rsidR="001E736B" w:rsidRPr="00AE3640">
        <w:rPr>
          <w:i/>
          <w:iCs/>
        </w:rPr>
        <w:t xml:space="preserve">систематически </w:t>
      </w:r>
      <w:r w:rsidR="001E736B" w:rsidRPr="00AE3640">
        <w:t>изготавливать орудия труда, и это, несомненно, изменило все виды их жизнедеятельности, но, по-видимому, не сразу, так как сама социальная деятельность еще была крайне примитивной, она еще только формировалась</w:t>
      </w:r>
      <w:r w:rsidR="00AE3640" w:rsidRPr="00AE3640">
        <w:t xml:space="preserve">. </w:t>
      </w:r>
      <w:r w:rsidR="001E736B" w:rsidRPr="00AE3640">
        <w:t>Социальная деятельность по изготовлению орудий труда первоначально была</w:t>
      </w:r>
      <w:r w:rsidR="00AE3640">
        <w:t xml:space="preserve"> "</w:t>
      </w:r>
      <w:r w:rsidR="001E736B" w:rsidRPr="00AE3640">
        <w:t>зародышевым ядром</w:t>
      </w:r>
      <w:r w:rsidR="00AE3640">
        <w:t xml:space="preserve">" </w:t>
      </w:r>
      <w:r w:rsidR="001E736B" w:rsidRPr="00AE3640">
        <w:t>среди других видов деятельности, которые продолжали еще оставаться биологическими, приспособительными и лишь постепенно перестраивались, подчиняясь социальным закономерностям</w:t>
      </w:r>
      <w:r w:rsidR="00AE3640" w:rsidRPr="00AE3640">
        <w:t>.</w:t>
      </w:r>
    </w:p>
    <w:p w:rsidR="00AE3640" w:rsidRDefault="001E736B" w:rsidP="00AE3640">
      <w:r w:rsidRPr="00AE3640">
        <w:t>Поскольку хабилисы изготовляли орудия, пусть самые примитивные, они уже трудились</w:t>
      </w:r>
      <w:r w:rsidR="00AE3640" w:rsidRPr="00AE3640">
        <w:t xml:space="preserve">: </w:t>
      </w:r>
      <w:r w:rsidRPr="00AE3640">
        <w:t>ведь труд начинается с изготовления орудий</w:t>
      </w:r>
      <w:r w:rsidR="00AE3640" w:rsidRPr="00AE3640">
        <w:t xml:space="preserve">. </w:t>
      </w:r>
      <w:r w:rsidRPr="00AE3640">
        <w:t>В то же время первые формы трудовой деятельности были</w:t>
      </w:r>
      <w:r w:rsidR="00AE3640">
        <w:t xml:space="preserve"> "</w:t>
      </w:r>
      <w:r w:rsidRPr="00AE3640">
        <w:t>животнообразными</w:t>
      </w:r>
      <w:r w:rsidR="00AE3640">
        <w:t xml:space="preserve">" </w:t>
      </w:r>
      <w:r w:rsidRPr="00AE3640">
        <w:t xml:space="preserve">в отличие от развитых форм труда, в которых результат действия существует </w:t>
      </w:r>
      <w:r w:rsidRPr="00AE3640">
        <w:rPr>
          <w:i/>
          <w:iCs/>
        </w:rPr>
        <w:t>до начала действия в особой идеальной форме как цель</w:t>
      </w:r>
      <w:r w:rsidR="00AE3640" w:rsidRPr="00AE3640">
        <w:rPr>
          <w:i/>
          <w:iCs/>
        </w:rPr>
        <w:t xml:space="preserve">. </w:t>
      </w:r>
      <w:r w:rsidRPr="00AE3640">
        <w:t>Трудовая деятельность не сразу отразилась в психике в адекватной форме, не сразу возникло идеальное целеполагание</w:t>
      </w:r>
      <w:r w:rsidR="00AE3640" w:rsidRPr="00AE3640">
        <w:t xml:space="preserve">. </w:t>
      </w:r>
      <w:r w:rsidRPr="00AE3640">
        <w:t>Осознание трудовой деятельности как преобразующей, переход новой структуры материальной деятельности</w:t>
      </w:r>
      <w:r w:rsidR="00AE3640">
        <w:t xml:space="preserve"> "</w:t>
      </w:r>
      <w:r w:rsidRPr="00AE3640">
        <w:t>извне</w:t>
      </w:r>
      <w:r w:rsidR="00AE3640" w:rsidRPr="00AE3640">
        <w:t xml:space="preserve"> - </w:t>
      </w:r>
      <w:r w:rsidRPr="00AE3640">
        <w:t>внутрь</w:t>
      </w:r>
      <w:r w:rsidR="00AE3640">
        <w:t>", т.е.</w:t>
      </w:r>
      <w:r w:rsidR="00AE3640" w:rsidRPr="00AE3640">
        <w:t xml:space="preserve"> </w:t>
      </w:r>
      <w:r w:rsidRPr="00AE3640">
        <w:t>интериоризация, происходили постепенно в соответствии с общей закономерностью отставания развития психики от развития материальной деятельности</w:t>
      </w:r>
      <w:r w:rsidR="00AE3640" w:rsidRPr="00AE3640">
        <w:t xml:space="preserve">. </w:t>
      </w:r>
      <w:r w:rsidRPr="00AE3640">
        <w:t>Об этом свидетельствует тот факт, что на стадии хабилисов трудовые процессы еще не нашли отражения в структуре мозга древних гоминид</w:t>
      </w:r>
      <w:r w:rsidR="00AE3640" w:rsidRPr="00AE3640">
        <w:t>.</w:t>
      </w:r>
    </w:p>
    <w:p w:rsidR="00AE3640" w:rsidRDefault="001E736B" w:rsidP="00AE3640">
      <w:r w:rsidRPr="00AE3640">
        <w:t xml:space="preserve">О неосознанном характере ранних форм трудовой деятельности можно судить прежде всего по случайной, неустойчивой форме древнейших искусственно созданных орудий труда, </w:t>
      </w:r>
      <w:r w:rsidR="00887B80" w:rsidRPr="00AE3640">
        <w:t>о</w:t>
      </w:r>
      <w:r w:rsidRPr="00AE3640">
        <w:t xml:space="preserve"> чем свидетельствуют многочисленные данные археологии</w:t>
      </w:r>
      <w:r w:rsidR="00AE3640" w:rsidRPr="00AE3640">
        <w:t xml:space="preserve">. </w:t>
      </w:r>
      <w:r w:rsidRPr="00AE3640">
        <w:t>Первоначально древнейшие формирующиеся люди, обрабатывая</w:t>
      </w:r>
      <w:r w:rsidR="00C95393" w:rsidRPr="00AE3640">
        <w:t xml:space="preserve"> орудия, бессознательно подражали действиям друг друга, из полученных орудий выбирали и сохраняли удобные, а в дальнейшем стремились получить, вы брать и сохранить орудия, сходные с уже имеющимися</w:t>
      </w:r>
      <w:r w:rsidR="00AE3640" w:rsidRPr="00AE3640">
        <w:t xml:space="preserve">. </w:t>
      </w:r>
      <w:r w:rsidR="00C95393" w:rsidRPr="00AE3640">
        <w:t>Так медленно, постепенно вырабатывалась постоянная форма рубил, пригодная для разнообразных работ</w:t>
      </w:r>
      <w:r w:rsidR="00AE3640" w:rsidRPr="00AE3640">
        <w:t xml:space="preserve">. </w:t>
      </w:r>
      <w:r w:rsidR="00C95393" w:rsidRPr="00AE3640">
        <w:t>Она формировалась чисто практически и лишь потом отражалась в психике</w:t>
      </w:r>
      <w:r w:rsidR="00AE3640" w:rsidRPr="00AE3640">
        <w:t>.</w:t>
      </w:r>
    </w:p>
    <w:p w:rsidR="00AE3640" w:rsidRDefault="00C95393" w:rsidP="00AE3640">
      <w:r w:rsidRPr="00AE3640">
        <w:t xml:space="preserve">Тот механизм, который регулировал деятельность по изготовлению орудий труда, постепенно приобретающих постоянную форму, по всей вероятности, можно охарактеризовать как </w:t>
      </w:r>
      <w:r w:rsidRPr="00AE3640">
        <w:rPr>
          <w:i/>
          <w:iCs/>
        </w:rPr>
        <w:t>наглядно-действенное мышление</w:t>
      </w:r>
      <w:r w:rsidR="00AE3640" w:rsidRPr="00AE3640">
        <w:rPr>
          <w:i/>
          <w:iCs/>
        </w:rPr>
        <w:t xml:space="preserve">, </w:t>
      </w:r>
      <w:r w:rsidRPr="00AE3640">
        <w:rPr>
          <w:i/>
          <w:iCs/>
        </w:rPr>
        <w:t>выражающееся в навыках и восприятиях</w:t>
      </w:r>
      <w:r w:rsidR="00AE3640" w:rsidRPr="00AE3640">
        <w:rPr>
          <w:i/>
          <w:iCs/>
        </w:rPr>
        <w:t xml:space="preserve">. </w:t>
      </w:r>
      <w:r w:rsidRPr="00AE3640">
        <w:t>Оно непосредственно примыкает к наглядно действенному мышлению животных, высших обезьян, но отличается от него коренным образом</w:t>
      </w:r>
      <w:r w:rsidR="00AE3640" w:rsidRPr="00AE3640">
        <w:t xml:space="preserve">: </w:t>
      </w:r>
      <w:r w:rsidRPr="00AE3640">
        <w:t xml:space="preserve">в случае наглядно-действенного мышления формирующихся людей возникают </w:t>
      </w:r>
      <w:r w:rsidRPr="00AE3640">
        <w:rPr>
          <w:i/>
          <w:iCs/>
        </w:rPr>
        <w:t>навыки</w:t>
      </w:r>
      <w:r w:rsidR="00AE3640" w:rsidRPr="00AE3640">
        <w:rPr>
          <w:i/>
          <w:iCs/>
        </w:rPr>
        <w:t xml:space="preserve"> - </w:t>
      </w:r>
      <w:r w:rsidRPr="00AE3640">
        <w:t xml:space="preserve">неосознанные обобщения в </w:t>
      </w:r>
      <w:r w:rsidRPr="00AE3640">
        <w:rPr>
          <w:i/>
          <w:iCs/>
        </w:rPr>
        <w:t>действии с орудиями</w:t>
      </w:r>
      <w:r w:rsidR="00AE3640" w:rsidRPr="00AE3640">
        <w:rPr>
          <w:i/>
          <w:iCs/>
        </w:rPr>
        <w:t xml:space="preserve">. </w:t>
      </w:r>
      <w:r w:rsidRPr="00AE3640">
        <w:t>В навыках древнейших людей усваивается накапливаемый общественно-исторический опыт, закрепленный в орудиях, логика их изготовления</w:t>
      </w:r>
      <w:r w:rsidR="00AE3640" w:rsidRPr="00AE3640">
        <w:t xml:space="preserve">. </w:t>
      </w:r>
      <w:r w:rsidRPr="00AE3640">
        <w:t>Постепенная выработка орудий постоянной формы на протяжении олдувая и древнего ашеля свидетельствует о возникновении и совершенствовании навыковых обобщений, которые и фиксируются в постоянной форме орудий, в возникающей единой логике их изготовления</w:t>
      </w:r>
      <w:r w:rsidR="00AE3640" w:rsidRPr="00AE3640">
        <w:t>.</w:t>
      </w:r>
    </w:p>
    <w:p w:rsidR="00AE3640" w:rsidRDefault="00C95393" w:rsidP="00AE3640">
      <w:r w:rsidRPr="00AE3640">
        <w:t xml:space="preserve">Эта практическая деятельность включает лишь </w:t>
      </w:r>
      <w:r w:rsidRPr="00AE3640">
        <w:rPr>
          <w:i/>
          <w:iCs/>
        </w:rPr>
        <w:t>одно звено</w:t>
      </w:r>
      <w:r w:rsidR="00AE3640" w:rsidRPr="00AE3640">
        <w:rPr>
          <w:i/>
          <w:iCs/>
        </w:rPr>
        <w:t xml:space="preserve">: </w:t>
      </w:r>
      <w:r w:rsidRPr="00AE3640">
        <w:t>собственно изготовление простейшего универсального орудия, нанесение одного-двух, а позднее большего количества сколов</w:t>
      </w:r>
      <w:r w:rsidR="00AE3640" w:rsidRPr="00AE3640">
        <w:t xml:space="preserve">. </w:t>
      </w:r>
      <w:r w:rsidRPr="00AE3640">
        <w:t xml:space="preserve">Такая материальная деятельность порождает первоначально именно </w:t>
      </w:r>
      <w:r w:rsidRPr="00AE3640">
        <w:rPr>
          <w:i/>
          <w:iCs/>
        </w:rPr>
        <w:t xml:space="preserve">вплетенное </w:t>
      </w:r>
      <w:r w:rsidRPr="00AE3640">
        <w:t>в нее, действенное</w:t>
      </w:r>
      <w:r w:rsidR="00AE3640">
        <w:t xml:space="preserve"> "</w:t>
      </w:r>
      <w:r w:rsidRPr="00AE3640">
        <w:t>навыковое</w:t>
      </w:r>
      <w:r w:rsidR="00AE3640">
        <w:t xml:space="preserve">" </w:t>
      </w:r>
      <w:r w:rsidRPr="00AE3640">
        <w:t>мышление, которое вырастает из действенного навыкового животного мышления, но коренным образом отличается от него</w:t>
      </w:r>
      <w:r w:rsidR="00AE3640" w:rsidRPr="00AE3640">
        <w:t xml:space="preserve">. </w:t>
      </w:r>
      <w:r w:rsidRPr="00AE3640">
        <w:t>Наглядно-действенное мышление, обслуживающее изготовление орудий, фиксируется, внешне опредмечивается в орудии и тем самым получает возможность отделиться от индивида и передаваться другим людям</w:t>
      </w:r>
      <w:r w:rsidR="00AE3640" w:rsidRPr="00AE3640">
        <w:t xml:space="preserve">. </w:t>
      </w:r>
      <w:r w:rsidR="005F03FB" w:rsidRPr="00AE3640">
        <w:t>Через взаимодействие предметов</w:t>
      </w:r>
      <w:r w:rsidR="00AE3640" w:rsidRPr="00AE3640">
        <w:t xml:space="preserve"> - </w:t>
      </w:r>
      <w:r w:rsidR="005F03FB" w:rsidRPr="00AE3640">
        <w:t>а изготовление орудий происходит путем взаимодействия предметов</w:t>
      </w:r>
      <w:r w:rsidR="00AE3640" w:rsidRPr="00AE3640">
        <w:t xml:space="preserve"> - </w:t>
      </w:r>
      <w:r w:rsidR="005F03FB" w:rsidRPr="00AE3640">
        <w:t xml:space="preserve">формирующиеся люди познавали и обобщали такие существенные их свойства, как плотность, твердость, сопротивляемость, хрупкость, расщепляемость и </w:t>
      </w:r>
      <w:r w:rsidR="00AE3640">
        <w:t>т.д.</w:t>
      </w:r>
      <w:r w:rsidR="00AE3640" w:rsidRPr="00AE3640">
        <w:t xml:space="preserve"> </w:t>
      </w:r>
      <w:r w:rsidR="005F03FB" w:rsidRPr="00AE3640">
        <w:t>В итоге возникало обобщенное и опосредованное практикой социальное отражение действительности, отличное от самого совершенного психического отражения животных</w:t>
      </w:r>
      <w:r w:rsidR="00AE3640" w:rsidRPr="00AE3640">
        <w:t xml:space="preserve">. </w:t>
      </w:r>
      <w:r w:rsidR="005F03FB" w:rsidRPr="00AE3640">
        <w:t>Животное отражает то, что биологически значимо</w:t>
      </w:r>
      <w:r w:rsidR="00AE3640" w:rsidRPr="00AE3640">
        <w:t xml:space="preserve"> - </w:t>
      </w:r>
      <w:r w:rsidR="005F03FB" w:rsidRPr="00AE3640">
        <w:t>полезно или вредно</w:t>
      </w:r>
      <w:r w:rsidR="00AE3640" w:rsidRPr="00AE3640">
        <w:t xml:space="preserve">. </w:t>
      </w:r>
      <w:r w:rsidR="005F03FB" w:rsidRPr="00AE3640">
        <w:t>Человек благодаря практической деятельности способен отражать объективные свойства, не зависящие от его биологических потребностей</w:t>
      </w:r>
      <w:r w:rsidR="00AE3640" w:rsidRPr="00AE3640">
        <w:t>.</w:t>
      </w:r>
    </w:p>
    <w:p w:rsidR="00AE3640" w:rsidRDefault="005F03FB" w:rsidP="00AE3640">
      <w:r w:rsidRPr="00AE3640">
        <w:t>Таким образом, в самом чувственном отражении действительности на основе практики формируется логическое, рациональное, поскольку в нем обобщаются существенные свойства предметов и явлений действительности, которые обнаруживаются опосредованно, через материальную практическую деятельность</w:t>
      </w:r>
      <w:r w:rsidR="00AE3640" w:rsidRPr="00AE3640">
        <w:t xml:space="preserve">. </w:t>
      </w:r>
      <w:r w:rsidRPr="00AE3640">
        <w:t>Впервые такое обобщенное отражение проявляется в самой практике</w:t>
      </w:r>
      <w:r w:rsidR="00AE3640" w:rsidRPr="00AE3640">
        <w:t xml:space="preserve"> - </w:t>
      </w:r>
      <w:r w:rsidRPr="00AE3640">
        <w:t>в наглядно-действенном обобщении</w:t>
      </w:r>
      <w:r w:rsidR="00AE3640" w:rsidRPr="00AE3640">
        <w:t xml:space="preserve">. </w:t>
      </w:r>
      <w:r w:rsidRPr="00AE3640">
        <w:t>Оно представляет собой принципиально новую форму отражения, возникшую в процессе преобразования действительности, а не приспособления к ней</w:t>
      </w:r>
      <w:r w:rsidR="00AE3640" w:rsidRPr="00AE3640">
        <w:t xml:space="preserve">. </w:t>
      </w:r>
      <w:r w:rsidRPr="00AE3640">
        <w:t>Оно поэтому намного сложнее биологических форм отражения и первоначально осуществляется только в плане навыка и восприятия</w:t>
      </w:r>
      <w:r w:rsidR="00AE3640" w:rsidRPr="00AE3640">
        <w:t xml:space="preserve">; </w:t>
      </w:r>
      <w:r w:rsidRPr="00AE3640">
        <w:t>лишь позднее совершенствуясь, оно переходит в план представлений</w:t>
      </w:r>
      <w:r w:rsidR="00AE3640" w:rsidRPr="00AE3640">
        <w:t>.</w:t>
      </w:r>
    </w:p>
    <w:p w:rsidR="00AE3640" w:rsidRDefault="005F03FB" w:rsidP="00AE3640">
      <w:r w:rsidRPr="00AE3640">
        <w:t xml:space="preserve">Итак, возникновение орудия как материального посредника между человеком и природой вызвало появление </w:t>
      </w:r>
      <w:r w:rsidRPr="00AE3640">
        <w:rPr>
          <w:i/>
          <w:iCs/>
        </w:rPr>
        <w:t xml:space="preserve">идеального </w:t>
      </w:r>
      <w:r w:rsidRPr="00AE3640">
        <w:t>посредника</w:t>
      </w:r>
      <w:r w:rsidR="00AE3640" w:rsidRPr="00AE3640">
        <w:t xml:space="preserve">. </w:t>
      </w:r>
      <w:r w:rsidRPr="00AE3640">
        <w:t>Понятие имеет поэтому</w:t>
      </w:r>
      <w:r w:rsidR="00AE3640">
        <w:t xml:space="preserve"> "</w:t>
      </w:r>
      <w:r w:rsidRPr="00AE3640">
        <w:t>орудийную</w:t>
      </w:r>
      <w:r w:rsidR="00AE3640">
        <w:t xml:space="preserve">" </w:t>
      </w:r>
      <w:r w:rsidRPr="00AE3640">
        <w:t>природу, это особого рода</w:t>
      </w:r>
      <w:r w:rsidR="00AE3640">
        <w:t xml:space="preserve"> "</w:t>
      </w:r>
      <w:r w:rsidRPr="00AE3640">
        <w:t>идеальное орудие</w:t>
      </w:r>
      <w:r w:rsidR="00AE3640">
        <w:t xml:space="preserve">", </w:t>
      </w:r>
      <w:r w:rsidRPr="00AE3640">
        <w:t>которое регулирует и направляет изготовление материального орудия</w:t>
      </w:r>
      <w:r w:rsidR="00AE3640" w:rsidRPr="00AE3640">
        <w:t xml:space="preserve">; </w:t>
      </w:r>
      <w:r w:rsidRPr="00AE3640">
        <w:t>с другой стороны, материальное орудие</w:t>
      </w:r>
      <w:r w:rsidR="00AE3640" w:rsidRPr="00AE3640">
        <w:t xml:space="preserve"> - </w:t>
      </w:r>
      <w:r w:rsidRPr="00AE3640">
        <w:t>объективированное, опредмеченное понятие</w:t>
      </w:r>
      <w:r w:rsidR="00AE3640" w:rsidRPr="00AE3640">
        <w:t>.</w:t>
      </w:r>
    </w:p>
    <w:p w:rsidR="00AE3640" w:rsidRDefault="005F03FB" w:rsidP="00AE3640">
      <w:r w:rsidRPr="00AE3640">
        <w:t>Моторные понятия древнейших людей еще нельзя рассматривать как</w:t>
      </w:r>
      <w:r w:rsidR="00AE3640">
        <w:t xml:space="preserve"> "</w:t>
      </w:r>
      <w:r w:rsidRPr="00AE3640">
        <w:t>готовую</w:t>
      </w:r>
      <w:r w:rsidR="00AE3640">
        <w:t xml:space="preserve">" </w:t>
      </w:r>
      <w:r w:rsidRPr="00AE3640">
        <w:t>логическую форму мышления</w:t>
      </w:r>
      <w:r w:rsidR="00AE3640" w:rsidRPr="00AE3640">
        <w:t xml:space="preserve">. </w:t>
      </w:r>
      <w:r w:rsidRPr="00AE3640">
        <w:t>Здесь уже вырабатывается логика дей</w:t>
      </w:r>
      <w:r w:rsidR="004B2F5C" w:rsidRPr="00AE3640">
        <w:t>ствия, но нет еще логики мыслей, так как нет еще самой мысли</w:t>
      </w:r>
      <w:r w:rsidR="00AE3640" w:rsidRPr="00AE3640">
        <w:t xml:space="preserve">, </w:t>
      </w:r>
      <w:r w:rsidR="004B2F5C" w:rsidRPr="00AE3640">
        <w:t>есть только</w:t>
      </w:r>
      <w:r w:rsidR="00AE3640" w:rsidRPr="00AE3640">
        <w:t xml:space="preserve"> </w:t>
      </w:r>
      <w:r w:rsidR="004B2F5C" w:rsidRPr="00AE3640">
        <w:t>ее зачаток</w:t>
      </w:r>
      <w:r w:rsidR="00AE3640" w:rsidRPr="00AE3640">
        <w:t xml:space="preserve"> - </w:t>
      </w:r>
      <w:r w:rsidR="004B2F5C" w:rsidRPr="00AE3640">
        <w:rPr>
          <w:lang w:val="uk-UA"/>
        </w:rPr>
        <w:t xml:space="preserve">моторное </w:t>
      </w:r>
      <w:r w:rsidR="004B2F5C" w:rsidRPr="00AE3640">
        <w:t>понятие, выраженное в навыке и восприятии</w:t>
      </w:r>
      <w:r w:rsidR="00AE3640" w:rsidRPr="00AE3640">
        <w:t xml:space="preserve">. </w:t>
      </w:r>
      <w:r w:rsidR="004B2F5C" w:rsidRPr="00AE3640">
        <w:t xml:space="preserve">Это мышление является зародышем рационального логического мышления в чувственном отражении, </w:t>
      </w:r>
      <w:r w:rsidR="00AE3640">
        <w:t>т.е.</w:t>
      </w:r>
      <w:r w:rsidR="00AE3640" w:rsidRPr="00AE3640">
        <w:t xml:space="preserve"> </w:t>
      </w:r>
      <w:r w:rsidR="004B2F5C" w:rsidRPr="00AE3640">
        <w:t>логическое мышление возникает не как</w:t>
      </w:r>
      <w:r w:rsidR="00AE3640">
        <w:t xml:space="preserve"> "</w:t>
      </w:r>
      <w:r w:rsidR="004B2F5C" w:rsidRPr="00AE3640">
        <w:t>надстройка</w:t>
      </w:r>
      <w:r w:rsidR="00AE3640">
        <w:t xml:space="preserve">" </w:t>
      </w:r>
      <w:r w:rsidR="004B2F5C" w:rsidRPr="00AE3640">
        <w:t>над чувственными формами познания</w:t>
      </w:r>
      <w:r w:rsidR="004B2F5C" w:rsidRPr="00AE3640">
        <w:rPr>
          <w:lang w:val="uk-UA"/>
        </w:rPr>
        <w:t xml:space="preserve">, </w:t>
      </w:r>
      <w:r w:rsidR="004B2F5C" w:rsidRPr="00AE3640">
        <w:t>а формируется в самих этих чувственных формах, в процессе практики</w:t>
      </w:r>
      <w:r w:rsidR="00AE3640" w:rsidRPr="00AE3640">
        <w:t>.</w:t>
      </w:r>
    </w:p>
    <w:p w:rsidR="00AE3640" w:rsidRDefault="004B2F5C" w:rsidP="00AE3640">
      <w:r w:rsidRPr="00AE3640">
        <w:t>Важной особенностью материальной деятельности рассматриваемого</w:t>
      </w:r>
      <w:r w:rsidR="00AE3640" w:rsidRPr="00AE3640">
        <w:t xml:space="preserve"> </w:t>
      </w:r>
      <w:r w:rsidRPr="00AE3640">
        <w:t>периода было то, что трудовые действия не могли еще быть отделены от средства и предмета труда</w:t>
      </w:r>
      <w:r w:rsidR="00AE3640" w:rsidRPr="00AE3640">
        <w:t xml:space="preserve">. </w:t>
      </w:r>
      <w:r w:rsidRPr="00AE3640">
        <w:t xml:space="preserve">Древнейшие люди не могли еще выполнить или изобразить какие-то моменты производственной деятельности сами себе, без орудия, например </w:t>
      </w:r>
      <w:r w:rsidRPr="00AE3640">
        <w:rPr>
          <w:lang w:val="uk-UA"/>
        </w:rPr>
        <w:t xml:space="preserve">оббивку </w:t>
      </w:r>
      <w:r w:rsidRPr="00AE3640">
        <w:t>рубила без рубила</w:t>
      </w:r>
      <w:r w:rsidR="00AE3640" w:rsidRPr="00AE3640">
        <w:t xml:space="preserve">. </w:t>
      </w:r>
      <w:r w:rsidRPr="00AE3640">
        <w:t xml:space="preserve">В отличие от них современные люди могут изобразить, скажем, рубку без топора и </w:t>
      </w:r>
      <w:r w:rsidR="00AE3640">
        <w:t>т.д.</w:t>
      </w:r>
    </w:p>
    <w:p w:rsidR="00AE3640" w:rsidRDefault="004B2F5C" w:rsidP="00AE3640">
      <w:r w:rsidRPr="00AE3640">
        <w:t xml:space="preserve">Это обусловило тот факт, что социальный опыт передавался непосредственно в процессе производства путем </w:t>
      </w:r>
      <w:r w:rsidRPr="00AE3640">
        <w:rPr>
          <w:i/>
          <w:iCs/>
        </w:rPr>
        <w:t>социального подражания</w:t>
      </w:r>
      <w:r w:rsidR="00AE3640" w:rsidRPr="00AE3640">
        <w:rPr>
          <w:i/>
          <w:iCs/>
        </w:rPr>
        <w:t xml:space="preserve">. </w:t>
      </w:r>
      <w:r w:rsidRPr="00AE3640">
        <w:t>Трудовые действия содержали в себе в зародыше средства социального общения, знаковости</w:t>
      </w:r>
      <w:r w:rsidR="00AE3640" w:rsidRPr="00AE3640">
        <w:t xml:space="preserve">. </w:t>
      </w:r>
      <w:r w:rsidRPr="00AE3640">
        <w:t>Несомненно, знака как такового в этот период еще нет, поскольку трудовые действия людей и их общение являются единым процессом</w:t>
      </w:r>
      <w:r w:rsidR="00AE3640" w:rsidRPr="00AE3640">
        <w:t xml:space="preserve">. </w:t>
      </w:r>
      <w:r w:rsidRPr="00AE3640">
        <w:t>Трудовые движения человека, воздействуя на природу, воздействуют также и на других участников производства,</w:t>
      </w:r>
      <w:r w:rsidR="00AE3640">
        <w:t xml:space="preserve"> "...</w:t>
      </w:r>
      <w:r w:rsidR="00AE3640" w:rsidRPr="00AE3640">
        <w:t xml:space="preserve"> </w:t>
      </w:r>
      <w:r w:rsidRPr="00AE3640">
        <w:t>действия человека приобретают при этих условиях двоякую функцию</w:t>
      </w:r>
      <w:r w:rsidR="00AE3640" w:rsidRPr="00AE3640">
        <w:t xml:space="preserve">: </w:t>
      </w:r>
      <w:r w:rsidRPr="00AE3640">
        <w:t xml:space="preserve">функцию непосредственно производственную и функцию воздействия на других людей, </w:t>
      </w:r>
      <w:r w:rsidRPr="00AE3640">
        <w:rPr>
          <w:i/>
          <w:iCs/>
        </w:rPr>
        <w:t xml:space="preserve">функцию </w:t>
      </w:r>
      <w:r w:rsidRPr="00AE3640">
        <w:t>общения</w:t>
      </w:r>
      <w:r w:rsidR="00AE3640">
        <w:t xml:space="preserve">". </w:t>
      </w:r>
      <w:r w:rsidRPr="00AE3640">
        <w:t>Слитность этих функций в едином трудовом действии характерна именно для ситуативного интеллекта, когда информация о способе действия передается в самой ситуации деятельности</w:t>
      </w:r>
      <w:r w:rsidR="00AE3640" w:rsidRPr="00AE3640">
        <w:t xml:space="preserve">. </w:t>
      </w:r>
      <w:r w:rsidRPr="00AE3640">
        <w:t>Древнейшие люди пользовались и звуковыми сигналами, но, вероятно, как и у современных обезьян, эта стадная сигнализация несла биологически значимую информацию</w:t>
      </w:r>
      <w:r w:rsidR="00AE3640" w:rsidRPr="00AE3640">
        <w:t xml:space="preserve">. </w:t>
      </w:r>
      <w:r w:rsidRPr="00AE3640">
        <w:t>Можно предполагать, что изготовление орудий труда тоже сопровождалось такими звуковы</w:t>
      </w:r>
      <w:r w:rsidR="00381CB7" w:rsidRPr="00AE3640">
        <w:t>ми</w:t>
      </w:r>
      <w:r w:rsidR="00381CB7" w:rsidRPr="00AE3640">
        <w:rPr>
          <w:lang w:val="uk-UA"/>
        </w:rPr>
        <w:t xml:space="preserve"> сигналами, </w:t>
      </w:r>
      <w:r w:rsidR="00381CB7" w:rsidRPr="00AE3640">
        <w:t xml:space="preserve">но главным </w:t>
      </w:r>
      <w:r w:rsidR="00381CB7" w:rsidRPr="00AE3640">
        <w:rPr>
          <w:lang w:val="uk-UA"/>
        </w:rPr>
        <w:t xml:space="preserve">способом </w:t>
      </w:r>
      <w:r w:rsidR="00381CB7" w:rsidRPr="00AE3640">
        <w:t>передачи социальной информации в этот период развития человека был сам процесс изготовления орудий труда</w:t>
      </w:r>
      <w:r w:rsidR="00AE3640" w:rsidRPr="00AE3640">
        <w:t>.</w:t>
      </w:r>
    </w:p>
    <w:p w:rsidR="00AE3640" w:rsidRDefault="00381CB7" w:rsidP="00AE3640">
      <w:r w:rsidRPr="00AE3640">
        <w:t xml:space="preserve">Итак, способом передачи социальной информации был </w:t>
      </w:r>
      <w:r w:rsidRPr="00AE3640">
        <w:rPr>
          <w:i/>
          <w:iCs/>
        </w:rPr>
        <w:t xml:space="preserve">сам процесс изготовления </w:t>
      </w:r>
      <w:r w:rsidRPr="00AE3640">
        <w:t xml:space="preserve">орудий труда, прямое </w:t>
      </w:r>
      <w:r w:rsidRPr="00AE3640">
        <w:rPr>
          <w:i/>
          <w:iCs/>
        </w:rPr>
        <w:t xml:space="preserve">подражание, </w:t>
      </w:r>
      <w:r w:rsidRPr="00AE3640">
        <w:t>посредством которого усваивался, присваивался общественно-исторический опыт</w:t>
      </w:r>
      <w:r w:rsidR="00AE3640" w:rsidRPr="00AE3640">
        <w:t xml:space="preserve">. </w:t>
      </w:r>
      <w:r w:rsidRPr="00AE3640">
        <w:t>И в настоящее время при формировании сложных навыков управления техническими устройствами</w:t>
      </w:r>
      <w:r w:rsidR="00AE3640">
        <w:t xml:space="preserve"> (</w:t>
      </w:r>
      <w:r w:rsidRPr="00AE3640">
        <w:t>самолетом, космическим аппаратом, да и станками, автомобилями</w:t>
      </w:r>
      <w:r w:rsidR="00AE3640" w:rsidRPr="00AE3640">
        <w:t xml:space="preserve">) </w:t>
      </w:r>
      <w:r w:rsidRPr="00AE3640">
        <w:t>требуется собственно материальная, подражательная деятельность</w:t>
      </w:r>
      <w:r w:rsidR="00AE3640" w:rsidRPr="00AE3640">
        <w:t xml:space="preserve">. </w:t>
      </w:r>
      <w:r w:rsidRPr="00AE3640">
        <w:t>Звуковая речь необходима, но играет вспомогательную роль</w:t>
      </w:r>
      <w:r w:rsidR="00AE3640" w:rsidRPr="00AE3640">
        <w:t>.</w:t>
      </w:r>
    </w:p>
    <w:p w:rsidR="00AE3640" w:rsidRDefault="00381CB7" w:rsidP="00AE3640">
      <w:pPr>
        <w:rPr>
          <w:i/>
          <w:iCs/>
        </w:rPr>
      </w:pPr>
      <w:r w:rsidRPr="00AE3640">
        <w:t>Развитие наглядно-действенного мышления, связанного в истории с производством орудий типа ашельских рубил, выражается в том, что действие редуцируется, сокращается за счет ликвидации лишних, ненужных движений</w:t>
      </w:r>
      <w:r w:rsidR="00AE3640" w:rsidRPr="00AE3640">
        <w:t xml:space="preserve">. </w:t>
      </w:r>
      <w:r w:rsidRPr="00AE3640">
        <w:t>Многократное повторение этой деятельности в различных условиях приводит к его обобщению, к отделению действия прочно усвоенного, обобщенного от орудия и предмета труда</w:t>
      </w:r>
      <w:r w:rsidR="00AE3640" w:rsidRPr="00AE3640">
        <w:t xml:space="preserve">. </w:t>
      </w:r>
      <w:r w:rsidRPr="00AE3640">
        <w:t xml:space="preserve">Действие, которое совершается в обобщенной форме без орудий и предметов труда, необходимо порождает </w:t>
      </w:r>
      <w:r w:rsidRPr="00AE3640">
        <w:rPr>
          <w:i/>
          <w:iCs/>
        </w:rPr>
        <w:t>представление об орудии и логике действия с ним</w:t>
      </w:r>
      <w:r w:rsidR="00AE3640" w:rsidRPr="00AE3640">
        <w:rPr>
          <w:i/>
          <w:iCs/>
        </w:rPr>
        <w:t>.</w:t>
      </w:r>
    </w:p>
    <w:p w:rsidR="00AE3640" w:rsidRDefault="00381CB7" w:rsidP="00AE3640">
      <w:r w:rsidRPr="00AE3640">
        <w:t>Уже восприятие орудия труда, возникающее в процессе его производства, не является</w:t>
      </w:r>
      <w:r w:rsidR="00AE3640">
        <w:t xml:space="preserve"> "</w:t>
      </w:r>
      <w:r w:rsidRPr="00AE3640">
        <w:t>чисто</w:t>
      </w:r>
      <w:r w:rsidR="00AE3640">
        <w:t xml:space="preserve">" </w:t>
      </w:r>
      <w:r w:rsidRPr="00AE3640">
        <w:t>чувственным, поскольку в нем отражаются существенные свойства предметов</w:t>
      </w:r>
      <w:r w:rsidR="00AE3640" w:rsidRPr="00AE3640">
        <w:t xml:space="preserve">. </w:t>
      </w:r>
      <w:r w:rsidRPr="00AE3640">
        <w:t>Возникающее представление означает более высокий уровень развития формирующегося рационального, логического отражения действительности</w:t>
      </w:r>
      <w:r w:rsidR="00AE3640" w:rsidRPr="00AE3640">
        <w:t xml:space="preserve">. </w:t>
      </w:r>
      <w:r w:rsidRPr="00AE3640">
        <w:t>Можно предполагать, что первым таким устойчивым представлением-понятием, включающим отражение существенных орудийных свойств предмета, было представление о древнеашельском рубиле, имеющем уже стандартную форму</w:t>
      </w:r>
      <w:r w:rsidR="00AE3640" w:rsidRPr="00AE3640">
        <w:t xml:space="preserve">. </w:t>
      </w:r>
      <w:r w:rsidRPr="00AE3640">
        <w:t>Такие представления, по нашему предположению, возникают в конце рассматриваемого периода</w:t>
      </w:r>
      <w:r w:rsidR="00AE3640" w:rsidRPr="00AE3640">
        <w:t xml:space="preserve">. </w:t>
      </w:r>
      <w:r w:rsidRPr="00AE3640">
        <w:t xml:space="preserve">О том, что у человека прямоходящего уже начинает формироваться мышление, выходящее за рамки ситуационного интеллекта, о том, что он обладал </w:t>
      </w:r>
      <w:r w:rsidRPr="00AE3640">
        <w:rPr>
          <w:i/>
          <w:iCs/>
        </w:rPr>
        <w:t xml:space="preserve">представлениями, </w:t>
      </w:r>
      <w:r w:rsidR="00887B80" w:rsidRPr="00AE3640">
        <w:t>а,</w:t>
      </w:r>
      <w:r w:rsidRPr="00AE3640">
        <w:t xml:space="preserve"> следовательно, мыслил, хотя и не в большом временном интервале, о будущем и прошлом, свидетельствуют факты хранения и использования</w:t>
      </w:r>
      <w:r w:rsidR="00AE3640">
        <w:t xml:space="preserve"> "</w:t>
      </w:r>
      <w:r w:rsidRPr="00AE3640">
        <w:t>дикого</w:t>
      </w:r>
      <w:r w:rsidR="00AE3640">
        <w:t>" (</w:t>
      </w:r>
      <w:r w:rsidRPr="00AE3640">
        <w:t>природного</w:t>
      </w:r>
      <w:r w:rsidR="00AE3640" w:rsidRPr="00AE3640">
        <w:t xml:space="preserve">) </w:t>
      </w:r>
      <w:r w:rsidRPr="00AE3640">
        <w:t>огня</w:t>
      </w:r>
      <w:r w:rsidR="00AE3640" w:rsidRPr="00AE3640">
        <w:t xml:space="preserve">: </w:t>
      </w:r>
      <w:r w:rsidRPr="00AE3640">
        <w:t>обнаружены многометровые толщи золы</w:t>
      </w:r>
      <w:r w:rsidR="00AE3640" w:rsidRPr="00AE3640">
        <w:t xml:space="preserve"> - </w:t>
      </w:r>
      <w:r w:rsidRPr="00AE3640">
        <w:t>остатки костра, огонь которого поддерживался много лет, возможно, в течение жизни нескольких поколений</w:t>
      </w:r>
      <w:r w:rsidR="00AE3640" w:rsidRPr="00AE3640">
        <w:t>.</w:t>
      </w:r>
    </w:p>
    <w:p w:rsidR="00AE3640" w:rsidRDefault="00381CB7" w:rsidP="00AE3640">
      <w:r w:rsidRPr="00AE3640">
        <w:t>Итак, и в истории становления общества, и в процессе формирования социальной деятельности индивида логическое мышление зарождается как наглядно-действенное, как сторона самой практической</w:t>
      </w:r>
      <w:r w:rsidRPr="00AE3640">
        <w:rPr>
          <w:lang w:val="uk-UA"/>
        </w:rPr>
        <w:t xml:space="preserve"> </w:t>
      </w:r>
      <w:r w:rsidRPr="00AE3640">
        <w:t>деятельности</w:t>
      </w:r>
      <w:r w:rsidR="00AE3640" w:rsidRPr="00AE3640">
        <w:t xml:space="preserve">. </w:t>
      </w:r>
      <w:r w:rsidRPr="00AE3640">
        <w:t>Структурной единицей этого этапа мышления является</w:t>
      </w:r>
      <w:r w:rsidR="00AE3640">
        <w:t xml:space="preserve"> "</w:t>
      </w:r>
      <w:r w:rsidRPr="00AE3640">
        <w:t>моторное</w:t>
      </w:r>
      <w:r w:rsidR="00AE3640">
        <w:t xml:space="preserve">" </w:t>
      </w:r>
      <w:r w:rsidRPr="00AE3640">
        <w:t>понятие как функциональный инвариант предметов-орудий, как их общезначимое социальное</w:t>
      </w:r>
      <w:r w:rsidR="00AE3640">
        <w:t xml:space="preserve"> "</w:t>
      </w:r>
      <w:r w:rsidRPr="00AE3640">
        <w:t>ядро</w:t>
      </w:r>
      <w:r w:rsidR="00AE3640">
        <w:t xml:space="preserve">", </w:t>
      </w:r>
      <w:r w:rsidRPr="00AE3640">
        <w:t>формируемое и фиксируемое в самой практической деятельности</w:t>
      </w:r>
      <w:r w:rsidR="00AE3640" w:rsidRPr="00AE3640">
        <w:t>.</w:t>
      </w:r>
    </w:p>
    <w:p w:rsidR="00887B80" w:rsidRPr="00AE3640" w:rsidRDefault="00887B80" w:rsidP="00986D72">
      <w:pPr>
        <w:pStyle w:val="2"/>
      </w:pPr>
      <w:r w:rsidRPr="00AE3640">
        <w:br w:type="page"/>
        <w:t>Литература</w:t>
      </w:r>
    </w:p>
    <w:p w:rsidR="00986D72" w:rsidRDefault="00986D72" w:rsidP="00AE3640"/>
    <w:p w:rsidR="00AE3640" w:rsidRDefault="00887B80" w:rsidP="00986D72">
      <w:pPr>
        <w:ind w:firstLine="0"/>
      </w:pPr>
      <w:r w:rsidRPr="00AE3640">
        <w:t>1</w:t>
      </w:r>
      <w:r w:rsidR="00AE3640" w:rsidRPr="00AE3640">
        <w:t xml:space="preserve">. </w:t>
      </w:r>
      <w:r w:rsidRPr="00AE3640">
        <w:t>Гальперин П</w:t>
      </w:r>
      <w:r w:rsidR="00AE3640">
        <w:t xml:space="preserve">.Я. </w:t>
      </w:r>
      <w:r w:rsidRPr="00AE3640">
        <w:t xml:space="preserve">Основные результаты исследований </w:t>
      </w:r>
      <w:r w:rsidRPr="00AE3640">
        <w:rPr>
          <w:lang w:val="uk-UA"/>
        </w:rPr>
        <w:t xml:space="preserve">по </w:t>
      </w:r>
      <w:r w:rsidRPr="00AE3640">
        <w:t>проблеме</w:t>
      </w:r>
      <w:r w:rsidR="00AE3640">
        <w:t xml:space="preserve"> "</w:t>
      </w:r>
      <w:r w:rsidRPr="00AE3640">
        <w:t>формирование умственных способностей и понятий</w:t>
      </w:r>
      <w:r w:rsidR="00AE3640">
        <w:t xml:space="preserve">". </w:t>
      </w:r>
      <w:r w:rsidR="00AE3640" w:rsidRPr="00AE3640">
        <w:t>-</w:t>
      </w:r>
      <w:r w:rsidR="00AE3640">
        <w:t xml:space="preserve"> </w:t>
      </w:r>
      <w:r w:rsidRPr="00AE3640">
        <w:t>М</w:t>
      </w:r>
      <w:r w:rsidR="00AE3640" w:rsidRPr="00AE3640">
        <w:t>., 19</w:t>
      </w:r>
      <w:r w:rsidRPr="00AE3640">
        <w:t>65</w:t>
      </w:r>
      <w:r w:rsidR="00AE3640" w:rsidRPr="00AE3640">
        <w:t>.</w:t>
      </w:r>
    </w:p>
    <w:p w:rsidR="00AE3640" w:rsidRDefault="00887B80" w:rsidP="00986D72">
      <w:pPr>
        <w:ind w:firstLine="0"/>
      </w:pPr>
      <w:r w:rsidRPr="00AE3640">
        <w:t>2</w:t>
      </w:r>
      <w:r w:rsidR="00AE3640" w:rsidRPr="00AE3640">
        <w:t xml:space="preserve">. </w:t>
      </w:r>
      <w:r w:rsidRPr="00AE3640">
        <w:t>Жданов Д</w:t>
      </w:r>
      <w:r w:rsidR="00AE3640">
        <w:t xml:space="preserve">.А. </w:t>
      </w:r>
      <w:r w:rsidRPr="00AE3640">
        <w:t>Возникновение абстрактного мышления</w:t>
      </w:r>
      <w:r w:rsidR="00AE3640" w:rsidRPr="00AE3640">
        <w:t>. -</w:t>
      </w:r>
      <w:r w:rsidR="00AE3640">
        <w:t xml:space="preserve"> </w:t>
      </w:r>
      <w:r w:rsidRPr="00AE3640">
        <w:t>Харьков</w:t>
      </w:r>
      <w:r w:rsidR="00AE3640" w:rsidRPr="00AE3640">
        <w:t xml:space="preserve">: </w:t>
      </w:r>
      <w:r w:rsidRPr="00AE3640">
        <w:t>ХГУ, 2005</w:t>
      </w:r>
      <w:r w:rsidR="00AE3640" w:rsidRPr="00AE3640">
        <w:t>.</w:t>
      </w:r>
    </w:p>
    <w:p w:rsidR="00AE3640" w:rsidRDefault="00887B80" w:rsidP="00986D72">
      <w:pPr>
        <w:ind w:firstLine="0"/>
      </w:pPr>
      <w:r w:rsidRPr="00AE3640">
        <w:t>3</w:t>
      </w:r>
      <w:r w:rsidR="00AE3640" w:rsidRPr="00AE3640">
        <w:t xml:space="preserve">. </w:t>
      </w:r>
      <w:r w:rsidRPr="00AE3640">
        <w:t>Иди М</w:t>
      </w:r>
      <w:r w:rsidR="00AE3640" w:rsidRPr="00AE3640">
        <w:t xml:space="preserve">. </w:t>
      </w:r>
      <w:r w:rsidRPr="00AE3640">
        <w:t>Недостающее звено</w:t>
      </w:r>
      <w:r w:rsidR="00AE3640" w:rsidRPr="00AE3640">
        <w:t>. -</w:t>
      </w:r>
      <w:r w:rsidR="00AE3640">
        <w:t xml:space="preserve"> </w:t>
      </w:r>
      <w:r w:rsidRPr="00AE3640">
        <w:t>М</w:t>
      </w:r>
      <w:r w:rsidR="00AE3640">
        <w:t>.:</w:t>
      </w:r>
      <w:r w:rsidR="00AE3640" w:rsidRPr="00AE3640">
        <w:t xml:space="preserve"> </w:t>
      </w:r>
      <w:r w:rsidRPr="00AE3640">
        <w:t>Мир, 1977</w:t>
      </w:r>
      <w:r w:rsidR="00AE3640" w:rsidRPr="00AE3640">
        <w:t>.</w:t>
      </w:r>
    </w:p>
    <w:p w:rsidR="00AE3640" w:rsidRDefault="00887B80" w:rsidP="00986D72">
      <w:pPr>
        <w:ind w:firstLine="0"/>
      </w:pPr>
      <w:r w:rsidRPr="00AE3640">
        <w:t>4</w:t>
      </w:r>
      <w:r w:rsidR="00AE3640" w:rsidRPr="00AE3640">
        <w:t xml:space="preserve">. </w:t>
      </w:r>
      <w:r w:rsidRPr="00AE3640">
        <w:t>Клике Ф</w:t>
      </w:r>
      <w:r w:rsidR="00AE3640" w:rsidRPr="00AE3640">
        <w:t xml:space="preserve">. </w:t>
      </w:r>
      <w:r w:rsidRPr="00AE3640">
        <w:t>Пробуждающееся мышление</w:t>
      </w:r>
      <w:r w:rsidR="00AE3640" w:rsidRPr="00AE3640">
        <w:t xml:space="preserve">. </w:t>
      </w:r>
      <w:r w:rsidRPr="00AE3640">
        <w:t>У истоков человеческого интеллекта</w:t>
      </w:r>
      <w:r w:rsidR="00AE3640" w:rsidRPr="00AE3640">
        <w:t>. -</w:t>
      </w:r>
      <w:r w:rsidR="00AE3640">
        <w:t xml:space="preserve"> </w:t>
      </w:r>
      <w:r w:rsidRPr="00AE3640">
        <w:t>М</w:t>
      </w:r>
      <w:r w:rsidR="00AE3640">
        <w:t>.:</w:t>
      </w:r>
      <w:r w:rsidR="00AE3640" w:rsidRPr="00AE3640">
        <w:t xml:space="preserve"> </w:t>
      </w:r>
      <w:r w:rsidRPr="00AE3640">
        <w:t>Прогресс, 2003</w:t>
      </w:r>
      <w:r w:rsidR="00AE3640" w:rsidRPr="00AE3640">
        <w:t>.</w:t>
      </w:r>
    </w:p>
    <w:p w:rsidR="00AE3640" w:rsidRDefault="00887B80" w:rsidP="00986D72">
      <w:pPr>
        <w:ind w:firstLine="0"/>
      </w:pPr>
      <w:r w:rsidRPr="00AE3640">
        <w:t>5</w:t>
      </w:r>
      <w:r w:rsidR="00AE3640" w:rsidRPr="00AE3640">
        <w:t xml:space="preserve">. </w:t>
      </w:r>
      <w:r w:rsidRPr="00AE3640">
        <w:t>Леонтьев А</w:t>
      </w:r>
      <w:r w:rsidR="00AE3640">
        <w:t xml:space="preserve">.А. </w:t>
      </w:r>
      <w:r w:rsidRPr="00AE3640">
        <w:t>Язык, речь, речевая деятельность</w:t>
      </w:r>
      <w:r w:rsidR="00AE3640" w:rsidRPr="00AE3640">
        <w:t>. -</w:t>
      </w:r>
      <w:r w:rsidR="00AE3640">
        <w:t xml:space="preserve"> </w:t>
      </w:r>
      <w:r w:rsidRPr="00AE3640">
        <w:t>М</w:t>
      </w:r>
      <w:r w:rsidR="00AE3640">
        <w:t>.:</w:t>
      </w:r>
      <w:r w:rsidR="00AE3640" w:rsidRPr="00AE3640">
        <w:t xml:space="preserve"> </w:t>
      </w:r>
      <w:r w:rsidRPr="00AE3640">
        <w:t>Просвещение, 2004</w:t>
      </w:r>
      <w:r w:rsidR="00AE3640" w:rsidRPr="00AE3640">
        <w:t>.</w:t>
      </w:r>
    </w:p>
    <w:p w:rsidR="00AE3640" w:rsidRDefault="00887B80" w:rsidP="00986D72">
      <w:pPr>
        <w:ind w:firstLine="0"/>
      </w:pPr>
      <w:r w:rsidRPr="00AE3640">
        <w:t>6</w:t>
      </w:r>
      <w:r w:rsidR="00AE3640" w:rsidRPr="00AE3640">
        <w:t xml:space="preserve">. </w:t>
      </w:r>
      <w:r w:rsidRPr="00AE3640">
        <w:t>Хрустов Г</w:t>
      </w:r>
      <w:r w:rsidR="00AE3640">
        <w:t xml:space="preserve">.Ф. </w:t>
      </w:r>
      <w:r w:rsidRPr="00AE3640">
        <w:t>Критерий человека</w:t>
      </w:r>
      <w:r w:rsidR="00AE3640" w:rsidRPr="00AE3640">
        <w:t>. -</w:t>
      </w:r>
      <w:r w:rsidR="00AE3640">
        <w:t xml:space="preserve"> </w:t>
      </w:r>
      <w:r w:rsidRPr="00AE3640">
        <w:t>М</w:t>
      </w:r>
      <w:r w:rsidR="00AE3640" w:rsidRPr="00AE3640">
        <w:t>., 19</w:t>
      </w:r>
      <w:r w:rsidRPr="00AE3640">
        <w:t>94</w:t>
      </w:r>
      <w:r w:rsidR="00AE3640" w:rsidRPr="00AE3640">
        <w:t>.</w:t>
      </w:r>
    </w:p>
    <w:p w:rsidR="00887B80" w:rsidRPr="00AE3640" w:rsidRDefault="00887B80" w:rsidP="00AE3640">
      <w:bookmarkStart w:id="0" w:name="_GoBack"/>
      <w:bookmarkEnd w:id="0"/>
    </w:p>
    <w:sectPr w:rsidR="00887B80" w:rsidRPr="00AE3640" w:rsidSect="00AE364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9" w:h="16834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64F" w:rsidRDefault="00CB464F">
      <w:r>
        <w:separator/>
      </w:r>
    </w:p>
  </w:endnote>
  <w:endnote w:type="continuationSeparator" w:id="0">
    <w:p w:rsidR="00CB464F" w:rsidRDefault="00CB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640" w:rsidRDefault="00AE364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640" w:rsidRDefault="00AE364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64F" w:rsidRDefault="00CB464F">
      <w:r>
        <w:separator/>
      </w:r>
    </w:p>
  </w:footnote>
  <w:footnote w:type="continuationSeparator" w:id="0">
    <w:p w:rsidR="00CB464F" w:rsidRDefault="00CB4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640" w:rsidRDefault="00005325" w:rsidP="00AE3640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AE3640" w:rsidRDefault="00AE3640" w:rsidP="00AE364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640" w:rsidRDefault="00AE364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258"/>
    <w:rsid w:val="00005325"/>
    <w:rsid w:val="00070583"/>
    <w:rsid w:val="00090D78"/>
    <w:rsid w:val="001B2DEB"/>
    <w:rsid w:val="001E736B"/>
    <w:rsid w:val="00322FDC"/>
    <w:rsid w:val="00381CB7"/>
    <w:rsid w:val="00480E86"/>
    <w:rsid w:val="004B2F5C"/>
    <w:rsid w:val="004D599F"/>
    <w:rsid w:val="005F03FB"/>
    <w:rsid w:val="0069698E"/>
    <w:rsid w:val="006D1EEF"/>
    <w:rsid w:val="00793D6E"/>
    <w:rsid w:val="007B58FC"/>
    <w:rsid w:val="007D198B"/>
    <w:rsid w:val="00887B80"/>
    <w:rsid w:val="00986D72"/>
    <w:rsid w:val="00A67660"/>
    <w:rsid w:val="00AE3640"/>
    <w:rsid w:val="00B22323"/>
    <w:rsid w:val="00B702A0"/>
    <w:rsid w:val="00BD27F2"/>
    <w:rsid w:val="00BD2D43"/>
    <w:rsid w:val="00C37026"/>
    <w:rsid w:val="00C95393"/>
    <w:rsid w:val="00CB464F"/>
    <w:rsid w:val="00CE2DB9"/>
    <w:rsid w:val="00D96FEB"/>
    <w:rsid w:val="00E26B12"/>
    <w:rsid w:val="00E4173A"/>
    <w:rsid w:val="00E4573E"/>
    <w:rsid w:val="00E6448E"/>
    <w:rsid w:val="00F55704"/>
    <w:rsid w:val="00F72258"/>
    <w:rsid w:val="00F761F3"/>
    <w:rsid w:val="00F9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D6F682-41B0-43D8-8C18-2BE28482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E364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E364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E3640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AE3640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E364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E364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E364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E364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E364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AE364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AE364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AE3640"/>
    <w:rPr>
      <w:vertAlign w:val="superscript"/>
    </w:rPr>
  </w:style>
  <w:style w:type="paragraph" w:styleId="a7">
    <w:name w:val="Body Text"/>
    <w:basedOn w:val="a2"/>
    <w:link w:val="aa"/>
    <w:uiPriority w:val="99"/>
    <w:rsid w:val="00AE3640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AE364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AE3640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AE364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AE3640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AE364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AE3640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AE3640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AE3640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AE3640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AE364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E3640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AE3640"/>
  </w:style>
  <w:style w:type="character" w:customStyle="1" w:styleId="af5">
    <w:name w:val="номер страницы"/>
    <w:uiPriority w:val="99"/>
    <w:rsid w:val="00AE3640"/>
    <w:rPr>
      <w:sz w:val="28"/>
      <w:szCs w:val="28"/>
    </w:rPr>
  </w:style>
  <w:style w:type="paragraph" w:styleId="af6">
    <w:name w:val="Normal (Web)"/>
    <w:basedOn w:val="a2"/>
    <w:uiPriority w:val="99"/>
    <w:rsid w:val="00AE3640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AE3640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AE364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E364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E364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E3640"/>
    <w:pPr>
      <w:ind w:left="958"/>
    </w:pPr>
  </w:style>
  <w:style w:type="paragraph" w:styleId="23">
    <w:name w:val="Body Text Indent 2"/>
    <w:basedOn w:val="a2"/>
    <w:link w:val="24"/>
    <w:uiPriority w:val="99"/>
    <w:rsid w:val="00AE364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E3640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AE364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AE364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E3640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E3640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E364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E364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E364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E3640"/>
    <w:rPr>
      <w:i/>
      <w:iCs/>
    </w:rPr>
  </w:style>
  <w:style w:type="paragraph" w:customStyle="1" w:styleId="af9">
    <w:name w:val="ТАБЛИЦА"/>
    <w:next w:val="a2"/>
    <w:autoRedefine/>
    <w:uiPriority w:val="99"/>
    <w:rsid w:val="00AE3640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AE3640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AE3640"/>
  </w:style>
  <w:style w:type="table" w:customStyle="1" w:styleId="15">
    <w:name w:val="Стиль таблицы1"/>
    <w:uiPriority w:val="99"/>
    <w:rsid w:val="00AE364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AE3640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AE3640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AE3640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AE3640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AE364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3433</Words>
  <Characters>19573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Возникновение практической деятельности и наглядно-действенного мышления</vt:lpstr>
    </vt:vector>
  </TitlesOfParts>
  <Company>Diapsalmata</Company>
  <LinksUpToDate>false</LinksUpToDate>
  <CharactersWithSpaces>22961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Возникновение практической деятельности и наглядно-действенного мышления</dc:title>
  <dc:subject/>
  <dc:creator>Diapsalmata</dc:creator>
  <cp:keywords/>
  <dc:description/>
  <cp:lastModifiedBy>admin</cp:lastModifiedBy>
  <cp:revision>2</cp:revision>
  <dcterms:created xsi:type="dcterms:W3CDTF">2014-02-22T16:15:00Z</dcterms:created>
  <dcterms:modified xsi:type="dcterms:W3CDTF">2014-02-22T16:15:00Z</dcterms:modified>
</cp:coreProperties>
</file>