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97" w:rsidRDefault="001B5DFC">
      <w:pPr>
        <w:pStyle w:val="1"/>
        <w:jc w:val="center"/>
      </w:pPr>
      <w:r>
        <w:t>Возникновение сословия воинов</w:t>
      </w:r>
    </w:p>
    <w:p w:rsidR="00756A97" w:rsidRPr="001B5DFC" w:rsidRDefault="001B5DFC">
      <w:pPr>
        <w:pStyle w:val="a3"/>
        <w:divId w:val="727581218"/>
      </w:pPr>
      <w:r>
        <w:rPr>
          <w:b/>
          <w:bCs/>
        </w:rPr>
        <w:t>Становление самурайства</w:t>
      </w:r>
    </w:p>
    <w:p w:rsidR="00756A97" w:rsidRDefault="001B5DFC">
      <w:pPr>
        <w:pStyle w:val="a3"/>
        <w:divId w:val="727581218"/>
      </w:pPr>
      <w:r>
        <w:t>Возникновение самурайства не представляет собой исключительного явления в социальной истории народов мира. Сословия и касты профессиональных воинов существовали во многих государствах Европы и Азии в эпоху господства феодализма.</w:t>
      </w:r>
    </w:p>
    <w:p w:rsidR="00756A97" w:rsidRDefault="001B5DFC">
      <w:pPr>
        <w:pStyle w:val="a3"/>
        <w:divId w:val="727581218"/>
      </w:pPr>
      <w:r>
        <w:t>В Японии появление сословия воинов было тесно связано со становлением феодализма, который развивался в общих чертах по тем же классическим законам, что и феодальный строй Западной Европы.</w:t>
      </w:r>
    </w:p>
    <w:p w:rsidR="00756A97" w:rsidRDefault="001B5DFC">
      <w:pPr>
        <w:pStyle w:val="a3"/>
        <w:divId w:val="727581218"/>
      </w:pPr>
      <w:r>
        <w:t>Постоянные войны с аборигенами Японских островов - айнами - вели к проникновению японцев из южных и центральных областей Хонсю на северо-восток страны, сопровождавшемуся захватом айнских земель. Эта экспансия делала возможными распределение территории айнов между японскими даймё, которые становились хозяевами айнской земли. Взникали сильные и постоянные дружины для защиты владений от вторжения в них айнов и войск других княжеств, а также для подавления крестьянских восстаний.</w:t>
      </w:r>
    </w:p>
    <w:p w:rsidR="00756A97" w:rsidRDefault="001B5DFC">
      <w:pPr>
        <w:pStyle w:val="a3"/>
        <w:divId w:val="727581218"/>
      </w:pPr>
      <w:r>
        <w:t>В XII в. после победы коалиции под предводительством феодалов из рода Минамото над другой мощной группировкой во главе с родом Тайра в Японии установился режим военной диктатуры, при котором власть в стране находилась в руках верховного военачальника - сёгуна. Подобная форма правления отодвигала императора, лишённого фактической власти, на задний план и позволяла князьям более эффективно эксплуатировать крестьян и другие низшие слои населения, удерживая их в подчинении силой оружия. С этого времени самурайство, под которым в широком смысле слова стали впоследствии подразумеваться светские феодалы, начиная от крупных влиятельных князей (даймё), включая и самого сёгуна, и кончая мелкими дворянами окончательно завоевало политическую власть, став господствующей силой страны. Феодальное рыцарство складывалось и юридически оформлялось как наследственное и привилегированное сословие внутри господствующего класса, являясь его составной частью.</w:t>
      </w:r>
    </w:p>
    <w:p w:rsidR="00756A97" w:rsidRDefault="001B5DFC">
      <w:pPr>
        <w:pStyle w:val="a3"/>
        <w:divId w:val="727581218"/>
      </w:pPr>
      <w:r>
        <w:t>В связи с различием социальных функций и материального положения разных слоёв самурайства оно имело сложную иерархическую структуру, связанную отношениями личного служения вассала сюзерену и покровительством князя своим слугам. Наиболее характерной чертой, присущей Японии, являлась многочисленность военно-служилого дворянства. Это было обусловлено стремлением отдельных даймё к могуществу и превосходству над противостоящими им феодальными князьями и необходимостью бороться в междоусобицах и при крестьянских восстаниях собственными силами, без поддержки извне. В определённые временные отрезки истории Японии (XVI - XVII вв.) сословие воинов насчитывало вместе с семьями около 2 млн. человек (с прислугой - около 3 млн.), что составляло приблизительно 10 % всего населения страны. В сравнении с этим средневековые рыцари в странах Западной Европы, например Англии и Франции, едва ли составляли 1 - 2 % населения. Здесь же стоит отметить, что отношение европейских рыцарей и японских самураев к крестьянам было различным. Если в Европе в эпоху средневековья крестьянин рассматривался как презренное и грубое существо, то в Японии, несмотря на антагонизм между сословием воинов и крестьянскими массами, угнетение и эксплуатацию крестьянства, земледелец приближался по своему социальному положению к самураю, а его труд в соответствии с конфуцианским учением считался уважаемым. В идеологическом плане между самурайством и крестьянством также не было резкого противопоставления, которое наблюдалось по отношению к ремесленникам, купцам, актёрам и другим низшим слоям общества. Не случайным поэтому было то, что многие крестьяне удостаивались к старости права ношения малого самурайского меча. С другой стороны, крестьянство часто ориентировалось на самурайство, стремясь подражать сословию воинов.</w:t>
      </w:r>
    </w:p>
    <w:p w:rsidR="00756A97" w:rsidRDefault="001B5DFC">
      <w:pPr>
        <w:pStyle w:val="a3"/>
        <w:divId w:val="727581218"/>
      </w:pPr>
      <w:r>
        <w:t>Кроме того, самураи существенно отличались от рыцарства европейских стран времён средневековья экономическими позициями, своим специфическим этическим учением бусидо, религиозными воззрениями. В остальном самураи в общих чертах были схожи с западноевропейскими воинами. Самурайство так же, как и рыцари Европы, занимали особое место в социальной структуре общества, считая верность сюзерену главной добродетелью воина, а военное дело - основным и единственным занятием любого благородного человека, с пренебрежением относились к трудовой деятельности. Самурайство, как сословие, просуществовало свыше семи веков, и было формально отменено после 1868 г. ( вернее, было изменено его качественное состояние в соответствии с духом времени и буржуазными преобразованиями). Тем не менее традиции самураев, выработанные в течении длительного времени, не исчезли. Традиционные черты, присущие самурайству средневековой Японии, были обновлены и трансформированы, став основой японской идеологии.</w:t>
      </w:r>
    </w:p>
    <w:p w:rsidR="00756A97" w:rsidRDefault="001B5DFC">
      <w:pPr>
        <w:pStyle w:val="a3"/>
        <w:divId w:val="727581218"/>
      </w:pPr>
      <w:r>
        <w:t>Слово "самурай" (сабурай), образованное от глагола старо японского языка "сабурахи", имеет в японском словаре древнего языка следующее толкование: "служить великому человеку, человеку высшего сословия"; "служить хозяину, защищать хозяина". Для графического обозначения этого слова японцы воспользовались китайским иероглифом, который читается как "дзи". Разложение этого иероглифа на составные (рэн - человек и си - буддийский храм) говорит о вероятном применении этого знака для обозначения людей, охранявших буддийские храмы и служащих при них.</w:t>
      </w:r>
    </w:p>
    <w:p w:rsidR="00756A97" w:rsidRDefault="001B5DFC">
      <w:pPr>
        <w:pStyle w:val="a3"/>
        <w:divId w:val="727581218"/>
      </w:pPr>
      <w:r>
        <w:t>Самураем называли в Японии слугу знатного лица, служащего его интересам, охраняющего его поместье, имущество и его самого. Самураев можно в качестве примера сравнить со скандинавскими хускарлами XI в., которые рассматривались в социальной организации как слуги или дружинники, служащие только при дворе феодала.</w:t>
      </w:r>
    </w:p>
    <w:p w:rsidR="00756A97" w:rsidRDefault="001B5DFC">
      <w:pPr>
        <w:pStyle w:val="a3"/>
        <w:divId w:val="727581218"/>
      </w:pPr>
      <w:r>
        <w:t xml:space="preserve">Кроме указанного обозначения, понятие воин, боец, дружинник показывалось в японском языке ещё иероглифами, читавшимися как "буси" (или просто "си"), которые были также взяты из китайской письменности (ву и ши). </w:t>
      </w:r>
    </w:p>
    <w:p w:rsidR="00756A97" w:rsidRDefault="001B5DFC">
      <w:pPr>
        <w:pStyle w:val="a3"/>
        <w:divId w:val="727581218"/>
      </w:pPr>
      <w:r>
        <w:t>Начало становления сословия самураев можно отнести к относительно позднему времени - VI - VII вв.</w:t>
      </w:r>
    </w:p>
    <w:p w:rsidR="00756A97" w:rsidRDefault="001B5DFC">
      <w:pPr>
        <w:pStyle w:val="a3"/>
        <w:divId w:val="727581218"/>
      </w:pPr>
      <w:r>
        <w:t>В 645 г. после победы в борьбе за власть двух домов родоплеменной знати Сумэраги и Накатоми, возглавляемых принцем Накано Оэ и Накатоми Каматари, над родом Согана, на престол был возведён представитель победившей коалиции - 36-й император Японии Котоку (645 - 650), который принял титул тэнно - сын Неба. Приход к власти Котоку получил в японской истории название "переворот Тайка" ("Тайка" - девиз правления императора Котоку, буквально - "Великая перемена"). По существу целью борьбы между родами и последовавшего за тем переворота были реорганизация племенного управления древней Японии, стремление к созданию сильного централизованного государства и крепкой государственной власти. Эталоном такой власти, к которой стремился принц Сётоку-Тайси (593 - 622) в начале VII в., было китайское государство династии Тан.</w:t>
      </w:r>
    </w:p>
    <w:p w:rsidR="00756A97" w:rsidRDefault="001B5DFC">
      <w:pPr>
        <w:pStyle w:val="a3"/>
        <w:divId w:val="727581218"/>
      </w:pPr>
      <w:r>
        <w:t>Переворот Тайка способствовал развитию японского монархического государства со всеми присущими ему атрибутами, а также установлению производства, предпосылки которого уже сложились к тому времени в Японии. В 645 - 646 гг. власти провели ряд реформ, важнейшей из которых была ликвидация званий родоплеменной знати и её права владения землёй, что являлось препятствием на пути к оформлению нового государства. Страна была поделена на уезды и округа; такая система получила название "гункэн". Переворот и реформы Тайка оформили возникновение централизованного государства, обеспеченного регулярной армией, во главе с наследственным императором. В областях, имевших стратегическое значение (пограничные районы), появились гарнизоны, в которых служили люди, достигшие совершеннолетия (20 лет). Для несения гарнизонной службы на окраинах в мирное время призывалась 1/3 мужского населения страны в возрасте от 20 до 60 лет. Призываемые сводились в отряды, называвшиеся "гундан", т.е. "местные дружины". Охранники назывались "сакимори ("охранители передовых пунктов"). Некоторых из них командировали в Киото для охраны императорских дворцов; их называли "эдзи" ("охранные мужи").</w:t>
      </w:r>
    </w:p>
    <w:p w:rsidR="00756A97" w:rsidRDefault="001B5DFC">
      <w:pPr>
        <w:pStyle w:val="a3"/>
        <w:divId w:val="727581218"/>
      </w:pPr>
      <w:r>
        <w:t>В военное время несколько дружин соединялись в армию - итигун под командованием воеводы - сёгуна, три армии в свою очередь сводились в одну большую, управляемую тайсёгуном ("больший", "великий" сёгун), которому император жаловал меч - знак воеводских полномочий. После военных походов войска распускались, их оружие складывалось в амбары. Этим оружием ведало одно из шести учреждённых министерств (военное министерство). Дружинников-самураев, оформившихся затем в сословие воинов, в то время ещё не было. Реформы Тайка установили также поземельные феодальные отношения, носившие форму надельной системы. Основные принципы этой системы были оформлены и зафиксированы в 701 г. В гражданском уложении - кодексе "Тайхо рицурё", или "Тайхорё" (от "Тайхо", буквально "Великое сокровище" - название периода правления императора Момму (701 - 704) и "рё" - кодекс), созданном также по аналогии с законодательством империи Тан. "Тайхорё" ознаменовал начало закрепощения свободных общинников и складывания феодальных аграрных отношений. Вся земля переставала быть собственностью сельской земледельческой общины, она объявлялась государственной (императорской) собственностью и отдавалась крестьянам во временное пользование.</w:t>
      </w:r>
    </w:p>
    <w:p w:rsidR="00756A97" w:rsidRDefault="001B5DFC">
      <w:pPr>
        <w:pStyle w:val="a3"/>
        <w:divId w:val="727581218"/>
      </w:pPr>
      <w:r>
        <w:t>Таким образом, вместо общинной собственности на землю утверждалась феодальная; земле юридически была дана экономическая основа уже в феодальном смысле. Каждый крестьянский двор получал пахотную землю соответственно числу членов семьи, считая с шестилетнего возраста. Надельное крестьянство превратилось в сословие феодального общества, которое стали называть "рёмин". Крестьяне, получившие наделы во временное пользование, не имели права покидать их, так как это могло принести убыток государству. Они должны были платить государству налог зерном и продукцией домашнего производства, выплачиваемый пеньковой одеждой и шёлковой материей, а также отрабатывать в пользу государства и местного управления около 100 дней в году. Кроме того, с введением обязательной воинской повинности каждые 50 дворов (сельский округ) должны были выставлять по одному человеку в регулярную армию, принимая на себя полное его содержание.</w:t>
      </w:r>
    </w:p>
    <w:p w:rsidR="00756A97" w:rsidRDefault="001B5DFC">
      <w:pPr>
        <w:pStyle w:val="a3"/>
        <w:divId w:val="727581218"/>
      </w:pPr>
      <w:r>
        <w:t>Наряду с наделами крестьян существовали и наделы господствующего класса. Однако они существенно отличались от крестьянских земель размерами, зависевшими от титула или должности владельца. Эти привилегированные наделы делились на ранговые, должностные и жалованные, причём последние отдавались в пожизненное пользование, иногда, в зависимости от заслуг, - навечно, иными словами, являлись фактически частными владениями.</w:t>
      </w:r>
    </w:p>
    <w:p w:rsidR="00756A97" w:rsidRDefault="001B5DFC">
      <w:pPr>
        <w:pStyle w:val="a3"/>
        <w:divId w:val="727581218"/>
      </w:pPr>
      <w:r>
        <w:t>К привилегированным наделам приписывались государственные крестьяне, которые передавали владельцам земель значительную часть своих доходов.</w:t>
      </w:r>
    </w:p>
    <w:p w:rsidR="00756A97" w:rsidRDefault="001B5DFC">
      <w:pPr>
        <w:pStyle w:val="a3"/>
        <w:divId w:val="727581218"/>
      </w:pPr>
      <w:r>
        <w:t>По сути дела многие земельные наделы только формально можно было назвать государственными. Большей частью они продолжали оставаться землями аристократии, которая представляла собой не что иное, как потомков родоплеменной знати дореформенной (до 645 г.) Японии.</w:t>
      </w:r>
    </w:p>
    <w:p w:rsidR="00756A97" w:rsidRDefault="001B5DFC">
      <w:pPr>
        <w:pStyle w:val="a3"/>
        <w:divId w:val="727581218"/>
      </w:pPr>
      <w:r>
        <w:t>Постепенное развитие крупного частного хозяйства в последующие века создавало предпосылки для крушения принципа государственной собственности на землю и для распада надельной системы, т.е. вело к распаду реформ Тайка. Представители аристократии, средние даймё и разбогатевшие крестьяне стремились к полному переходу земель в частное владение. Со временем наделы превращались в частные поместья - сёэн. Владельцы поместий (рёсю) становились независимыми и бесконтрольными хозяевами своих владений. Крестьяне, приписанные к землям даймё, также становились собственностью последних, т.е. крепостными.</w:t>
      </w:r>
    </w:p>
    <w:p w:rsidR="00756A97" w:rsidRDefault="001B5DFC">
      <w:pPr>
        <w:pStyle w:val="a3"/>
        <w:divId w:val="727581218"/>
      </w:pPr>
      <w:r>
        <w:t>Жестокая эксплуатация, тяжёлое налоговое обложение, многочисленные повинности в пользу даймё и государства и стремление крупных землевладельцев захватить крестьянские участки для расширения своих поместий вызывали у крестьянства недовольство, переходившее часто в открытое сопротивление. Феодалы прекратили выдавать оружие даже призванным на военную службу крестьянам. В связи с этим уже в 792 г. был издан указ об отмене воинской повинности.</w:t>
      </w:r>
    </w:p>
    <w:p w:rsidR="00756A97" w:rsidRDefault="001B5DFC">
      <w:pPr>
        <w:pStyle w:val="a3"/>
        <w:divId w:val="727581218"/>
      </w:pPr>
      <w:r>
        <w:t>Одной из форм протеста крестьян против угнетения были побеги со своих земель. Беглых крестьян, покинувших свои деревни и уходивших бродяжничать, стали называть "ронин", "фуронин" и "футо" (букв.: "бродяга", или "человек-волна"). Позднее термин "ронин" стали применять к самураям, утратившим вассалитет и место в своей организации в силу добровольного ухода из неё, изгнания воина из самурайского клана или роспуска вассалов умершего (убитого) князя. В противоположность им жители, постоянно жившие на одном месте, назывались "донин", или "домин". Все попытки правительства, старавшегося предотвратить бегство крестьян с земли даже силой оружия и содействовать их возвращению, не имели существенных результатов.</w:t>
      </w:r>
    </w:p>
    <w:p w:rsidR="00756A97" w:rsidRDefault="001B5DFC">
      <w:pPr>
        <w:pStyle w:val="a3"/>
        <w:divId w:val="727581218"/>
      </w:pPr>
      <w:r>
        <w:t>Многие из беглых крестьян группировались в разбойничьи шайки, которые занимались грабежами на больших дорогах, нападали на поместья даймё или же шли на службу в частные владения - сёэн, становились служилыми людьми (сохэй) при крупных буддийских храмах.</w:t>
      </w:r>
    </w:p>
    <w:p w:rsidR="00756A97" w:rsidRDefault="001B5DFC">
      <w:pPr>
        <w:pStyle w:val="a3"/>
        <w:divId w:val="727581218"/>
      </w:pPr>
      <w:r>
        <w:t>Тяга ронинов в сёэн, с одной стороны, и нужда владельцев поместий в ронинах, используемых ими в качестве военной силы для подавления крестьянских восстаний, борьбы с отрядами беглых крестьян и соседними даймё стремившихся урвать для себя лучшие земли, - с другой, привели к созданию нового сословия общества, оторванного от экономики,- сословия самураев, или воинов (буси или букэ).</w:t>
      </w:r>
    </w:p>
    <w:p w:rsidR="00756A97" w:rsidRDefault="001B5DFC">
      <w:pPr>
        <w:pStyle w:val="a3"/>
        <w:divId w:val="727581218"/>
      </w:pPr>
      <w:r>
        <w:t>С X в. в Японии всё сильнее происходило обособление отдельных провинций, политическая раздробленность, порождённые усилением князей на периферии. Экономической основой таких явлений были господство обособленного хозяйства поместий, сосредоточивших 90 % всего земельного фонда страны, слабость хозяйственных связей между ними, неразвитость общественного разделения труда. По мере роста и усиления крупных поместий мелкие землевладельцы, не сумевшие увеличить свои поместья, не могли противодействовать произволу местной администрации, их земли оказывались перед угрозой поглощения крупными земельными магнатами. Кроме того, им в большей степени угрожала опасность со стороны крестьянских отрядов. Вследствие этого мелкие собственники вынуждены были отдавать себя под защиту крупных даймё.</w:t>
      </w:r>
    </w:p>
    <w:p w:rsidR="00756A97" w:rsidRDefault="001B5DFC">
      <w:pPr>
        <w:pStyle w:val="a3"/>
        <w:divId w:val="727581218"/>
      </w:pPr>
      <w:r>
        <w:t>Подобные явления имели также важное значение для развития и укрепления самурайских дружин, так как каждый мелкий землевладелец, пользовавшийся защитой своего сюзерена, был обязан ему воинской службой. Эти дружинники превращались постепенно из "дворовых самураев" в самураев нового типа - вооружённых слуг, получавших от своего хозяина за верную службу содержание - жилище и пищу, а иногда и участки земли с приписанными к ней крестьянскими дворами.</w:t>
      </w:r>
    </w:p>
    <w:p w:rsidR="00756A97" w:rsidRDefault="001B5DFC">
      <w:pPr>
        <w:pStyle w:val="a3"/>
        <w:divId w:val="727581218"/>
      </w:pPr>
      <w:r>
        <w:t>Другой не менее важной причиной образования сословия воинов была не прекращавшаяся с давних времён борьба на северо-востоке страны с айнами (или эдзо) - потомками древнейшего населения Японских островов. Ещё в период правления императоров Конин (770 - 781) и Камму (782 - 805) ввиду частых военных действий на границах при дворе было принято решение о создании специальных отрядов, которые должны были набираться из зажиточных крестьян, "ловких в стрельбе из лука и верховой езде", для противодействия айнам. (Надо отметить, что становлению самурайства в немалой степени способствовало наряду с развитием вооружения именно широкое употребление верхового коня. Ранее конь зачастую был собственностью лишь аристократии и являлся символом знатности и богатства и редко употреблялся на территории Японских островов в военных целях). В 802 г. в области Муцу был сооружён замок Идзава с помещавшимся в нём управлением обороны (тиндзюфу), учреждённым в 725 г. Управление (ставка гарнизона) предназначалось для руководства силами японцев в целях поддержания спокойствия и усмирения аборигенного населения. В замке Тага-Тага-но дзё, построенном немного позднее, помещались "охранные воины", или "воины усмирения и обороны" (тиндзю-но хэй). Другим опорным пунктом против айнов был замок Акита в области Дэва. С 802 г. Стали сооружать укрепления в других местах, составляя гарнизоны из "разного неудобного внутри империи люда".</w:t>
      </w:r>
    </w:p>
    <w:p w:rsidR="00756A97" w:rsidRDefault="001B5DFC">
      <w:pPr>
        <w:pStyle w:val="a3"/>
        <w:divId w:val="727581218"/>
      </w:pPr>
      <w:r>
        <w:t>Граница притягивала к себе также беглых крестьян, спасавшихся от гнёта и стремившихся овладеть землями айнов. Это были воинственно настроенные люди, которые организовывали отряды и находились в постоянной боевой готовности; их называли "адзумабито" (люди востока).</w:t>
      </w:r>
    </w:p>
    <w:p w:rsidR="00756A97" w:rsidRDefault="001B5DFC">
      <w:pPr>
        <w:pStyle w:val="a3"/>
        <w:divId w:val="727581218"/>
      </w:pPr>
      <w:r>
        <w:t>Со временем правительство стало поощрять переселение безземельных крестьян на север. Поселенцы, получившие вооружение от властей, вели с айнами более эффективную борьбу, нежели военные экспедиции, предпринимаемые японцами во время крупных выступлений айнского населения.</w:t>
      </w:r>
    </w:p>
    <w:p w:rsidR="00756A97" w:rsidRDefault="001B5DFC">
      <w:pPr>
        <w:pStyle w:val="a3"/>
        <w:divId w:val="727581218"/>
      </w:pPr>
      <w:r>
        <w:t>Вооружение поселенцев существенно содействовало зарождению самурайской прослойки в северных районах о-ва Хонсю. Причём особенно большую роль в формировании самураев в этих областях страны играли айнские элементы. Одним из объяснений может служить то, что японские поселенцы долгое время жили в непосредственной близости от айнов, имея с ними двусторонние контакты. В этом плане показателен обряд харакири, характерный только для сословия воинов, воспринятый от айнов.</w:t>
      </w:r>
    </w:p>
    <w:p w:rsidR="00756A97" w:rsidRDefault="001B5DFC">
      <w:pPr>
        <w:pStyle w:val="a3"/>
        <w:divId w:val="727581218"/>
      </w:pPr>
      <w:r>
        <w:t>В процессе постоянных войн с аборигенами северо-восточные князья создавали собственные самурайские дружины. Наиболее значительными вооружёнными силами обладали в то время роды Минамото и Тайра, которым не раз приходилось прибегать к помощи своих самураев при усмирении айнов. Впоследствии именно эти вооружённые силы были использованы крупными даймё в борьбе за власть при установлении новой системы правления страной - сёгуната.</w:t>
      </w:r>
    </w:p>
    <w:p w:rsidR="00756A97" w:rsidRDefault="001B5DFC">
      <w:pPr>
        <w:pStyle w:val="a3"/>
        <w:divId w:val="727581218"/>
      </w:pPr>
      <w:r>
        <w:t xml:space="preserve">Таким образом, зарождавшаяся прослойка воинов Японии оформлялась как специфическая группа общества, на которую оказывали определённое влияние как военные, так и мирные контакты с воинственными племенами айнов. </w:t>
      </w:r>
      <w:bookmarkStart w:id="0" w:name="_GoBack"/>
      <w:bookmarkEnd w:id="0"/>
    </w:p>
    <w:sectPr w:rsidR="00756A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DFC"/>
    <w:rsid w:val="001B5DFC"/>
    <w:rsid w:val="00425B17"/>
    <w:rsid w:val="0075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45C82-68A4-4159-A670-8299F83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81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сословия воинов</dc:title>
  <dc:subject/>
  <dc:creator>admin</dc:creator>
  <cp:keywords/>
  <dc:description/>
  <cp:lastModifiedBy>admin</cp:lastModifiedBy>
  <cp:revision>2</cp:revision>
  <dcterms:created xsi:type="dcterms:W3CDTF">2014-01-30T14:27:00Z</dcterms:created>
  <dcterms:modified xsi:type="dcterms:W3CDTF">2014-01-30T14:27:00Z</dcterms:modified>
</cp:coreProperties>
</file>