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Бурятский государственный университет</w:t>
      </w: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Кафедра общественного здоровья и здравоохранения</w:t>
      </w: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P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 w:rsidRPr="00FA777A">
        <w:rPr>
          <w:rFonts w:ascii="Times New Roman" w:hAnsi="Times New Roman"/>
          <w:sz w:val="28"/>
          <w:szCs w:val="28"/>
        </w:rPr>
        <w:t>ферат</w:t>
      </w: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FA777A">
        <w:rPr>
          <w:rFonts w:ascii="Times New Roman" w:hAnsi="Times New Roman"/>
          <w:sz w:val="28"/>
          <w:szCs w:val="44"/>
        </w:rPr>
        <w:t>Вред курения</w:t>
      </w: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Выполнил: Казаков А.В.</w:t>
      </w: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77A" w:rsidRDefault="00FA777A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Улан-Удэ</w:t>
      </w:r>
    </w:p>
    <w:p w:rsidR="00510F78" w:rsidRPr="00FA777A" w:rsidRDefault="00510F78" w:rsidP="00FA777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A777A">
        <w:rPr>
          <w:rFonts w:ascii="Times New Roman" w:hAnsi="Times New Roman"/>
          <w:sz w:val="28"/>
          <w:szCs w:val="28"/>
        </w:rPr>
        <w:t>2009</w:t>
      </w:r>
    </w:p>
    <w:p w:rsidR="00510F78" w:rsidRPr="00D96A96" w:rsidRDefault="00FA777A" w:rsidP="00FA77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10F78" w:rsidRPr="00D96A96">
        <w:rPr>
          <w:rFonts w:ascii="Times New Roman" w:hAnsi="Times New Roman"/>
          <w:b/>
          <w:sz w:val="28"/>
          <w:szCs w:val="28"/>
        </w:rPr>
        <w:t>Содержание</w:t>
      </w:r>
    </w:p>
    <w:p w:rsidR="00D96A96" w:rsidRDefault="00D96A96" w:rsidP="00FA777A">
      <w:pPr>
        <w:pStyle w:val="1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10F78" w:rsidRPr="00FA777A" w:rsidRDefault="00510F78" w:rsidP="00D96A96">
      <w:pPr>
        <w:pStyle w:val="1"/>
        <w:tabs>
          <w:tab w:val="right" w:leader="dot" w:pos="9345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A777A">
        <w:rPr>
          <w:rFonts w:ascii="Times New Roman" w:hAnsi="Times New Roman"/>
          <w:noProof/>
          <w:sz w:val="28"/>
          <w:szCs w:val="28"/>
        </w:rPr>
        <w:t>Введение</w:t>
      </w:r>
    </w:p>
    <w:p w:rsidR="00510F78" w:rsidRPr="00FA777A" w:rsidRDefault="00510F78" w:rsidP="00D96A96">
      <w:pPr>
        <w:pStyle w:val="1"/>
        <w:tabs>
          <w:tab w:val="right" w:leader="dot" w:pos="9345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A777A">
        <w:rPr>
          <w:rFonts w:ascii="Times New Roman" w:hAnsi="Times New Roman"/>
          <w:noProof/>
          <w:sz w:val="28"/>
          <w:szCs w:val="28"/>
        </w:rPr>
        <w:t>1. Вредные элементы, содержащиеся в сигаретах</w:t>
      </w:r>
    </w:p>
    <w:p w:rsidR="00510F78" w:rsidRPr="00FA777A" w:rsidRDefault="00510F78" w:rsidP="00D96A96">
      <w:pPr>
        <w:pStyle w:val="1"/>
        <w:tabs>
          <w:tab w:val="right" w:leader="dot" w:pos="9345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A777A">
        <w:rPr>
          <w:rFonts w:ascii="Times New Roman" w:hAnsi="Times New Roman"/>
          <w:noProof/>
          <w:sz w:val="28"/>
          <w:szCs w:val="28"/>
        </w:rPr>
        <w:t>2. Заболевания курильщиков</w:t>
      </w:r>
    </w:p>
    <w:p w:rsidR="00510F78" w:rsidRPr="00FA777A" w:rsidRDefault="00510F78" w:rsidP="00D96A96">
      <w:pPr>
        <w:pStyle w:val="1"/>
        <w:tabs>
          <w:tab w:val="right" w:leader="dot" w:pos="9345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A777A">
        <w:rPr>
          <w:rFonts w:ascii="Times New Roman" w:hAnsi="Times New Roman"/>
          <w:bCs/>
          <w:noProof/>
          <w:sz w:val="28"/>
          <w:szCs w:val="28"/>
        </w:rPr>
        <w:t>Заключение</w:t>
      </w:r>
    </w:p>
    <w:p w:rsidR="00510F78" w:rsidRDefault="00510F78" w:rsidP="00D96A96">
      <w:pPr>
        <w:pStyle w:val="1"/>
        <w:tabs>
          <w:tab w:val="right" w:leader="dot" w:pos="9345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FA777A">
        <w:rPr>
          <w:rFonts w:ascii="Times New Roman" w:hAnsi="Times New Roman"/>
          <w:bCs/>
          <w:noProof/>
          <w:sz w:val="28"/>
          <w:szCs w:val="28"/>
        </w:rPr>
        <w:t>С</w:t>
      </w:r>
      <w:r w:rsidR="00D96A96">
        <w:rPr>
          <w:rFonts w:ascii="Times New Roman" w:hAnsi="Times New Roman"/>
          <w:bCs/>
          <w:noProof/>
          <w:sz w:val="28"/>
          <w:szCs w:val="28"/>
        </w:rPr>
        <w:t>писок использованной литературы</w:t>
      </w:r>
    </w:p>
    <w:p w:rsidR="00A101FE" w:rsidRDefault="00A101FE" w:rsidP="00A101F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10F78" w:rsidRPr="00A101FE" w:rsidRDefault="00A101FE" w:rsidP="00A101FE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10F78" w:rsidRPr="00A101FE">
        <w:rPr>
          <w:rFonts w:ascii="Times New Roman" w:hAnsi="Times New Roman"/>
          <w:b/>
          <w:sz w:val="28"/>
          <w:szCs w:val="28"/>
        </w:rPr>
        <w:t>Введение</w:t>
      </w:r>
    </w:p>
    <w:p w:rsidR="00A101FE" w:rsidRDefault="00A101FE" w:rsidP="00FA777A">
      <w:pPr>
        <w:pStyle w:val="a3"/>
        <w:spacing w:line="360" w:lineRule="auto"/>
        <w:ind w:firstLine="709"/>
        <w:jc w:val="both"/>
        <w:rPr>
          <w:sz w:val="28"/>
          <w:szCs w:val="30"/>
        </w:rPr>
      </w:pPr>
    </w:p>
    <w:p w:rsidR="00510F78" w:rsidRPr="00FA777A" w:rsidRDefault="00510F78" w:rsidP="00FA777A">
      <w:pPr>
        <w:pStyle w:val="a3"/>
        <w:spacing w:line="360" w:lineRule="auto"/>
        <w:ind w:firstLine="709"/>
        <w:jc w:val="both"/>
        <w:rPr>
          <w:sz w:val="28"/>
          <w:szCs w:val="30"/>
        </w:rPr>
      </w:pPr>
      <w:r w:rsidRPr="00FA777A">
        <w:rPr>
          <w:sz w:val="28"/>
          <w:szCs w:val="30"/>
        </w:rPr>
        <w:t>Курение является социальной проблемой общества, как для его курящей, так и для некурящей части. Для первой – проблемой является бросить курить, для второй – избежать влияния курящего общества и не «заразиться» их привычкой, а также – сохранить своё здоровье от продуктов курения, поскольку вещества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</w:p>
    <w:p w:rsidR="00510F78" w:rsidRPr="00FA777A" w:rsidRDefault="00510F78" w:rsidP="00FA777A">
      <w:pPr>
        <w:pStyle w:val="a3"/>
        <w:spacing w:line="360" w:lineRule="auto"/>
        <w:ind w:firstLine="709"/>
        <w:jc w:val="both"/>
        <w:rPr>
          <w:sz w:val="28"/>
          <w:szCs w:val="30"/>
        </w:rPr>
      </w:pPr>
      <w:r w:rsidRPr="00FA777A">
        <w:rPr>
          <w:sz w:val="28"/>
          <w:szCs w:val="30"/>
        </w:rPr>
        <w:t>Ни для кого не секрет, насколько опасно курение, однако же, во всём мире ежедневно выкуривается около 15 миллиардов сигарет. По оценкам, в США на лечение болезней, связанных с курением, уходит 50 миллиардов долларов в год. Это значит, что в 1999 на каждую купленную пачку сигарет в среднем пришлось примерно 2,06 доллара, затраченных на лечение заболеваний, связанных с курением.</w:t>
      </w:r>
    </w:p>
    <w:p w:rsidR="00510F78" w:rsidRPr="00FA777A" w:rsidRDefault="00510F78" w:rsidP="00FA777A">
      <w:pPr>
        <w:pStyle w:val="a4"/>
        <w:ind w:right="0" w:firstLine="709"/>
        <w:rPr>
          <w:szCs w:val="30"/>
        </w:rPr>
      </w:pPr>
      <w:r w:rsidRPr="00FA777A">
        <w:rPr>
          <w:szCs w:val="30"/>
        </w:rPr>
        <w:t xml:space="preserve">В иных случаях сумма, в которую обходится лечение этих заболеваний, начинает увеличиваться первых дней жизни человека. Вот только один пример: в ходе исследования, проведённого в США, выяснилось, что у курящих женщин удваивается вероятность того, что у них родится ребёнок с расщелиной губы или нёба, а до того, как ребёнку исполнится два года, может понадобиться не меньше 4-х операций. В среднем у человека, страдающего этой болезнью, за всю жизнь на лечение и связанные с ним расходы уйдёт 100 </w:t>
      </w:r>
      <w:r w:rsidR="002219B7" w:rsidRPr="00FA777A">
        <w:rPr>
          <w:szCs w:val="30"/>
        </w:rPr>
        <w:t>тыс.</w:t>
      </w:r>
      <w:r w:rsidRPr="00FA777A">
        <w:rPr>
          <w:szCs w:val="30"/>
        </w:rPr>
        <w:t xml:space="preserve"> долларов. И, конечно же, в деньгах не измерить душевной боли от врождённого дефекта.</w:t>
      </w:r>
    </w:p>
    <w:p w:rsidR="00510F78" w:rsidRPr="00A101FE" w:rsidRDefault="00A101FE" w:rsidP="00FA77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10F78" w:rsidRPr="00A101FE">
        <w:rPr>
          <w:rFonts w:ascii="Times New Roman" w:hAnsi="Times New Roman"/>
          <w:b/>
          <w:sz w:val="28"/>
          <w:szCs w:val="28"/>
        </w:rPr>
        <w:t>1. Вредные элементы, содержащиеся в сигаретах</w:t>
      </w:r>
    </w:p>
    <w:p w:rsidR="00A101FE" w:rsidRDefault="00A101FE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1-2 пачки сигарет содержат смертельную дозу никотина. Курильщика спасает, что эта доза вводится в организм не сразу, а дробно. Статистические данные говорят: по сравнению с некурящими длительно</w:t>
      </w:r>
      <w:r w:rsidR="0079304D">
        <w:rPr>
          <w:rFonts w:ascii="Times New Roman" w:hAnsi="Times New Roman"/>
          <w:sz w:val="28"/>
          <w:szCs w:val="28"/>
        </w:rPr>
        <w:t xml:space="preserve"> </w:t>
      </w:r>
      <w:r w:rsidRPr="00FA777A">
        <w:rPr>
          <w:rFonts w:ascii="Times New Roman" w:hAnsi="Times New Roman"/>
          <w:sz w:val="28"/>
          <w:szCs w:val="28"/>
        </w:rPr>
        <w:t>курящие в 13 раз чаще заболевают стенокардией, в 12 раз – инфарктом миокарда, в 10 раз – язвой желудка. Курильщики составляют 96 – 100% всех больных раком лёгких. Каждый седьмой долгое время курящий болеет облитерирующим эндартериитом – тяжким недугом кровеносных сосудов.</w:t>
      </w: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Табачные изделия готовятся из высушенных листьев табака, которые содержат белки, углеводы, минеральные соли, клетчатку, ферменты, жирные кислоты и другие. Среди них важно отметить две группы веществ, опасных для человека, – никотин и изопреноиды.</w:t>
      </w:r>
      <w:r w:rsidR="00A101FE">
        <w:rPr>
          <w:rFonts w:ascii="Times New Roman" w:hAnsi="Times New Roman"/>
          <w:sz w:val="28"/>
          <w:szCs w:val="28"/>
        </w:rPr>
        <w:t xml:space="preserve"> </w:t>
      </w:r>
      <w:r w:rsidRPr="00FA777A">
        <w:rPr>
          <w:rFonts w:ascii="Times New Roman" w:hAnsi="Times New Roman"/>
          <w:sz w:val="28"/>
          <w:szCs w:val="28"/>
        </w:rPr>
        <w:t>По количественному содержанию в листьях табака и по силе действия на различные органы и системы человека никотин занимает первое место. Он проникает в организм вместе с табачным дымом, в составе которого имеются, кроме никотина, вещества раздражающего действия, в том числе канцерогенные (бензпирен и дибензпирен, то есть способствующие возникновению злокачественных опухолей, много углекислого газа – 9.5% (в атмосферном воздухе – 0.046%) и окиси углерода – 5% (в атмосферном воздухе её нет)).</w:t>
      </w:r>
      <w:r w:rsidR="00A101FE">
        <w:rPr>
          <w:rFonts w:ascii="Times New Roman" w:hAnsi="Times New Roman"/>
          <w:sz w:val="28"/>
          <w:szCs w:val="28"/>
        </w:rPr>
        <w:t xml:space="preserve"> </w:t>
      </w:r>
      <w:r w:rsidRPr="00FA777A">
        <w:rPr>
          <w:rFonts w:ascii="Times New Roman" w:hAnsi="Times New Roman"/>
          <w:sz w:val="28"/>
          <w:szCs w:val="28"/>
        </w:rPr>
        <w:t>Никотин относится к нервным ядам. В экспериментах на животных и наблюдениях над людьми установлено, что никотин в малых дозах возбуждает нервные клетки, способствует учащению дыхания и сердцебиения, нарушение ритма сердечных сокращений, тошноте и рвоте. В больших дозах тормозит, а затем парализует деятельность клеток ЦНС, в том числе вегетативной. Расстройство нервной системы проявляется понижением трудоспособности, дрожанием рук, ослаблением памяти.</w:t>
      </w:r>
      <w:r w:rsidR="00A101FE">
        <w:rPr>
          <w:rFonts w:ascii="Times New Roman" w:hAnsi="Times New Roman"/>
          <w:sz w:val="28"/>
          <w:szCs w:val="28"/>
        </w:rPr>
        <w:t xml:space="preserve"> </w:t>
      </w:r>
      <w:r w:rsidRPr="00FA777A">
        <w:rPr>
          <w:rFonts w:ascii="Times New Roman" w:hAnsi="Times New Roman"/>
          <w:sz w:val="28"/>
          <w:szCs w:val="28"/>
        </w:rPr>
        <w:t>Никотин воздействует и на железы внутренней секреции, в частности на надпочечники, которые при этом выделяют в кровь гормон – адреналин, вызывающий спазм сосудов, повышение артериального давления и учащение сердечных сокращений. Пагубно влияя на половые желёзы, никотин способствует развитию у мужчин половой слабости – импотенции. Поэтому её лечение начинают с того, что больному предлагают прекратить курение.</w:t>
      </w:r>
      <w:r w:rsidR="00A101FE">
        <w:rPr>
          <w:rFonts w:ascii="Times New Roman" w:hAnsi="Times New Roman"/>
          <w:sz w:val="28"/>
          <w:szCs w:val="28"/>
        </w:rPr>
        <w:t xml:space="preserve"> </w:t>
      </w:r>
      <w:r w:rsidRPr="00FA777A">
        <w:rPr>
          <w:rFonts w:ascii="Times New Roman" w:hAnsi="Times New Roman"/>
          <w:sz w:val="28"/>
          <w:szCs w:val="28"/>
        </w:rPr>
        <w:t>Особенно вредно курение для детей и подростков. Ещё не окрепшие нервная и кровеносная системы болезненно реагируют на табак.</w:t>
      </w:r>
      <w:r w:rsidR="00A101FE">
        <w:rPr>
          <w:rFonts w:ascii="Times New Roman" w:hAnsi="Times New Roman"/>
          <w:sz w:val="28"/>
          <w:szCs w:val="28"/>
        </w:rPr>
        <w:t xml:space="preserve"> </w:t>
      </w:r>
      <w:r w:rsidRPr="00FA777A">
        <w:rPr>
          <w:rFonts w:ascii="Times New Roman" w:hAnsi="Times New Roman"/>
          <w:sz w:val="28"/>
          <w:szCs w:val="28"/>
        </w:rPr>
        <w:t>Кроме никотина, отрицательное воздействие оказывают и другие составные части табачного дыма. При поступлении в организм окиси углерода развивается кислородное голодание, за счёт того, что угарный газ легче соединяется с гемоглобином, чем кислород и доставляется с кровью ко всем тканям и органам человека.</w:t>
      </w:r>
    </w:p>
    <w:p w:rsidR="00A101FE" w:rsidRDefault="00A101FE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F78" w:rsidRPr="00A101FE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01FE">
        <w:rPr>
          <w:rFonts w:ascii="Times New Roman" w:hAnsi="Times New Roman"/>
          <w:b/>
          <w:sz w:val="28"/>
          <w:szCs w:val="28"/>
        </w:rPr>
        <w:t>2. Заболевания курильщиков</w:t>
      </w:r>
    </w:p>
    <w:p w:rsidR="00A101FE" w:rsidRDefault="00A101FE" w:rsidP="00FA77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777A">
        <w:rPr>
          <w:rFonts w:ascii="Times New Roman" w:hAnsi="Times New Roman"/>
          <w:bCs/>
          <w:sz w:val="28"/>
          <w:szCs w:val="28"/>
        </w:rPr>
        <w:t xml:space="preserve">Наибольший вред курение наносит </w:t>
      </w:r>
      <w:r w:rsidR="00A101FE" w:rsidRPr="00FA777A">
        <w:rPr>
          <w:rFonts w:ascii="Times New Roman" w:hAnsi="Times New Roman"/>
          <w:bCs/>
          <w:sz w:val="28"/>
          <w:szCs w:val="28"/>
        </w:rPr>
        <w:t>сердечнососудистой</w:t>
      </w:r>
      <w:r w:rsidRPr="00FA777A">
        <w:rPr>
          <w:rFonts w:ascii="Times New Roman" w:hAnsi="Times New Roman"/>
          <w:bCs/>
          <w:sz w:val="28"/>
          <w:szCs w:val="28"/>
        </w:rPr>
        <w:t xml:space="preserve"> системе, дыхательной системе и, наконец, является фактором, провоцирующим появления раковых опухолей.</w:t>
      </w:r>
      <w:r w:rsidR="00A101FE">
        <w:rPr>
          <w:rFonts w:ascii="Times New Roman" w:hAnsi="Times New Roman"/>
          <w:bCs/>
          <w:sz w:val="28"/>
          <w:szCs w:val="28"/>
        </w:rPr>
        <w:t xml:space="preserve"> </w:t>
      </w:r>
      <w:r w:rsidRPr="00FA777A">
        <w:rPr>
          <w:rFonts w:ascii="Times New Roman" w:hAnsi="Times New Roman"/>
          <w:bCs/>
          <w:sz w:val="28"/>
          <w:szCs w:val="28"/>
        </w:rPr>
        <w:t>Кратко охарактеризовать пагубное воздействие курения можно следующими цифрами: из группы в 1000 человек, начавших курить в подростковом возрасте, 250 человек погибнут от воздействий табака до достижения ими 70-летнего возраста. Эти 250 умерших от курения людей потеряют 10-15 лет жизни. Еще 250 людей умрут от связанных с табаком болезней после семидесяти лет.</w:t>
      </w:r>
      <w:r w:rsidR="00A101FE">
        <w:rPr>
          <w:rFonts w:ascii="Times New Roman" w:hAnsi="Times New Roman"/>
          <w:bCs/>
          <w:sz w:val="28"/>
          <w:szCs w:val="28"/>
        </w:rPr>
        <w:t xml:space="preserve"> </w:t>
      </w:r>
      <w:r w:rsidRPr="00FA777A">
        <w:rPr>
          <w:rFonts w:ascii="Times New Roman" w:hAnsi="Times New Roman"/>
          <w:bCs/>
          <w:sz w:val="28"/>
          <w:szCs w:val="28"/>
        </w:rPr>
        <w:t>Исследования в США показали, что в группе американских мальчиков 15-летнего возраста табак, согласно прогнозам, убьет, прежде чем они достигнут 70 лет, в три раза больше из них, чем наркотики, убийства, самоубийства, СПИД, дорожно-транспортные происшествия и алкоголь, вместе взятые.</w:t>
      </w: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777A">
        <w:rPr>
          <w:rFonts w:ascii="Times New Roman" w:hAnsi="Times New Roman"/>
          <w:bCs/>
          <w:sz w:val="28"/>
          <w:szCs w:val="28"/>
        </w:rPr>
        <w:t>В 2000 году в развитых странах курение явилось причиной 30% всех смертей мужчин, произошедших в возрасте от 35 до 70 лет.</w:t>
      </w:r>
    </w:p>
    <w:p w:rsidR="00510F78" w:rsidRPr="00A101FE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101FE">
        <w:rPr>
          <w:rFonts w:ascii="Times New Roman" w:hAnsi="Times New Roman"/>
          <w:bCs/>
          <w:sz w:val="28"/>
          <w:szCs w:val="28"/>
          <w:u w:val="single"/>
        </w:rPr>
        <w:t xml:space="preserve">Курение и </w:t>
      </w:r>
      <w:r w:rsidR="00A101FE" w:rsidRPr="00A101FE">
        <w:rPr>
          <w:rFonts w:ascii="Times New Roman" w:hAnsi="Times New Roman"/>
          <w:bCs/>
          <w:sz w:val="28"/>
          <w:szCs w:val="28"/>
          <w:u w:val="single"/>
        </w:rPr>
        <w:t>сердечнососудистая</w:t>
      </w:r>
      <w:r w:rsidRPr="00A101FE">
        <w:rPr>
          <w:rFonts w:ascii="Times New Roman" w:hAnsi="Times New Roman"/>
          <w:bCs/>
          <w:sz w:val="28"/>
          <w:szCs w:val="28"/>
          <w:u w:val="single"/>
        </w:rPr>
        <w:t xml:space="preserve"> система </w:t>
      </w: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 xml:space="preserve">Доставка кислорода к сердечной мышце резко нарушается из-за блокирования гемоглобина крови окисью углерода из табачного дыма. Это приводит к серьезным поражениям сердца и сосудов. Курение повышает кровяное давление: кровеносные сосуды сжимаются, вынуждая сердце работать с большей нагрузкой. Как результат, сердце расширяется и повреждается. Курение способствует увеличению уровня холестерина в крови. В артериях, питающих сердце, откладываются жиры, возникает их закупорка. Как следствие, инфаркт миокарда. У курильщиков риск инфаркта миокарда в 4-5 раз выше, чем у некурящих. Если при этом у курильщика повышенный уровень холестерина в крови и высокое артериальное давление, риск развития сердечного приступа возрастает в 8 раз. Инфаркт миокарда – </w:t>
      </w:r>
      <w:r w:rsidR="00A101FE" w:rsidRPr="00FA777A">
        <w:rPr>
          <w:rFonts w:ascii="Times New Roman" w:hAnsi="Times New Roman"/>
          <w:sz w:val="28"/>
          <w:szCs w:val="28"/>
        </w:rPr>
        <w:t>сердечнососудистое</w:t>
      </w:r>
      <w:r w:rsidRPr="00FA777A">
        <w:rPr>
          <w:rFonts w:ascii="Times New Roman" w:hAnsi="Times New Roman"/>
          <w:sz w:val="28"/>
          <w:szCs w:val="28"/>
        </w:rPr>
        <w:t xml:space="preserve"> заболевание, характеризующееся образованием инфаркта в мышце сердца в результате нарушения коронарного кровообращения (атеросклероз, тромбоз, спазм венечных артерий). Основные проявления: длительный приступ острых сжимающих болей в центре или левой половине грудной клетки, ощущение страха, удушья, коллапс, повышение температуры, изменения в крови и на электрокардиограмме. Больной нуждается в экстренной госпитализации.</w:t>
      </w:r>
    </w:p>
    <w:p w:rsidR="00510F78" w:rsidRPr="00A101FE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101FE">
        <w:rPr>
          <w:rFonts w:ascii="Times New Roman" w:hAnsi="Times New Roman"/>
          <w:bCs/>
          <w:sz w:val="28"/>
          <w:szCs w:val="28"/>
          <w:u w:val="single"/>
        </w:rPr>
        <w:t>Курение и дыхательные пути</w:t>
      </w: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Курение табака – основной фактор риска заболеваний органов дыхания: хронического обструктивного заболевания лёгких, пневмонии. ХОЗЛ – это хронические обструктивные заболевания лёгких, для которых характерно прогрессирующее сужение и деструкция бронхиального дерева и лёгочных альвеол. Основной причиной ХОЗЛ является курение. К ХОЗЛ относят два основных заболевания – хронический бронхит и эмфизему. У большинства больных с ХОЗЛ сочетаются оба заболевания. Хронический бронхит у курящих регистрируется в 5-7 раз чаще, чем у некурящих. В последующем хронический бронхит осложняется эмфиземой лёгких и пневмосклерозом, заболеваниями, существенно нарушающими функцию лёгких. Хронический бронхит проявляется кашлем с мокротой, что может быть связано с начальной стадией инфекции дыхательных путей. У одних больных кашель с мокротой – единственный симптом, у других бывает жалобы на затрудненное дыхание или одышку. Воздух, которым мы дышим, должен быть очищен, прежде чем он попадет в нижнюю часть лёгких. Эту функцию выполняет слизь, клейкая жидкость, которая содержится в носу и верхних дыхательных путях. Слизь захватывает грязь и бактерии, в то время как крохотные волоски-реснички отводят слизь из лёгких в носовую полость и горло. Смола же оседая в лёгких, раздражает дыхательные пути, в результате чего они сужаются, выделение слизи увеличивается, и реснички уже не справляются со своей задачей, так что слизь, грязь и бактерии остаются в лёгких. Эмфизема означает патологию альвеол, когда ткань вокруг альвеол изменяется, они становятся расширенными и на рентгеновском снимке выглядят как отверстия в лёгких. Главный симптом – одышка. Бывает кашель, но менее выраженный, чем при хроническом бронхите. Грудная клетка становится бочкообразной. ХОЗЛ развивается медленно, в течение 10-15 лет. Тот, кто рано начал курить, рискует тяжело заболеть в самом продуктивном возрасте - в 30-40 лет. Первым проявлением болезни, которая долго протекает скрыто, служит хронический кашель, который ещё называют кашлем курильщика. Постепенно нарастает одышка, любое усилие – подъем по лестнице, лёгкая пробежка – вызывает затруднение дыхания. Ещё позже человек начинает задыхаться даже при одевании, мытье и т.п. Для формирования ярко выраженной ХОЗЛ обычно бывает необходимо от 20 до 40 лет.</w:t>
      </w: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 xml:space="preserve">Хроническая природа этих заболеваний означает, что те, у кого они развились, могут жить многие годы, но с определенной степенью дискомфорта и потерей трудоспособности. В худшем варианте, страдающие этими заболеваниями люди могут оказаться в зависимости от систем поддержания жизни, например, постоянного лечения кислородом. Приблизительно 90% смертей от ХОЗЛ относятся на счёт курения. Заядлые курильщики имеют в 30 раз более высокий риск развития ХОЗЛ по сравнению с некурящими. Среди причин смерти, связанных с курением, хроническое обструктивное заболевание лёгких находится на втором месте после </w:t>
      </w:r>
      <w:r w:rsidR="00A101FE" w:rsidRPr="00FA777A">
        <w:rPr>
          <w:rFonts w:ascii="Times New Roman" w:hAnsi="Times New Roman"/>
          <w:sz w:val="28"/>
          <w:szCs w:val="28"/>
        </w:rPr>
        <w:t>сердечнососудистых</w:t>
      </w:r>
      <w:r w:rsidRPr="00FA777A">
        <w:rPr>
          <w:rFonts w:ascii="Times New Roman" w:hAnsi="Times New Roman"/>
          <w:sz w:val="28"/>
          <w:szCs w:val="28"/>
        </w:rPr>
        <w:t xml:space="preserve"> заболеваний, и по оценкам ВОЗ в 2003 году от этого заболевания погибло 1,3 миллиона человек.</w:t>
      </w:r>
    </w:p>
    <w:p w:rsidR="00510F78" w:rsidRPr="00A101FE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101FE">
        <w:rPr>
          <w:rFonts w:ascii="Times New Roman" w:hAnsi="Times New Roman"/>
          <w:bCs/>
          <w:sz w:val="28"/>
          <w:szCs w:val="28"/>
          <w:u w:val="single"/>
        </w:rPr>
        <w:t>Курение и злокачественные опухоли</w:t>
      </w: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 xml:space="preserve">Табак и табачный дым содержат более 3000 химических соединений, более 60 из которых являются канцерогенными, то есть способными повредить генетический материал клетки и вызвать рост раковой опухоли. 10% курильщиков заболевают и впоследствии погибают от злокачественных опухолей. Из числа выкуривающих две пачки в день – 15-20%. </w:t>
      </w:r>
    </w:p>
    <w:p w:rsidR="00510F78" w:rsidRPr="00FA777A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 xml:space="preserve">Примерно в 85% случаев рака лёгкого можно обнаружить связь с курением. Риск рака лёгкого тем выше, чем больше сигарет выкуривают за день, чем дольше курят, чем больше количество вдыхаемого дыма, а также чем выше содержание смол и никотина в сигаретах. Раком лёгких называют группу злокачественных опухолей, которые возникают в дыхательных путях. На ранних стадиях и иногда даже позже рак лёгкого может никак не проявляться. Но когда обнаруживаются его признаки, болезнь часто оказывается сильно запущенной. Только менее 10% пациентов остаются в живых через 5 лет после установления им диагноза рака лёгких, большинство же погибают в течение первых пяти лет. К признакам рака лёгких относятся хронический кашель, хрипы, кровохарканье, потеря веса и аппетита, одышка, озноб без причины, повторяющиеся ОРЗ типа бронхита или пневмонии и боли в грудной клетке. От рака лёгкого умирает в мире больше людей, чем от какого-либо другого вида рака, и во многих странах более 90% этих смертей обусловлено курением. Среди причин смерти, связанных с курением, рак лёгких находится на третьем месте после </w:t>
      </w:r>
      <w:r w:rsidR="00A101FE" w:rsidRPr="00FA777A">
        <w:rPr>
          <w:rFonts w:ascii="Times New Roman" w:hAnsi="Times New Roman"/>
          <w:sz w:val="28"/>
          <w:szCs w:val="28"/>
        </w:rPr>
        <w:t>сердечнососудистых</w:t>
      </w:r>
      <w:r w:rsidRPr="00FA777A">
        <w:rPr>
          <w:rFonts w:ascii="Times New Roman" w:hAnsi="Times New Roman"/>
          <w:sz w:val="28"/>
          <w:szCs w:val="28"/>
        </w:rPr>
        <w:t xml:space="preserve"> заболеваний и хронического обструктивного заболевания лёгких. По оценкам ВОЗ в 2003 году от этого заболевания погибло 900 тысяч человек. Около 30% смертей от раковых заболеваний напрямую связаны с курением. Курение является основной причиной многих видов раковых заболеваний: рак лёгких, трахеи и бронхов (85%); рак гортани (84%); рак ротовой полости, включая губы и язык (92%); рак пищевода (78%); рак поджелудочной железы (29%); рак мочевого пузыря (47%); рак почек (48%).</w:t>
      </w:r>
    </w:p>
    <w:p w:rsidR="00510F78" w:rsidRPr="00A101FE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777A">
        <w:rPr>
          <w:rFonts w:ascii="Times New Roman" w:hAnsi="Times New Roman"/>
          <w:bCs/>
          <w:sz w:val="28"/>
          <w:szCs w:val="28"/>
        </w:rPr>
        <w:br w:type="page"/>
      </w:r>
      <w:r w:rsidRPr="00A101FE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510F78" w:rsidRPr="00FA777A" w:rsidRDefault="00510F78" w:rsidP="00FA777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0F78" w:rsidRPr="00FA777A" w:rsidRDefault="00510F78" w:rsidP="00FA777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77A">
        <w:rPr>
          <w:sz w:val="28"/>
          <w:szCs w:val="28"/>
        </w:rPr>
        <w:t>Всемирная Организация здравоохранения считает курение одной из глобальных угроз здоровью и благополучию населения планеты. По данным международной организации, ежегодно от связанных с курением болезней умирают более 5 миллионов человек. Каждые восемь секунд в мире преждевременно умирает курильщик, причем каждый десятый из них – россиянин. Сейчас в России курит каждый третий, что составляет около 55 миллионов человек. Если тенденция роста потребления табачных изделий в мире сохраниться, к 2020 году число связанных с курением преждевременных смертей возрастет до 10 миллионов в год, а к 2030 году курение станет одним из наиболее существенных факторов преждевременной смертности во всем мире.</w:t>
      </w:r>
    </w:p>
    <w:p w:rsidR="00510F78" w:rsidRPr="00A101FE" w:rsidRDefault="00510F78" w:rsidP="00FA77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777A">
        <w:rPr>
          <w:rFonts w:ascii="Times New Roman" w:hAnsi="Times New Roman"/>
          <w:bCs/>
          <w:sz w:val="28"/>
          <w:szCs w:val="28"/>
        </w:rPr>
        <w:br w:type="page"/>
      </w:r>
      <w:r w:rsidRPr="00A101FE">
        <w:rPr>
          <w:rFonts w:ascii="Times New Roman" w:hAnsi="Times New Roman"/>
          <w:b/>
          <w:bCs/>
          <w:sz w:val="28"/>
          <w:szCs w:val="28"/>
        </w:rPr>
        <w:t>С</w:t>
      </w:r>
      <w:r w:rsidR="00A101FE" w:rsidRPr="00A101FE">
        <w:rPr>
          <w:rFonts w:ascii="Times New Roman" w:hAnsi="Times New Roman"/>
          <w:b/>
          <w:bCs/>
          <w:sz w:val="28"/>
          <w:szCs w:val="28"/>
        </w:rPr>
        <w:t>писок использованной литературы</w:t>
      </w:r>
    </w:p>
    <w:p w:rsidR="00A101FE" w:rsidRPr="00A101FE" w:rsidRDefault="00A101FE" w:rsidP="00A10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0F78" w:rsidRPr="00FA777A" w:rsidRDefault="00510F78" w:rsidP="00A101F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Горин А.Г. Курение и человек. – М: Аспект Пресс, 1999. – 318с.</w:t>
      </w:r>
    </w:p>
    <w:p w:rsidR="00510F78" w:rsidRPr="00FA777A" w:rsidRDefault="00510F78" w:rsidP="00A101F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Васильченко Е.А. Табакокурение. – М.: Аспект Пресс, 2000. – 227с.</w:t>
      </w:r>
    </w:p>
    <w:p w:rsidR="00510F78" w:rsidRPr="00FA777A" w:rsidRDefault="00510F78" w:rsidP="00A101F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77A">
        <w:rPr>
          <w:rFonts w:ascii="Times New Roman" w:hAnsi="Times New Roman"/>
          <w:sz w:val="28"/>
          <w:szCs w:val="28"/>
        </w:rPr>
        <w:t>Еременко Е.С. Вред курения. – М.: РЦЗД РАМН, 2004. – 115с.</w:t>
      </w:r>
    </w:p>
    <w:p w:rsidR="00510F78" w:rsidRPr="00FA777A" w:rsidRDefault="00510F78" w:rsidP="00A101F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A777A">
        <w:rPr>
          <w:sz w:val="28"/>
          <w:szCs w:val="28"/>
        </w:rPr>
        <w:t>Максимова Т. М. Современное состояние, тенденции и перспективные оценки здоровья населения. – М.: Российская ассоциация общественного здоровья, 2002. – 204с.</w:t>
      </w:r>
      <w:bookmarkStart w:id="0" w:name="_GoBack"/>
      <w:bookmarkEnd w:id="0"/>
    </w:p>
    <w:sectPr w:rsidR="00510F78" w:rsidRPr="00FA777A" w:rsidSect="00A101F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3F" w:rsidRDefault="0047523F" w:rsidP="00591428">
      <w:pPr>
        <w:spacing w:after="0" w:line="240" w:lineRule="auto"/>
      </w:pPr>
      <w:r>
        <w:separator/>
      </w:r>
    </w:p>
  </w:endnote>
  <w:endnote w:type="continuationSeparator" w:id="0">
    <w:p w:rsidR="0047523F" w:rsidRDefault="0047523F" w:rsidP="0059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FE" w:rsidRDefault="00A101FE" w:rsidP="000826EB">
    <w:pPr>
      <w:pStyle w:val="a6"/>
      <w:framePr w:wrap="around" w:vAnchor="text" w:hAnchor="margin" w:xAlign="right" w:y="1"/>
      <w:rPr>
        <w:rStyle w:val="ab"/>
      </w:rPr>
    </w:pPr>
  </w:p>
  <w:p w:rsidR="00A101FE" w:rsidRDefault="00A101FE" w:rsidP="00A101F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FE" w:rsidRDefault="00980A34" w:rsidP="000826EB">
    <w:pPr>
      <w:pStyle w:val="a6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510F78" w:rsidRDefault="00510F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3F" w:rsidRDefault="0047523F" w:rsidP="00591428">
      <w:pPr>
        <w:spacing w:after="0" w:line="240" w:lineRule="auto"/>
      </w:pPr>
      <w:r>
        <w:separator/>
      </w:r>
    </w:p>
  </w:footnote>
  <w:footnote w:type="continuationSeparator" w:id="0">
    <w:p w:rsidR="0047523F" w:rsidRDefault="0047523F" w:rsidP="0059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443B4"/>
    <w:multiLevelType w:val="hybridMultilevel"/>
    <w:tmpl w:val="1B0C087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428"/>
    <w:rsid w:val="00071B60"/>
    <w:rsid w:val="000826EB"/>
    <w:rsid w:val="000D391B"/>
    <w:rsid w:val="001143B7"/>
    <w:rsid w:val="00146384"/>
    <w:rsid w:val="002219B7"/>
    <w:rsid w:val="003179FE"/>
    <w:rsid w:val="0033260D"/>
    <w:rsid w:val="003F7C73"/>
    <w:rsid w:val="00415063"/>
    <w:rsid w:val="0047523F"/>
    <w:rsid w:val="004957F5"/>
    <w:rsid w:val="004C2913"/>
    <w:rsid w:val="00510F78"/>
    <w:rsid w:val="00526315"/>
    <w:rsid w:val="00591428"/>
    <w:rsid w:val="00703AB4"/>
    <w:rsid w:val="00733D63"/>
    <w:rsid w:val="0079304D"/>
    <w:rsid w:val="007C5DBE"/>
    <w:rsid w:val="00980A34"/>
    <w:rsid w:val="009A547C"/>
    <w:rsid w:val="00A101FE"/>
    <w:rsid w:val="00B24CFC"/>
    <w:rsid w:val="00BF38EC"/>
    <w:rsid w:val="00D96A96"/>
    <w:rsid w:val="00DB76E0"/>
    <w:rsid w:val="00F305B6"/>
    <w:rsid w:val="00F37BE9"/>
    <w:rsid w:val="00F81E18"/>
    <w:rsid w:val="00FA777A"/>
    <w:rsid w:val="00FB4F9B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C8B4C2-1911-4F76-9B99-F1C8EAE6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59142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a4">
    <w:name w:val="???????? ????? ? ????????"/>
    <w:basedOn w:val="a3"/>
    <w:uiPriority w:val="99"/>
    <w:rsid w:val="00591428"/>
    <w:pPr>
      <w:spacing w:line="360" w:lineRule="auto"/>
      <w:ind w:right="-483" w:firstLine="851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rsid w:val="00591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rsid w:val="00591428"/>
    <w:pPr>
      <w:ind w:left="220" w:hanging="220"/>
    </w:pPr>
  </w:style>
  <w:style w:type="paragraph" w:styleId="a6">
    <w:name w:val="footer"/>
    <w:basedOn w:val="a"/>
    <w:link w:val="a7"/>
    <w:uiPriority w:val="99"/>
    <w:rsid w:val="005914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91428"/>
    <w:rPr>
      <w:rFonts w:ascii="Calibri" w:hAnsi="Calibri" w:cs="Times New Roman"/>
    </w:rPr>
  </w:style>
  <w:style w:type="paragraph" w:styleId="a8">
    <w:name w:val="footnote text"/>
    <w:basedOn w:val="a"/>
    <w:link w:val="a9"/>
    <w:uiPriority w:val="99"/>
    <w:semiHidden/>
    <w:rsid w:val="00591428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591428"/>
    <w:rPr>
      <w:rFonts w:ascii="Calibri" w:hAnsi="Calibri" w:cs="Times New Roman"/>
      <w:sz w:val="20"/>
      <w:szCs w:val="20"/>
    </w:rPr>
  </w:style>
  <w:style w:type="character" w:styleId="aa">
    <w:name w:val="footnote reference"/>
    <w:uiPriority w:val="99"/>
    <w:semiHidden/>
    <w:rsid w:val="00591428"/>
    <w:rPr>
      <w:rFonts w:cs="Times New Roman"/>
      <w:vertAlign w:val="superscript"/>
    </w:rPr>
  </w:style>
  <w:style w:type="character" w:styleId="ab">
    <w:name w:val="page number"/>
    <w:uiPriority w:val="99"/>
    <w:rsid w:val="00A101FE"/>
    <w:rPr>
      <w:rFonts w:cs="Times New Roman"/>
    </w:rPr>
  </w:style>
  <w:style w:type="paragraph" w:styleId="ac">
    <w:name w:val="header"/>
    <w:basedOn w:val="a"/>
    <w:link w:val="ad"/>
    <w:uiPriority w:val="99"/>
    <w:rsid w:val="00A101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HP</Company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dcterms:created xsi:type="dcterms:W3CDTF">2014-03-13T07:16:00Z</dcterms:created>
  <dcterms:modified xsi:type="dcterms:W3CDTF">2014-03-13T07:16:00Z</dcterms:modified>
</cp:coreProperties>
</file>