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5B07ED" w:rsidP="008A7C01">
      <w:pPr>
        <w:pStyle w:val="1"/>
        <w:spacing w:line="360" w:lineRule="auto"/>
        <w:rPr>
          <w:szCs w:val="28"/>
        </w:rPr>
      </w:pPr>
      <w:r w:rsidRPr="008A7C01">
        <w:rPr>
          <w:szCs w:val="28"/>
        </w:rPr>
        <w:t>РЕФЕРАТ</w:t>
      </w:r>
    </w:p>
    <w:p w:rsidR="005B07ED" w:rsidRPr="008A7C01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  <w:r w:rsidRPr="008A7C01">
        <w:rPr>
          <w:sz w:val="28"/>
          <w:szCs w:val="28"/>
          <w:lang w:val="ru-RU"/>
        </w:rPr>
        <w:t>на тему:</w:t>
      </w:r>
    </w:p>
    <w:p w:rsidR="005B07ED" w:rsidRPr="008A7C01" w:rsidRDefault="005B07ED" w:rsidP="008A7C0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A7C01">
        <w:rPr>
          <w:b/>
          <w:bCs/>
          <w:sz w:val="28"/>
          <w:szCs w:val="28"/>
          <w:lang w:val="ru-RU"/>
        </w:rPr>
        <w:t>«Вредное влияние курения на организм человека»</w:t>
      </w:r>
    </w:p>
    <w:p w:rsidR="005B07ED" w:rsidRDefault="005B07ED" w:rsidP="008A7C01">
      <w:pPr>
        <w:spacing w:line="360" w:lineRule="auto"/>
        <w:jc w:val="center"/>
        <w:rPr>
          <w:sz w:val="28"/>
          <w:szCs w:val="28"/>
          <w:lang w:val="ru-RU"/>
        </w:rPr>
      </w:pPr>
    </w:p>
    <w:p w:rsidR="005B07ED" w:rsidRPr="008A7C01" w:rsidRDefault="008A7C01" w:rsidP="008A7C0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B07ED" w:rsidRPr="008A7C01">
        <w:rPr>
          <w:b/>
          <w:sz w:val="28"/>
          <w:szCs w:val="28"/>
          <w:lang w:val="ru-RU"/>
        </w:rPr>
        <w:t>Курильщик платит дважды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8A7C01">
        <w:rPr>
          <w:rFonts w:ascii="Times New Roman" w:hAnsi="Times New Roman"/>
          <w:b w:val="0"/>
          <w:i w:val="0"/>
        </w:rPr>
        <w:t>Курить или не курить – выбор каждый делает самостоятельно. Но помните, что в этом выборе вы НЕ СВОБОДНЫ! Вы находитесь под влиянием рекламы высочайшего класса, потому что торговля табаком – супервыгодное дело. Человечество курит всю свою «сознательную жизнь». И МЫ ЗНАЕМ О ПОСЛЕДСТВИЯХ курения ВСЕ! Тем не менее, ассортимент табачных изделий неуклонно растет, сбыт сигаретной продукции идет на профессиональном уровне экстракласса, реклама сигарет превращает обычное курение чуть ли не в захватывающее спортивное состязание по выигрышу призов и суперпризов. При этом все помните: любой из нас подчиняется общим законам существования вида.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И если для всего нашего вида верно то, что курение сокращает продолжительность нашей жизни, то для нас это означает, что если ты куришь, то обязательно умрешь преждевременно! А потому – бросай курить! Не превращай в сигаретный пепел отпущенную тебе жизнь!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Никотин – инсектицид, один из сильнейших из известных ядов. Табачный дым содержит более 4 тысяч химических соединений, 10% из которых (более 40) – канцерогены. В нем несколько сотен ядов, включая цианиды, синильную кислоту и мышьяк. Табачный дым радиоактивен, он содержит изотопы полония, висмута, свинца. За год «набегает» доза до 500 рентген! Есть данные, что сигаретный дым, изменяя реактивность иммунной системы, увеличивает риск лейкоза. «Кури, дурак, - получишь рак» - к этому «детсадовскому» выражению, казалось бы, привыкли. Но в цифрах статистики все выглядит по-другому: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98% смертей от рака гортани у курильщиков,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96% смертей от рака легких у курильщиков,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75% от хронического бронхита и эмфиземы легких у курильщиков.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Бич молодых, но курящих – больные сосуды (артерии) ног. Облитерирующий эндотериит, или «перемежающая хромота» нарушает возможности кровоснабжения нижних конечностей и приводит к спазмам артерий при ходьбе, резким болям, изменениям в тканях. Огромное число людей перенесли ампутации ног и стали инвалидами из-за курения.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А знаете, с чего начинается лечение импотенции? С предложения (требования) бросить курить, потому что никотин пагубно влияет на половые железы. А запах изо рта? А преждевременное старение? Или вы рассчитываете, что вас это, как представителя конкретного человеческого вида, не коснется?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Если вы имеете хронические заболевания – помните: выздоровление без отказа от курения невозможно при язвенной болезни, инфаркте миокарда, тромбофлебите. Кроме того, вероятность летального исхода у курящих значительно возрастает!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Женщины, вдумайтесь! Курение кормящей матери повышает риск смерти ее ребенка в первые годы жизни. Курение во время беременности приводит к задержке внутриутробного развития плода, к рождению ребенка с низким весом. Курящая беременная подвергает себя повышенному риску возможного выкидыша или рождения мертвого ребенка. Не обманывайте себя! Если вы курите в присутствии некурящих (своих детей, например), вы сокращаете их жизнь. Вы вынуждены вдыхать в присутствующих табачный дым, что может быть причиной тех же заболеваний, что и у курильщиков, в такой же и даже в более жестокой форме. Не обрекайте на болезни ни в чем не повинных людей.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Если вы все это знали, сейчас повторили и не приняли во внимание вам уже ни чем не помочь. В лучшем случае, вы отнимете у себя же 10-20 лет жизни, и вам невероятно повезет, если вы умрете от сердечного приступа внезапно, а не в ужасных муках от рака легких. Большинство курильщиков любят приводить примеры типа «Вот мой дедушка дымил как паровоз и дожил до 80 лет, а дядя Петя не курил, не пил, а до 50 не дотянул». Это глупейший вид самовнушения! Да, в жизни все бывает. Но, во-первых, если бы дедуля не курил, то прожил бы и все 100. во-вторых, любое событие в этой жизни имеет некоторую вероятность своей ранней смерти в десятки раз! Вероятность того, что завтра вы попадете под машину есть, но она чрезвычайно мала, а вот вероятность заболевания раком легких растет с каждой выкуренной сигаретой (папиросой, трубкой).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064A14" w:rsidP="008A7C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Животик просит воздуха без дыма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8A7C01">
        <w:rPr>
          <w:rFonts w:ascii="Times New Roman" w:hAnsi="Times New Roman"/>
          <w:b w:val="0"/>
          <w:i w:val="0"/>
        </w:rPr>
        <w:t>Курение, к сожалению, наиболее часто употребляемая вредная привычка среди беременных на Украине. Несмотря на пропаганду относительно вреда курения для здоровья, процент курящих женщин в последнее время сильно увеличился. Еще больше увеличился процент курящих девушек-подростков и превышает процент курящих среди юношей. Хотя курение вредит здоровью матери и будущему ребенку, только 20% женщин отказывается от курения во время беременности. Наиболее видимым результатом курения во время беременности является развитие гипотрофии плода (уменьшение роста и веса плода). Это связанно с тем, сто при курении происходят различные нарушения в плаценте и плод недополучает кислород и питательные вещества. Чем больше дыма вдыхается матерью (даже если она сама не курит, но часто находится в прокуренном помещении, т.е. является пассивной курильщицей), тем больше выражена степень гипотрофии у ребенка. Поэтому некурящие беременные женщины должны избегать сильно накуренных мест. И если кто-либо из семьи курит, убедить его не курить в жилом помещении.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Курение во время беременности приводит к повышению риска преждевременных родов, преждевременной отслойки детского места (плаценты). Врожденные дефекты сердца, головного мозга чаще встречаются у детей, чьи матери курили во время беременности. Курение матерью может увеличить риск синдрома внезапной смерти новорожденного. Кроме того, дети курящих матерей имеют небольшие, но видимые отклонения в физическом и интеллектуальном развитии. Как правило, они отстают в росте, чаще болеют, хуже учатся. Это связанно с тем, что во время внутриутробного развития у них было кислородное голодание (никотин стимулирует выброс веществ сужение сосудов плаценты).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Поэтому, думая о здоровье своего будущего малыша, откажитесь от курения во время беременности, а еще лучше не курите вообще.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064A14" w:rsidP="008A7C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Безвредные сигареты: новый миф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 xml:space="preserve">С каждым годом табачным компаниям становится все труднее продвигать свои наркотики на рынок. Еще совсем недавно такой проблемы у них не было. Научные исследования, посвященные вреду курения, начались только в 60-е – например, первый доклад </w:t>
      </w:r>
      <w:r w:rsidRPr="008A7C01">
        <w:rPr>
          <w:rFonts w:ascii="Times New Roman" w:hAnsi="Times New Roman"/>
          <w:b w:val="0"/>
          <w:i w:val="0"/>
          <w:lang w:val="en-US"/>
        </w:rPr>
        <w:t>Surgeon</w:t>
      </w:r>
      <w:r w:rsidRPr="008A7C01">
        <w:rPr>
          <w:rFonts w:ascii="Times New Roman" w:hAnsi="Times New Roman"/>
          <w:b w:val="0"/>
          <w:i w:val="0"/>
          <w:lang w:val="ru-RU"/>
        </w:rPr>
        <w:t xml:space="preserve"> </w:t>
      </w:r>
      <w:r w:rsidRPr="008A7C01">
        <w:rPr>
          <w:rFonts w:ascii="Times New Roman" w:hAnsi="Times New Roman"/>
          <w:b w:val="0"/>
          <w:i w:val="0"/>
          <w:lang w:val="en-US"/>
        </w:rPr>
        <w:t>General</w:t>
      </w:r>
      <w:r w:rsidRPr="008A7C01">
        <w:rPr>
          <w:rFonts w:ascii="Times New Roman" w:hAnsi="Times New Roman"/>
          <w:b w:val="0"/>
          <w:i w:val="0"/>
          <w:lang w:val="ru-RU"/>
        </w:rPr>
        <w:t xml:space="preserve"> в котором курение было названо возможной причиной рака легких и гортани, а так же хронического бронхита, был опубликован в 1964г. Официальная борьба с курением началась в 70-х и вплоть до </w:t>
      </w:r>
      <w:r w:rsidRPr="008A7C01">
        <w:rPr>
          <w:rFonts w:ascii="Times New Roman" w:hAnsi="Times New Roman"/>
          <w:b w:val="0"/>
          <w:i w:val="0"/>
          <w:lang w:val="en-US"/>
        </w:rPr>
        <w:t>XXI</w:t>
      </w:r>
      <w:r w:rsidRPr="008A7C01">
        <w:rPr>
          <w:rFonts w:ascii="Times New Roman" w:hAnsi="Times New Roman"/>
          <w:b w:val="0"/>
          <w:i w:val="0"/>
          <w:lang w:val="ru-RU"/>
        </w:rPr>
        <w:t xml:space="preserve"> века шла довольно вяло.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Но к сегодняшнему дню ситуация изменилась. Новые исследования значительно расширили список заболеваний, возникающих от курения – сюда входят лейкемия, катаракта, пневмония, заболевания сердечно-сосудистой системы. И целый букет онкологических заболеваний: в Японии, например, сигареты признаны главной причиной рака легких – а он, в свою очередь, уносит в Японии больше жизней, чем любая другая форма рака.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Вполне естественно, что во многих развитых странах эти наблюдения привели к запретам на курение в общественных местах и другим жестким мерам борьбы с курением. Антитабачную конвенцию ВОЗ по контролю над табаком подписали уже 118 стран мира. И только</w:t>
      </w:r>
      <w:r w:rsidR="008A7C01">
        <w:rPr>
          <w:rFonts w:ascii="Times New Roman" w:hAnsi="Times New Roman"/>
          <w:b w:val="0"/>
          <w:i w:val="0"/>
          <w:lang w:val="ru-RU"/>
        </w:rPr>
        <w:t xml:space="preserve"> </w:t>
      </w:r>
      <w:r w:rsidRPr="008A7C01">
        <w:rPr>
          <w:rFonts w:ascii="Times New Roman" w:hAnsi="Times New Roman"/>
          <w:b w:val="0"/>
          <w:i w:val="0"/>
          <w:lang w:val="ru-RU"/>
        </w:rPr>
        <w:t>в 8 странах отсутствуют законы, ограничивающие употребление табака.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В этих условиях табачная индустрия вынуждена придумывать новые способы сбыта своего товара. Об одном из них мы уже рассказывали – это агрессивное продвижение сигарет в тех недоразвитых странах, где их продажа и реклама пока не особенно ограничены.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Другой же способ табачной пропаганды коснется и развитых стран. Речь идет о новых марках сигарет, рекламируемых как «безопасные». Между тем по мнению специалистов, они могут нанести еще больше вреда, чем классические сигареты.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lang w:val="ru-RU"/>
        </w:rPr>
      </w:pPr>
      <w:r w:rsidRPr="008A7C01">
        <w:rPr>
          <w:rFonts w:ascii="Times New Roman" w:hAnsi="Times New Roman"/>
          <w:i w:val="0"/>
          <w:lang w:val="ru-RU"/>
        </w:rPr>
        <w:t>Когда же вы накуритесь?</w:t>
      </w:r>
    </w:p>
    <w:p w:rsidR="008A7C01" w:rsidRDefault="008A7C01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По данным ВОЗ, в мире ежегодно умирает около 5 миллионов человек от причин, непосредственно связанных с табакокурением. Табачный дым является одним из главных канцерогенов человека, одна треть всех случаев смерти от раковых заболеваний связана с курением.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Особенно печально то, что отчетливо прослеживается стремление молодежи к атрибуту «взрослой и успешной» жизни – сигареты.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50% мальчиков и 40% девочек. Особенно заметно увеличение распространения курения среди молодых женщин. Так, в возрастной группе 20-29 лет процент курящих женщин в 10 раз больше, чем в возрасте старше 60 лет.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Все эти цифры, возможно, многих не заставят сразу же бросить курить, ведь известно, что курение табака является сильной привычкой, а так же формой наркотической зависимости. Но так же достоверно доказано, что бросить курить возможно, и миллионам людей удалось это сделать. В Великобритании число курящих за последние 10-15 лет сократилось примерно на 10 млн. человек. А это означает, что каждый день курить бросает почти 2000 человек.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По данным ВОЗ, знания людей о риске курения для здоровья в лучшем случае оказывается частичным, и ту реальную, иногда просто смертельную опасность, которую представляет выкуренная сигарета, многие курильщики просто не осознают. Слова о том, что табакокурение несет с собой высокую вероятность болезней и преждевременную смертность, так и остаются словами, а развеселый курильщик, пошутив про лошадь, которая умирает от капли никотина, прикуривает очередную сигаретку.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Однако эпидемиологическими исследованиями доказано, что курение относится к основным и независимым факторам риска заболеваемости и смертности населения от хронических инфекционных заболеваний. Курение табака может вызвать злокачественные опухоли полости рта, гортани, бронхов легких. Постоянное и длительное курение табака приводит к преждевременному старению. Нарушение питания тканей кислородом, спазм мелких сосудов делают внешность курильщика характерной (желтоватый оттенок белков глаз, кожи, преждевременное увядание), а изменение слизистых оболочек дыхательных путей влияет на голос (утрата звонкости, сниженный тембр, хриплость).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Действие никотина утяжеляет течение ряда болезней: атеросклероз, гипертонической болезни, гастрита, гастроэнтероколита, миокардодистрофии, некоторых эндокринных заболеваний. При таких заболеваниях, как язвенная болезнь, стенокардия, инфаркт миокарда, выздоровление без отказа от курения невозможно.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Прекращение курения даже в среднем и пожилом возрасте приводит к замедлению темпов снижения функции легких и оставляет развитие хронической обструктивной болезни легких. Неблагоприятное воздействие курения на бронхолегочную систему связано – прежде всего, с повреждающим воздействием на слизистую оболочку дыхательных путей компонентов табачного дыма: формальдегида, бензопирена, тяжелых металлов – кадмия, полония и др.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В России и Украине курят много, мы уверенно лидируем среди стран, в которых табакокурение очень распространено, причем и среди женщин и мужчин. В настоящее время украинцы выкуривают около 75 млрд. сигарет в год. На украинском рынке работает 15 предприятий по выпуску табачных изделий. Никто не даст вам избавления: «ни Бог, ни царь, ни герой», никакие врачи не смогут помочь вам без вашей решимости бросить курить. Специалисты могут лишь ограничить ввоз табака с запредельным количеством вредных веществ.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Для борьбы с опасной для здоровья привычкой. Украина в числе других стран-членов ВОЗ подписала Рамочную конвенцию по контролю над табаком. Конвенция предусматривает отмену беспошлинной торговли табачными изделиями, ограничения на их рекламу, мероприятия по сокращению числа пассивных курильщиков и ряд мер для пресечения контрабанды. Многие страны Европы - Италия, Норвегия, Швеция, Ирландия и Черногория уже запретили курение в общественных местах. В конце минувшего года первой в мире страной, где полностью запрещено курение стал Бутан.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Парламент принял закон, согласно которому в общественных местах должно быть не менее 50% площади для некурящих. За принятие Закона, внесенного Министром здравоохранения Украины Николаем Полищуком, проголосовали 288 народных депутатов.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Законом устанавливаются требования к качеству и маркировке табачных изделий, несоблюдение которых делает невозможной розничную и оптовую торговлю и производство (кроме производства для экспорта) на территории Украины табачных изделий. К числу таких требований относятся следующие: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показатели содержания никотина и смолы в табачных изделиях и табачном дыме не должны превышать: никотина – 1,2 миллиграмм, смолы – 12 миллиграммов,</w:t>
      </w:r>
    </w:p>
    <w:p w:rsidR="0091367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  <w:r w:rsidRPr="008A7C01">
        <w:rPr>
          <w:rFonts w:ascii="Times New Roman" w:hAnsi="Times New Roman"/>
          <w:b w:val="0"/>
          <w:i w:val="0"/>
          <w:lang w:val="ru-RU"/>
        </w:rPr>
        <w:t>на внешней стороне упаковки табачных изделий ставится основное и дополнительное медицинское предупреждение потребителей табачных изделий. Медицинские предупреждения должны занимать не менее 30% площади внешней поверхности каждой большой стороны упаковки табачных изделий,</w:t>
      </w:r>
      <w:r w:rsidR="00913671" w:rsidRPr="00913671">
        <w:rPr>
          <w:rFonts w:ascii="Times New Roman" w:hAnsi="Times New Roman"/>
          <w:b w:val="0"/>
          <w:i w:val="0"/>
          <w:lang w:val="ru-RU"/>
        </w:rPr>
        <w:t xml:space="preserve"> 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запрещается реализация лицам, не достигшим 18 лет, табачных изделий и предметов, связанных с их употреблением.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Владельцы общественных мест должны отводить для не курящих лиц не менее 50% площади общественных мест. Нарушители требований законодательства относительно оборота табачных изделий (в зависимости от тяжести правонарушения), будут платить штраф в размере от 50 до 50000 гривен. Наложенные финансовые санкции могут быть обжалованы в суде.</w:t>
      </w:r>
    </w:p>
    <w:p w:rsidR="005B07ED" w:rsidRPr="008A7C01" w:rsidRDefault="005B07ED" w:rsidP="008A7C0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8A7C01">
        <w:rPr>
          <w:rFonts w:ascii="Times New Roman" w:hAnsi="Times New Roman"/>
          <w:b w:val="0"/>
          <w:i w:val="0"/>
          <w:lang w:val="ru-RU"/>
        </w:rPr>
        <w:t>В начале сентября Кабинет Министров предложил парламенту ввести полный запрет рекламы алкогольных и слабоалкогольных напитков, а так же табачных изделий средствами наружной рекламы. В июле экс - вице-премьер министр по гуманитарным и социальным вопросам Николай Томенко инициировал запрет наружной рекламы алкоголя и табака с 1 января 2006 года.</w:t>
      </w:r>
      <w:bookmarkStart w:id="0" w:name="_GoBack"/>
      <w:bookmarkEnd w:id="0"/>
    </w:p>
    <w:sectPr w:rsidR="005B07ED" w:rsidRPr="008A7C01" w:rsidSect="008A7C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5F3E"/>
    <w:multiLevelType w:val="hybridMultilevel"/>
    <w:tmpl w:val="70C21CEE"/>
    <w:lvl w:ilvl="0" w:tplc="BD9A305A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155"/>
    <w:rsid w:val="00064A14"/>
    <w:rsid w:val="005B07ED"/>
    <w:rsid w:val="00845155"/>
    <w:rsid w:val="008A7C01"/>
    <w:rsid w:val="00913671"/>
    <w:rsid w:val="00D827DA"/>
    <w:rsid w:val="00DB5105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1DEC0F-2AA8-4188-A780-1A5599CE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51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x-none"/>
    </w:rPr>
  </w:style>
  <w:style w:type="character" w:customStyle="1" w:styleId="20">
    <w:name w:val="Заголовок 2 Знак"/>
    <w:link w:val="2"/>
    <w:uiPriority w:val="9"/>
    <w:locked/>
    <w:rsid w:val="00845155"/>
    <w:rPr>
      <w:rFonts w:ascii="Cambria" w:hAnsi="Cambria" w:cs="Times New Roman"/>
      <w:b/>
      <w:bCs/>
      <w:i/>
      <w:iCs/>
      <w:sz w:val="28"/>
      <w:szCs w:val="28"/>
      <w:lang w:val="fr-FR" w:eastAsia="x-none"/>
    </w:rPr>
  </w:style>
  <w:style w:type="paragraph" w:styleId="a3">
    <w:name w:val="Body Text Indent"/>
    <w:basedOn w:val="a"/>
    <w:link w:val="a4"/>
    <w:uiPriority w:val="99"/>
    <w:semiHidden/>
    <w:pPr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GB2</Company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</dc:creator>
  <cp:keywords/>
  <dc:description/>
  <cp:lastModifiedBy>admin</cp:lastModifiedBy>
  <cp:revision>2</cp:revision>
  <dcterms:created xsi:type="dcterms:W3CDTF">2014-03-13T07:16:00Z</dcterms:created>
  <dcterms:modified xsi:type="dcterms:W3CDTF">2014-03-13T07:16:00Z</dcterms:modified>
</cp:coreProperties>
</file>